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9A45" w14:textId="3E9AE841" w:rsidR="003526F2" w:rsidRPr="00FF690C" w:rsidRDefault="001A626B" w:rsidP="00B52C72">
      <w:pPr>
        <w:pStyle w:val="aff1"/>
        <w:ind w:left="0" w:firstLineChars="0" w:firstLine="0"/>
        <w:rPr>
          <w:rFonts w:hint="eastAsia"/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2C72">
        <w:rPr>
          <w:rFonts w:hint="eastAsia"/>
          <w:color w:val="000000" w:themeColor="text1"/>
        </w:rPr>
        <w:t>申請書類１０</w:t>
      </w:r>
    </w:p>
    <w:p w14:paraId="5F21F89D" w14:textId="57CCCA2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6674DB8A" w14:textId="77777777" w:rsidR="00B52C72" w:rsidRPr="00620A99" w:rsidRDefault="00B52C72" w:rsidP="00E45BD8">
      <w:pPr>
        <w:rPr>
          <w:rFonts w:ascii="ＭＳ ゴシック" w:eastAsia="ＭＳ ゴシック" w:hAnsi="ＭＳ ゴシック" w:hint="eastAsia"/>
          <w:color w:val="000000" w:themeColor="text1"/>
        </w:rPr>
      </w:pPr>
    </w:p>
    <w:p w14:paraId="354B7966" w14:textId="16980A0E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042717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9FCC5AD">
                <wp:simplePos x="0" y="0"/>
                <wp:positionH relativeFrom="column">
                  <wp:posOffset>68580</wp:posOffset>
                </wp:positionH>
                <wp:positionV relativeFrom="paragraph">
                  <wp:posOffset>69215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13C49E3F" w:rsidR="005B1F81" w:rsidRPr="00B768F4" w:rsidRDefault="005B1F81" w:rsidP="00B52C7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高齢者福祉部　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高齢者福祉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4B5BA544" w:rsidR="005B1F81" w:rsidRPr="00B768F4" w:rsidRDefault="005B1F81" w:rsidP="00B52C72">
                                  <w:pPr>
                                    <w:tabs>
                                      <w:tab w:val="left" w:pos="7800"/>
                                    </w:tabs>
                                    <w:ind w:leftChars="70" w:left="148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高齢者福祉部　高齢者福祉課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4pt;margin-top:5.45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13C49E3F" w:rsidR="005B1F81" w:rsidRPr="00B768F4" w:rsidRDefault="005B1F81" w:rsidP="00B52C7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高齢者福祉部　</w:t>
                            </w:r>
                            <w:r w:rsidR="00B52C7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高齢者福祉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4B5BA544" w:rsidR="005B1F81" w:rsidRPr="00B768F4" w:rsidRDefault="005B1F81" w:rsidP="00B52C72">
                            <w:pPr>
                              <w:tabs>
                                <w:tab w:val="left" w:pos="7800"/>
                              </w:tabs>
                              <w:ind w:leftChars="70" w:left="148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高齢者福祉部　高齢者福祉課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 w:hint="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6EB87B8B">
                <wp:simplePos x="0" y="0"/>
                <wp:positionH relativeFrom="column">
                  <wp:posOffset>-398145</wp:posOffset>
                </wp:positionH>
                <wp:positionV relativeFrom="paragraph">
                  <wp:posOffset>164465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2F0D066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BA568E" w:rsidRP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老人福祉センター指定管理者指定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2E08D312" w:rsidR="005B1F81" w:rsidRPr="00F30718" w:rsidRDefault="005B1F81" w:rsidP="00B52C72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高齢者福祉部　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高齢者福祉課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35pt;margin-top:12.9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2F0D066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A568E" w:rsidRP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老人福祉センター指定管理者指定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2E08D312" w:rsidR="005B1F81" w:rsidRPr="00F30718" w:rsidRDefault="005B1F81" w:rsidP="00B52C72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高齢者福祉部　</w:t>
                            </w:r>
                            <w:r w:rsidR="00B52C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高齢者福祉課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>
      <w:pPr>
        <w:rPr>
          <w:rFonts w:hint="eastAsia"/>
        </w:rPr>
      </w:pPr>
    </w:p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0" w:name="_Toc25148673"/>
    <w:p w14:paraId="6F0C0A25" w14:textId="00628BDE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  <w:r w:rsidR="00285A7B">
        <w:rPr>
          <w:rFonts w:hint="eastAsia"/>
          <w:color w:val="000000" w:themeColor="text1"/>
        </w:rPr>
        <w:t>申請書類１０</w:t>
      </w:r>
    </w:p>
    <w:p w14:paraId="3BEE1C69" w14:textId="79504D5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10D7D533" w14:textId="18B3E13E" w:rsidR="00285A7B" w:rsidRPr="00620A99" w:rsidRDefault="00C73FC5" w:rsidP="00E45BD8">
      <w:pPr>
        <w:rPr>
          <w:rFonts w:ascii="ＭＳ ゴシック" w:eastAsia="ＭＳ ゴシック" w:hAnsi="ＭＳ ゴシック" w:hint="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4B740568">
                <wp:simplePos x="0" y="0"/>
                <wp:positionH relativeFrom="column">
                  <wp:posOffset>278130</wp:posOffset>
                </wp:positionH>
                <wp:positionV relativeFrom="paragraph">
                  <wp:posOffset>31115</wp:posOffset>
                </wp:positionV>
                <wp:extent cx="1962150" cy="952500"/>
                <wp:effectExtent l="0" t="0" r="19050" b="1143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525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 w:rsidP="00C73FC5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 w:rsidP="00C73FC5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2.45pt;width:154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" adj="20572,23184">
                <v:textbox inset="5.85pt,.7pt,5.85pt,.7pt">
                  <w:txbxContent>
                    <w:p w14:paraId="5DF360DA" w14:textId="4F041655" w:rsidR="005B1F81" w:rsidRPr="005E4500" w:rsidRDefault="00FE32BF" w:rsidP="00C73FC5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 w:rsidP="00C73FC5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3B29C8C6" w:rsidR="009122B8" w:rsidRPr="00B768F4" w:rsidRDefault="009122B8" w:rsidP="00B52C72">
                                  <w:pPr>
                                    <w:tabs>
                                      <w:tab w:val="left" w:pos="7800"/>
                                    </w:tabs>
                                    <w:ind w:leftChars="2" w:left="5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高齢者福祉部　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高齢者福祉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51394027" w:rsidR="009122B8" w:rsidRPr="00B768F4" w:rsidRDefault="009122B8" w:rsidP="00BA568E">
                                  <w:pPr>
                                    <w:tabs>
                                      <w:tab w:val="left" w:pos="7800"/>
                                    </w:tabs>
                                    <w:ind w:leftChars="2" w:left="5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高齢者福祉部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高齢者福祉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bookmarkStart w:id="1" w:name="_GoBack"/>
                                  <w:bookmarkEnd w:id="1"/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3B29C8C6" w:rsidR="009122B8" w:rsidRPr="00B768F4" w:rsidRDefault="009122B8" w:rsidP="00B52C72">
                            <w:pPr>
                              <w:tabs>
                                <w:tab w:val="left" w:pos="7800"/>
                              </w:tabs>
                              <w:ind w:leftChars="2" w:left="5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高齢者福祉部　</w:t>
                            </w:r>
                            <w:r w:rsidR="00B52C7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高齢者福祉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51394027" w:rsidR="009122B8" w:rsidRPr="00B768F4" w:rsidRDefault="009122B8" w:rsidP="00BA568E">
                            <w:pPr>
                              <w:tabs>
                                <w:tab w:val="left" w:pos="7800"/>
                              </w:tabs>
                              <w:ind w:leftChars="2" w:left="5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高齢者福祉部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B52C7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高齢者福祉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bookmarkStart w:id="2" w:name="_GoBack"/>
                            <w:bookmarkEnd w:id="2"/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</w:t>
                            </w:r>
                            <w:r w:rsidR="00BA568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74DC8BD3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283F860D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6A9B0C85" w:rsidR="005B1F81" w:rsidRPr="00F30718" w:rsidRDefault="00BA568E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5B1F81" w:rsidRP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老人福祉センター指定管理者指定</w:t>
                                  </w:r>
                                  <w:r w:rsidR="005B1F81" w:rsidRP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B1F81"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44ECE632" w14:textId="4DD72EEB" w:rsidR="005B1F81" w:rsidRPr="00F30718" w:rsidRDefault="005B1F81" w:rsidP="00BA568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高齢者福祉部　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高齢者福祉課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6A9B0C85" w:rsidR="005B1F81" w:rsidRPr="00F30718" w:rsidRDefault="00BA568E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5B1F81" w:rsidRP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老人福祉センター指定管理者指定</w:t>
                            </w:r>
                            <w:r w:rsidR="005B1F81" w:rsidRP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B1F81"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44ECE632" w14:textId="4DD72EEB" w:rsidR="005B1F81" w:rsidRPr="00F30718" w:rsidRDefault="005B1F81" w:rsidP="00BA568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高齢者福祉部　</w:t>
                            </w:r>
                            <w:r w:rsidR="00BA568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高齢者福祉課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0929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85A7B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A3AA1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2C72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A568E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3FC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176F-4455-4152-8A0B-BCA09BB4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大野　正光</cp:lastModifiedBy>
  <cp:revision>21</cp:revision>
  <cp:lastPrinted>2024-03-11T04:24:00Z</cp:lastPrinted>
  <dcterms:created xsi:type="dcterms:W3CDTF">2023-09-25T02:28:00Z</dcterms:created>
  <dcterms:modified xsi:type="dcterms:W3CDTF">2024-03-11T04:27:00Z</dcterms:modified>
</cp:coreProperties>
</file>