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CB" w:rsidRPr="00133935" w:rsidRDefault="0070608A" w:rsidP="00780BF4">
      <w:pPr>
        <w:jc w:val="right"/>
        <w:rPr>
          <w:rFonts w:asciiTheme="majorEastAsia" w:eastAsiaTheme="majorEastAsia" w:hAnsiTheme="majorEastAsia"/>
        </w:rPr>
      </w:pPr>
      <w:r w:rsidRPr="00133935">
        <w:rPr>
          <w:rFonts w:asciiTheme="majorEastAsia" w:eastAsiaTheme="majorEastAsia" w:hAnsiTheme="majorEastAsia" w:hint="eastAsia"/>
        </w:rPr>
        <w:t>（様式</w:t>
      </w:r>
      <w:r w:rsidR="003B71BF" w:rsidRPr="00133935">
        <w:rPr>
          <w:rFonts w:asciiTheme="majorEastAsia" w:eastAsiaTheme="majorEastAsia" w:hAnsiTheme="majorEastAsia" w:hint="eastAsia"/>
        </w:rPr>
        <w:t>３</w:t>
      </w:r>
      <w:r w:rsidR="00780BF4" w:rsidRPr="00133935">
        <w:rPr>
          <w:rFonts w:asciiTheme="majorEastAsia" w:eastAsiaTheme="majorEastAsia" w:hAnsiTheme="majorEastAsia" w:hint="eastAsia"/>
        </w:rPr>
        <w:t>）</w:t>
      </w:r>
    </w:p>
    <w:p w:rsidR="00F404FE" w:rsidRPr="00FC0577" w:rsidRDefault="00780BF4" w:rsidP="00780BF4">
      <w:pPr>
        <w:jc w:val="center"/>
        <w:rPr>
          <w:rFonts w:asciiTheme="majorEastAsia" w:eastAsiaTheme="majorEastAsia" w:hAnsiTheme="majorEastAsia"/>
          <w:sz w:val="28"/>
        </w:rPr>
      </w:pPr>
      <w:r w:rsidRPr="00FC0577">
        <w:rPr>
          <w:rFonts w:asciiTheme="majorEastAsia" w:eastAsiaTheme="majorEastAsia" w:hAnsiTheme="majorEastAsia" w:hint="eastAsia"/>
          <w:sz w:val="28"/>
        </w:rPr>
        <w:t>ヒ</w:t>
      </w:r>
      <w:r w:rsidR="00F404FE" w:rsidRPr="00FC0577">
        <w:rPr>
          <w:rFonts w:asciiTheme="majorEastAsia" w:eastAsiaTheme="majorEastAsia" w:hAnsiTheme="majorEastAsia" w:hint="eastAsia"/>
          <w:sz w:val="28"/>
        </w:rPr>
        <w:t xml:space="preserve"> </w:t>
      </w:r>
      <w:r w:rsidRPr="00FC0577">
        <w:rPr>
          <w:rFonts w:asciiTheme="majorEastAsia" w:eastAsiaTheme="majorEastAsia" w:hAnsiTheme="majorEastAsia" w:hint="eastAsia"/>
          <w:sz w:val="28"/>
        </w:rPr>
        <w:t>ア</w:t>
      </w:r>
      <w:r w:rsidR="00F404FE" w:rsidRPr="00FC0577">
        <w:rPr>
          <w:rFonts w:asciiTheme="majorEastAsia" w:eastAsiaTheme="majorEastAsia" w:hAnsiTheme="majorEastAsia" w:hint="eastAsia"/>
          <w:sz w:val="28"/>
        </w:rPr>
        <w:t xml:space="preserve"> </w:t>
      </w:r>
      <w:r w:rsidRPr="00FC0577">
        <w:rPr>
          <w:rFonts w:asciiTheme="majorEastAsia" w:eastAsiaTheme="majorEastAsia" w:hAnsiTheme="majorEastAsia" w:hint="eastAsia"/>
          <w:sz w:val="28"/>
        </w:rPr>
        <w:t>リ</w:t>
      </w:r>
      <w:r w:rsidR="00F404FE" w:rsidRPr="00FC0577">
        <w:rPr>
          <w:rFonts w:asciiTheme="majorEastAsia" w:eastAsiaTheme="majorEastAsia" w:hAnsiTheme="majorEastAsia" w:hint="eastAsia"/>
          <w:sz w:val="28"/>
        </w:rPr>
        <w:t xml:space="preserve"> </w:t>
      </w:r>
      <w:r w:rsidRPr="00FC0577">
        <w:rPr>
          <w:rFonts w:asciiTheme="majorEastAsia" w:eastAsiaTheme="majorEastAsia" w:hAnsiTheme="majorEastAsia" w:hint="eastAsia"/>
          <w:sz w:val="28"/>
        </w:rPr>
        <w:t>ン</w:t>
      </w:r>
      <w:r w:rsidR="00F404FE" w:rsidRPr="00FC0577">
        <w:rPr>
          <w:rFonts w:asciiTheme="majorEastAsia" w:eastAsiaTheme="majorEastAsia" w:hAnsiTheme="majorEastAsia" w:hint="eastAsia"/>
          <w:sz w:val="28"/>
        </w:rPr>
        <w:t xml:space="preserve"> </w:t>
      </w:r>
      <w:r w:rsidRPr="00FC0577">
        <w:rPr>
          <w:rFonts w:asciiTheme="majorEastAsia" w:eastAsiaTheme="majorEastAsia" w:hAnsiTheme="majorEastAsia" w:hint="eastAsia"/>
          <w:sz w:val="28"/>
        </w:rPr>
        <w:t>グ</w:t>
      </w:r>
      <w:r w:rsidR="00F404FE" w:rsidRPr="00FC0577">
        <w:rPr>
          <w:rFonts w:asciiTheme="majorEastAsia" w:eastAsiaTheme="majorEastAsia" w:hAnsiTheme="majorEastAsia" w:hint="eastAsia"/>
          <w:sz w:val="28"/>
        </w:rPr>
        <w:t xml:space="preserve"> </w:t>
      </w:r>
      <w:r w:rsidRPr="00FC0577">
        <w:rPr>
          <w:rFonts w:asciiTheme="majorEastAsia" w:eastAsiaTheme="majorEastAsia" w:hAnsiTheme="majorEastAsia" w:hint="eastAsia"/>
          <w:sz w:val="28"/>
        </w:rPr>
        <w:t>シ</w:t>
      </w:r>
      <w:r w:rsidR="00F404FE" w:rsidRPr="00FC0577">
        <w:rPr>
          <w:rFonts w:asciiTheme="majorEastAsia" w:eastAsiaTheme="majorEastAsia" w:hAnsiTheme="majorEastAsia" w:hint="eastAsia"/>
          <w:sz w:val="28"/>
        </w:rPr>
        <w:t xml:space="preserve"> </w:t>
      </w:r>
      <w:r w:rsidRPr="00FC0577">
        <w:rPr>
          <w:rFonts w:asciiTheme="majorEastAsia" w:eastAsiaTheme="majorEastAsia" w:hAnsiTheme="majorEastAsia" w:hint="eastAsia"/>
          <w:sz w:val="28"/>
        </w:rPr>
        <w:t>ー</w:t>
      </w:r>
      <w:r w:rsidR="00F404FE" w:rsidRPr="00FC0577">
        <w:rPr>
          <w:rFonts w:asciiTheme="majorEastAsia" w:eastAsiaTheme="majorEastAsia" w:hAnsiTheme="majorEastAsia" w:hint="eastAsia"/>
          <w:sz w:val="28"/>
        </w:rPr>
        <w:t xml:space="preserve"> </w:t>
      </w:r>
      <w:r w:rsidRPr="00FC0577">
        <w:rPr>
          <w:rFonts w:asciiTheme="majorEastAsia" w:eastAsiaTheme="majorEastAsia" w:hAnsiTheme="majorEastAsia" w:hint="eastAsia"/>
          <w:sz w:val="28"/>
        </w:rPr>
        <w:t>ト</w:t>
      </w:r>
    </w:p>
    <w:p w:rsidR="00780BF4" w:rsidRPr="00FC0577" w:rsidRDefault="00780BF4" w:rsidP="00E33DAD">
      <w:pPr>
        <w:pStyle w:val="aa"/>
        <w:numPr>
          <w:ilvl w:val="0"/>
          <w:numId w:val="6"/>
        </w:numPr>
        <w:ind w:leftChars="0"/>
        <w:rPr>
          <w:rFonts w:asciiTheme="majorEastAsia" w:eastAsiaTheme="majorEastAsia" w:hAnsiTheme="majorEastAsia"/>
        </w:rPr>
      </w:pPr>
      <w:r w:rsidRPr="00FC0577">
        <w:rPr>
          <w:rFonts w:asciiTheme="majorEastAsia" w:eastAsiaTheme="majorEastAsia" w:hAnsiTheme="majorEastAsia" w:hint="eastAsia"/>
        </w:rPr>
        <w:t>法人名又はグル―プ名</w:t>
      </w:r>
    </w:p>
    <w:tbl>
      <w:tblPr>
        <w:tblStyle w:val="a5"/>
        <w:tblW w:w="8186" w:type="dxa"/>
        <w:tblInd w:w="427" w:type="dxa"/>
        <w:tblLook w:val="04A0" w:firstRow="1" w:lastRow="0" w:firstColumn="1" w:lastColumn="0" w:noHBand="0" w:noVBand="1"/>
      </w:tblPr>
      <w:tblGrid>
        <w:gridCol w:w="8186"/>
      </w:tblGrid>
      <w:tr w:rsidR="00780BF4" w:rsidTr="00F404FE">
        <w:tc>
          <w:tcPr>
            <w:tcW w:w="8186" w:type="dxa"/>
            <w:vAlign w:val="center"/>
          </w:tcPr>
          <w:p w:rsidR="00780BF4" w:rsidRDefault="00780BF4" w:rsidP="00F404FE">
            <w:pPr>
              <w:spacing w:line="480" w:lineRule="auto"/>
            </w:pPr>
          </w:p>
        </w:tc>
      </w:tr>
    </w:tbl>
    <w:p w:rsidR="00911EBE" w:rsidRDefault="00911EBE"/>
    <w:p w:rsidR="00086309" w:rsidRDefault="00086309"/>
    <w:p w:rsidR="00780BF4" w:rsidRPr="00FC0577" w:rsidRDefault="00BB6605" w:rsidP="00E33DAD">
      <w:pPr>
        <w:pStyle w:val="aa"/>
        <w:numPr>
          <w:ilvl w:val="0"/>
          <w:numId w:val="6"/>
        </w:numPr>
        <w:ind w:leftChars="0"/>
        <w:rPr>
          <w:rFonts w:asciiTheme="majorEastAsia" w:eastAsiaTheme="majorEastAsia" w:hAnsiTheme="majorEastAsia"/>
        </w:rPr>
      </w:pPr>
      <w:r w:rsidRPr="00FC0577">
        <w:rPr>
          <w:rFonts w:asciiTheme="majorEastAsia" w:eastAsiaTheme="majorEastAsia" w:hAnsiTheme="majorEastAsia" w:hint="eastAsia"/>
        </w:rPr>
        <w:t>サウンディング</w:t>
      </w:r>
      <w:r w:rsidR="00780BF4" w:rsidRPr="00FC0577">
        <w:rPr>
          <w:rFonts w:asciiTheme="majorEastAsia" w:eastAsiaTheme="majorEastAsia" w:hAnsiTheme="majorEastAsia" w:hint="eastAsia"/>
        </w:rPr>
        <w:t>の対話内容</w:t>
      </w:r>
    </w:p>
    <w:p w:rsidR="00780BF4" w:rsidRPr="00FC0577" w:rsidRDefault="003B4982" w:rsidP="002A0A7D">
      <w:pPr>
        <w:pStyle w:val="aa"/>
        <w:numPr>
          <w:ilvl w:val="0"/>
          <w:numId w:val="8"/>
        </w:numPr>
        <w:ind w:leftChars="0"/>
        <w:rPr>
          <w:rFonts w:asciiTheme="majorEastAsia" w:eastAsiaTheme="majorEastAsia" w:hAnsiTheme="majorEastAsia"/>
        </w:rPr>
      </w:pPr>
      <w:r w:rsidRPr="00FC0577">
        <w:rPr>
          <w:rFonts w:asciiTheme="majorEastAsia" w:eastAsiaTheme="majorEastAsia" w:hAnsiTheme="majorEastAsia" w:hint="eastAsia"/>
        </w:rPr>
        <w:t>土地活用の提案について</w:t>
      </w:r>
    </w:p>
    <w:tbl>
      <w:tblPr>
        <w:tblStyle w:val="a5"/>
        <w:tblW w:w="8209" w:type="dxa"/>
        <w:tblInd w:w="404" w:type="dxa"/>
        <w:tblLook w:val="04A0" w:firstRow="1" w:lastRow="0" w:firstColumn="1" w:lastColumn="0" w:noHBand="0" w:noVBand="1"/>
      </w:tblPr>
      <w:tblGrid>
        <w:gridCol w:w="8209"/>
      </w:tblGrid>
      <w:tr w:rsidR="00780BF4" w:rsidTr="00BA6352">
        <w:trPr>
          <w:trHeight w:val="2835"/>
        </w:trPr>
        <w:tc>
          <w:tcPr>
            <w:tcW w:w="8209" w:type="dxa"/>
          </w:tcPr>
          <w:p w:rsidR="00911EBE" w:rsidRDefault="00E33DAD" w:rsidP="00E33DAD">
            <w:pPr>
              <w:pStyle w:val="aa"/>
              <w:numPr>
                <w:ilvl w:val="0"/>
                <w:numId w:val="1"/>
              </w:numPr>
              <w:ind w:leftChars="0"/>
            </w:pPr>
            <w:r w:rsidRPr="00E33DAD">
              <w:rPr>
                <w:rFonts w:hint="eastAsia"/>
              </w:rPr>
              <w:t>事業コンセプト</w:t>
            </w:r>
            <w:r w:rsidR="003B4982">
              <w:rPr>
                <w:rFonts w:hint="eastAsia"/>
              </w:rPr>
              <w:t>（基本的な考え方）</w:t>
            </w:r>
          </w:p>
          <w:p w:rsidR="00911EBE" w:rsidRPr="003B4982" w:rsidRDefault="003B4982" w:rsidP="003B4982">
            <w:pPr>
              <w:ind w:leftChars="100" w:left="630" w:hangingChars="200" w:hanging="420"/>
              <w:rPr>
                <w:color w:val="808080" w:themeColor="background1" w:themeShade="80"/>
              </w:rPr>
            </w:pPr>
            <w:r w:rsidRPr="003B4982">
              <w:rPr>
                <w:rFonts w:asciiTheme="minorEastAsia" w:hAnsiTheme="minorEastAsia" w:hint="eastAsia"/>
                <w:color w:val="808080" w:themeColor="background1" w:themeShade="80"/>
              </w:rPr>
              <w:t>例）臨海部における賑わいの創出と</w:t>
            </w:r>
            <w:r>
              <w:rPr>
                <w:rFonts w:asciiTheme="minorEastAsia" w:hAnsiTheme="minorEastAsia" w:hint="eastAsia"/>
                <w:color w:val="808080" w:themeColor="background1" w:themeShade="80"/>
              </w:rPr>
              <w:t>船橋</w:t>
            </w:r>
            <w:r w:rsidRPr="003B4982">
              <w:rPr>
                <w:rFonts w:asciiTheme="minorEastAsia" w:hAnsiTheme="minorEastAsia" w:hint="eastAsia"/>
                <w:color w:val="808080" w:themeColor="background1" w:themeShade="80"/>
              </w:rPr>
              <w:t>市のＰＲ機能、交通拠点機能を勘案した</w:t>
            </w:r>
            <w:r w:rsidR="007D7827">
              <w:rPr>
                <w:rFonts w:asciiTheme="minorEastAsia" w:hAnsiTheme="minorEastAsia" w:hint="eastAsia"/>
                <w:color w:val="808080" w:themeColor="background1" w:themeShade="80"/>
              </w:rPr>
              <w:t>観光情報の発信</w:t>
            </w:r>
            <w:r w:rsidRPr="003B4982">
              <w:rPr>
                <w:rFonts w:asciiTheme="minorEastAsia" w:hAnsiTheme="minorEastAsia" w:hint="eastAsia"/>
                <w:color w:val="808080" w:themeColor="background1" w:themeShade="80"/>
              </w:rPr>
              <w:t>や、臨海部の立地環境を</w:t>
            </w:r>
            <w:r w:rsidR="00863694">
              <w:rPr>
                <w:rFonts w:asciiTheme="minorEastAsia" w:hAnsiTheme="minorEastAsia" w:hint="eastAsia"/>
                <w:color w:val="808080" w:themeColor="background1" w:themeShade="80"/>
              </w:rPr>
              <w:t>生</w:t>
            </w:r>
            <w:r w:rsidR="007D7827">
              <w:rPr>
                <w:rFonts w:asciiTheme="minorEastAsia" w:hAnsiTheme="minorEastAsia" w:hint="eastAsia"/>
                <w:color w:val="808080" w:themeColor="background1" w:themeShade="80"/>
              </w:rPr>
              <w:t>かした</w:t>
            </w:r>
            <w:r w:rsidR="006F7DCB">
              <w:rPr>
                <w:rFonts w:asciiTheme="minorEastAsia" w:hAnsiTheme="minorEastAsia" w:hint="eastAsia"/>
                <w:color w:val="808080" w:themeColor="background1" w:themeShade="80"/>
              </w:rPr>
              <w:t>地産地消レストラン</w:t>
            </w:r>
            <w:r w:rsidR="00982E38">
              <w:rPr>
                <w:rFonts w:asciiTheme="minorEastAsia" w:hAnsiTheme="minorEastAsia" w:hint="eastAsia"/>
                <w:color w:val="808080" w:themeColor="background1" w:themeShade="80"/>
              </w:rPr>
              <w:t>を整備すること</w:t>
            </w:r>
            <w:r w:rsidR="002F4378">
              <w:rPr>
                <w:rFonts w:asciiTheme="minorEastAsia" w:hAnsiTheme="minorEastAsia" w:hint="eastAsia"/>
                <w:color w:val="808080" w:themeColor="background1" w:themeShade="80"/>
              </w:rPr>
              <w:t>により</w:t>
            </w:r>
            <w:r w:rsidR="00FA4DB2">
              <w:rPr>
                <w:rFonts w:asciiTheme="minorEastAsia" w:hAnsiTheme="minorEastAsia" w:hint="eastAsia"/>
                <w:color w:val="808080" w:themeColor="background1" w:themeShade="80"/>
              </w:rPr>
              <w:t>、</w:t>
            </w:r>
            <w:r w:rsidRPr="003B4982">
              <w:rPr>
                <w:rFonts w:asciiTheme="minorEastAsia" w:hAnsiTheme="minorEastAsia" w:hint="eastAsia"/>
                <w:color w:val="808080" w:themeColor="background1" w:themeShade="80"/>
              </w:rPr>
              <w:t>「みなと拠点施設」</w:t>
            </w:r>
            <w:r w:rsidR="007D7827">
              <w:rPr>
                <w:rFonts w:asciiTheme="minorEastAsia" w:hAnsiTheme="minorEastAsia" w:hint="eastAsia"/>
                <w:color w:val="808080" w:themeColor="background1" w:themeShade="80"/>
              </w:rPr>
              <w:t>を</w:t>
            </w:r>
            <w:r w:rsidR="00FA4DB2">
              <w:rPr>
                <w:rFonts w:asciiTheme="minorEastAsia" w:hAnsiTheme="minorEastAsia" w:hint="eastAsia"/>
                <w:color w:val="808080" w:themeColor="background1" w:themeShade="80"/>
              </w:rPr>
              <w:t>整備</w:t>
            </w:r>
            <w:r w:rsidR="002F4378">
              <w:rPr>
                <w:rFonts w:asciiTheme="minorEastAsia" w:hAnsiTheme="minorEastAsia" w:hint="eastAsia"/>
                <w:color w:val="808080" w:themeColor="background1" w:themeShade="80"/>
              </w:rPr>
              <w:t>する。</w:t>
            </w:r>
          </w:p>
          <w:p w:rsidR="00911EBE" w:rsidRPr="00AD72F7" w:rsidRDefault="00911EBE"/>
          <w:p w:rsidR="00F404FE" w:rsidRDefault="00F404FE"/>
        </w:tc>
      </w:tr>
      <w:tr w:rsidR="006B0229" w:rsidTr="00BA6352">
        <w:trPr>
          <w:trHeight w:val="2835"/>
        </w:trPr>
        <w:tc>
          <w:tcPr>
            <w:tcW w:w="8209" w:type="dxa"/>
          </w:tcPr>
          <w:p w:rsidR="003B4982" w:rsidRDefault="003B4982" w:rsidP="003B4982">
            <w:pPr>
              <w:pStyle w:val="aa"/>
              <w:numPr>
                <w:ilvl w:val="0"/>
                <w:numId w:val="1"/>
              </w:numPr>
              <w:ind w:leftChars="0"/>
            </w:pPr>
            <w:r w:rsidRPr="00E33DAD">
              <w:rPr>
                <w:rFonts w:hint="eastAsia"/>
              </w:rPr>
              <w:t>導入施設の用途</w:t>
            </w:r>
            <w:r w:rsidR="00AF58D0">
              <w:rPr>
                <w:rFonts w:hint="eastAsia"/>
              </w:rPr>
              <w:t>／</w:t>
            </w:r>
            <w:r w:rsidRPr="00E33DAD">
              <w:rPr>
                <w:rFonts w:hint="eastAsia"/>
              </w:rPr>
              <w:t>規模</w:t>
            </w:r>
          </w:p>
          <w:p w:rsidR="00AD72F7" w:rsidRPr="00AD72F7" w:rsidRDefault="00AD72F7" w:rsidP="00AF58D0">
            <w:pPr>
              <w:ind w:leftChars="100" w:left="630" w:hangingChars="200" w:hanging="420"/>
              <w:rPr>
                <w:color w:val="808080" w:themeColor="background1" w:themeShade="80"/>
              </w:rPr>
            </w:pPr>
            <w:r w:rsidRPr="003B4982">
              <w:rPr>
                <w:rFonts w:asciiTheme="minorEastAsia" w:hAnsiTheme="minorEastAsia" w:hint="eastAsia"/>
                <w:color w:val="808080" w:themeColor="background1" w:themeShade="80"/>
              </w:rPr>
              <w:t>例）</w:t>
            </w:r>
            <w:r>
              <w:rPr>
                <w:rFonts w:asciiTheme="minorEastAsia" w:hAnsiTheme="minorEastAsia" w:hint="eastAsia"/>
                <w:color w:val="808080" w:themeColor="background1" w:themeShade="80"/>
              </w:rPr>
              <w:t>地産地消レストラン</w:t>
            </w:r>
            <w:r w:rsidR="00AF58D0">
              <w:rPr>
                <w:rFonts w:asciiTheme="minorEastAsia" w:hAnsiTheme="minorEastAsia" w:hint="eastAsia"/>
                <w:color w:val="808080" w:themeColor="background1" w:themeShade="80"/>
              </w:rPr>
              <w:t>／</w:t>
            </w:r>
            <w:r w:rsidR="006F7DCB">
              <w:rPr>
                <w:rFonts w:asciiTheme="minorEastAsia" w:hAnsiTheme="minorEastAsia" w:hint="eastAsia"/>
                <w:color w:val="808080" w:themeColor="background1" w:themeShade="80"/>
              </w:rPr>
              <w:t>建築</w:t>
            </w:r>
            <w:r>
              <w:rPr>
                <w:rFonts w:asciiTheme="minorEastAsia" w:hAnsiTheme="minorEastAsia" w:hint="eastAsia"/>
                <w:color w:val="808080" w:themeColor="background1" w:themeShade="80"/>
              </w:rPr>
              <w:t>面積：3</w:t>
            </w:r>
            <w:r>
              <w:rPr>
                <w:rFonts w:asciiTheme="minorEastAsia" w:hAnsiTheme="minorEastAsia"/>
                <w:color w:val="808080" w:themeColor="background1" w:themeShade="80"/>
              </w:rPr>
              <w:t>,</w:t>
            </w:r>
            <w:r>
              <w:rPr>
                <w:rFonts w:asciiTheme="minorEastAsia" w:hAnsiTheme="minorEastAsia" w:hint="eastAsia"/>
                <w:color w:val="808080" w:themeColor="background1" w:themeShade="80"/>
              </w:rPr>
              <w:t>000㎡</w:t>
            </w:r>
          </w:p>
          <w:p w:rsidR="006B0229" w:rsidRPr="00AD72F7" w:rsidRDefault="006B0229" w:rsidP="00911EBE"/>
          <w:p w:rsidR="00DD0886" w:rsidRPr="003B4982" w:rsidRDefault="00DD0886" w:rsidP="00911EBE"/>
          <w:p w:rsidR="006B0229" w:rsidRDefault="006B0229" w:rsidP="006B0229"/>
          <w:p w:rsidR="00F404FE" w:rsidRPr="00F0221E" w:rsidRDefault="00F404FE" w:rsidP="006B0229"/>
        </w:tc>
      </w:tr>
      <w:tr w:rsidR="006B0229" w:rsidTr="00BA6352">
        <w:trPr>
          <w:trHeight w:val="2835"/>
        </w:trPr>
        <w:tc>
          <w:tcPr>
            <w:tcW w:w="8209" w:type="dxa"/>
          </w:tcPr>
          <w:p w:rsidR="006B0229" w:rsidRDefault="00AF58D0" w:rsidP="00E33DAD">
            <w:pPr>
              <w:pStyle w:val="aa"/>
              <w:numPr>
                <w:ilvl w:val="0"/>
                <w:numId w:val="1"/>
              </w:numPr>
              <w:ind w:leftChars="0"/>
            </w:pPr>
            <w:r>
              <w:rPr>
                <w:rFonts w:hint="eastAsia"/>
              </w:rPr>
              <w:t>アピールポイント</w:t>
            </w:r>
          </w:p>
          <w:p w:rsidR="00982E38" w:rsidRPr="00982E38" w:rsidRDefault="00AF58D0" w:rsidP="00982E38">
            <w:pPr>
              <w:ind w:leftChars="100" w:left="630" w:hangingChars="200" w:hanging="420"/>
              <w:rPr>
                <w:rFonts w:asciiTheme="minorEastAsia" w:hAnsiTheme="minorEastAsia"/>
                <w:color w:val="808080" w:themeColor="background1" w:themeShade="80"/>
              </w:rPr>
            </w:pPr>
            <w:r w:rsidRPr="003B4982">
              <w:rPr>
                <w:rFonts w:asciiTheme="minorEastAsia" w:hAnsiTheme="minorEastAsia" w:hint="eastAsia"/>
                <w:color w:val="808080" w:themeColor="background1" w:themeShade="80"/>
              </w:rPr>
              <w:t>例）</w:t>
            </w:r>
            <w:r w:rsidR="00133935">
              <w:rPr>
                <w:rFonts w:asciiTheme="minorEastAsia" w:hAnsiTheme="minorEastAsia" w:hint="eastAsia"/>
                <w:color w:val="808080" w:themeColor="background1" w:themeShade="80"/>
              </w:rPr>
              <w:t>地産地消</w:t>
            </w:r>
            <w:r w:rsidR="006F7DCB">
              <w:rPr>
                <w:rFonts w:asciiTheme="minorEastAsia" w:hAnsiTheme="minorEastAsia" w:hint="eastAsia"/>
                <w:color w:val="808080" w:themeColor="background1" w:themeShade="80"/>
              </w:rPr>
              <w:t>レストラン</w:t>
            </w:r>
            <w:r w:rsidR="00A65ED1">
              <w:rPr>
                <w:rFonts w:asciiTheme="minorEastAsia" w:hAnsiTheme="minorEastAsia" w:hint="eastAsia"/>
                <w:color w:val="808080" w:themeColor="background1" w:themeShade="80"/>
              </w:rPr>
              <w:t>には</w:t>
            </w:r>
            <w:r w:rsidR="00982E38" w:rsidRPr="00982E38">
              <w:rPr>
                <w:rFonts w:asciiTheme="minorEastAsia" w:hAnsiTheme="minorEastAsia" w:hint="eastAsia"/>
                <w:color w:val="808080" w:themeColor="background1" w:themeShade="80"/>
              </w:rPr>
              <w:t>船橋漁港に水揚げされた魚介類や市内で採れた農作物</w:t>
            </w:r>
            <w:r w:rsidR="00982E38">
              <w:rPr>
                <w:rFonts w:asciiTheme="minorEastAsia" w:hAnsiTheme="minorEastAsia" w:hint="eastAsia"/>
                <w:color w:val="808080" w:themeColor="background1" w:themeShade="80"/>
              </w:rPr>
              <w:t>の</w:t>
            </w:r>
            <w:r w:rsidR="00982E38" w:rsidRPr="00982E38">
              <w:rPr>
                <w:rFonts w:asciiTheme="minorEastAsia" w:hAnsiTheme="minorEastAsia" w:hint="eastAsia"/>
                <w:color w:val="808080" w:themeColor="background1" w:themeShade="80"/>
              </w:rPr>
              <w:t>販売</w:t>
            </w:r>
            <w:r w:rsidR="00982E38">
              <w:rPr>
                <w:rFonts w:asciiTheme="minorEastAsia" w:hAnsiTheme="minorEastAsia" w:hint="eastAsia"/>
                <w:color w:val="808080" w:themeColor="background1" w:themeShade="80"/>
              </w:rPr>
              <w:t>所を併設し、賑わいを創出する。</w:t>
            </w:r>
          </w:p>
          <w:p w:rsidR="006B0229" w:rsidRDefault="006B0229" w:rsidP="00911EBE"/>
          <w:p w:rsidR="006F7DCB" w:rsidRDefault="006F7DCB" w:rsidP="00911EBE"/>
          <w:p w:rsidR="006B0229" w:rsidRPr="00F0221E" w:rsidRDefault="006B0229" w:rsidP="006B0229"/>
        </w:tc>
      </w:tr>
      <w:tr w:rsidR="00AF58D0" w:rsidTr="00BA6352">
        <w:trPr>
          <w:trHeight w:val="2835"/>
        </w:trPr>
        <w:tc>
          <w:tcPr>
            <w:tcW w:w="8209" w:type="dxa"/>
          </w:tcPr>
          <w:p w:rsidR="00AF58D0" w:rsidRDefault="00AF58D0" w:rsidP="00AF58D0">
            <w:pPr>
              <w:pStyle w:val="aa"/>
              <w:numPr>
                <w:ilvl w:val="0"/>
                <w:numId w:val="1"/>
              </w:numPr>
              <w:ind w:leftChars="0"/>
            </w:pPr>
            <w:r>
              <w:rPr>
                <w:rFonts w:hint="eastAsia"/>
              </w:rPr>
              <w:lastRenderedPageBreak/>
              <w:t>市場ニーズ</w:t>
            </w:r>
          </w:p>
          <w:p w:rsidR="00AF58D0" w:rsidRDefault="00AF58D0" w:rsidP="00672D36">
            <w:pPr>
              <w:ind w:leftChars="100" w:left="630" w:hangingChars="200" w:hanging="420"/>
              <w:rPr>
                <w:rFonts w:asciiTheme="minorEastAsia" w:hAnsiTheme="minorEastAsia"/>
                <w:color w:val="808080" w:themeColor="background1" w:themeShade="80"/>
              </w:rPr>
            </w:pPr>
            <w:r w:rsidRPr="003B4982">
              <w:rPr>
                <w:rFonts w:asciiTheme="minorEastAsia" w:hAnsiTheme="minorEastAsia" w:hint="eastAsia"/>
                <w:color w:val="808080" w:themeColor="background1" w:themeShade="80"/>
              </w:rPr>
              <w:t>例）</w:t>
            </w:r>
            <w:r w:rsidR="00982E38" w:rsidRPr="00982E38">
              <w:rPr>
                <w:rFonts w:asciiTheme="minorEastAsia" w:hAnsiTheme="minorEastAsia" w:hint="eastAsia"/>
                <w:color w:val="808080" w:themeColor="background1" w:themeShade="80"/>
              </w:rPr>
              <w:t>収容１万人規模の多目的アリーナである</w:t>
            </w:r>
            <w:proofErr w:type="spellStart"/>
            <w:r w:rsidR="00982E38" w:rsidRPr="00982E38">
              <w:rPr>
                <w:rFonts w:asciiTheme="minorEastAsia" w:hAnsiTheme="minorEastAsia"/>
                <w:color w:val="808080" w:themeColor="background1" w:themeShade="80"/>
              </w:rPr>
              <w:t>Lala</w:t>
            </w:r>
            <w:proofErr w:type="spellEnd"/>
            <w:r w:rsidR="00982E38" w:rsidRPr="00982E38">
              <w:rPr>
                <w:rFonts w:asciiTheme="minorEastAsia" w:hAnsiTheme="minorEastAsia"/>
                <w:color w:val="808080" w:themeColor="background1" w:themeShade="80"/>
              </w:rPr>
              <w:t xml:space="preserve"> arena TOKYO-BAY</w:t>
            </w:r>
            <w:r w:rsidR="00982E38" w:rsidRPr="00982E38">
              <w:rPr>
                <w:rFonts w:asciiTheme="minorEastAsia" w:hAnsiTheme="minorEastAsia" w:hint="eastAsia"/>
                <w:color w:val="808080" w:themeColor="background1" w:themeShade="80"/>
              </w:rPr>
              <w:t>の建設</w:t>
            </w:r>
            <w:r w:rsidR="008E4CAF">
              <w:rPr>
                <w:rFonts w:asciiTheme="minorEastAsia" w:hAnsiTheme="minorEastAsia" w:hint="eastAsia"/>
                <w:color w:val="808080" w:themeColor="background1" w:themeShade="80"/>
              </w:rPr>
              <w:t>によ</w:t>
            </w:r>
            <w:r w:rsidR="00126170">
              <w:rPr>
                <w:rFonts w:asciiTheme="minorEastAsia" w:hAnsiTheme="minorEastAsia" w:hint="eastAsia"/>
                <w:color w:val="808080" w:themeColor="background1" w:themeShade="80"/>
              </w:rPr>
              <w:t>り</w:t>
            </w:r>
            <w:r w:rsidR="006F7DCB">
              <w:rPr>
                <w:rFonts w:asciiTheme="minorEastAsia" w:hAnsiTheme="minorEastAsia" w:hint="eastAsia"/>
                <w:color w:val="808080" w:themeColor="background1" w:themeShade="80"/>
              </w:rPr>
              <w:t>、飲食店</w:t>
            </w:r>
            <w:r w:rsidR="00126170">
              <w:rPr>
                <w:rFonts w:asciiTheme="minorEastAsia" w:hAnsiTheme="minorEastAsia" w:hint="eastAsia"/>
                <w:color w:val="808080" w:themeColor="background1" w:themeShade="80"/>
              </w:rPr>
              <w:t>利用者が増加し、需要が高まると想定される。</w:t>
            </w:r>
          </w:p>
          <w:p w:rsidR="006F7DCB" w:rsidRDefault="006F7DCB" w:rsidP="00672D36">
            <w:pPr>
              <w:ind w:leftChars="100" w:left="630" w:hangingChars="200" w:hanging="420"/>
              <w:rPr>
                <w:rFonts w:asciiTheme="minorEastAsia" w:hAnsiTheme="minorEastAsia"/>
                <w:color w:val="808080" w:themeColor="background1" w:themeShade="80"/>
              </w:rPr>
            </w:pPr>
          </w:p>
          <w:p w:rsidR="006F7DCB" w:rsidRPr="00672D36" w:rsidRDefault="006F7DCB" w:rsidP="00672D36">
            <w:pPr>
              <w:ind w:leftChars="100" w:left="630" w:hangingChars="200" w:hanging="420"/>
              <w:rPr>
                <w:color w:val="808080" w:themeColor="background1" w:themeShade="80"/>
              </w:rPr>
            </w:pPr>
          </w:p>
          <w:p w:rsidR="00AF58D0" w:rsidRPr="00F0221E" w:rsidRDefault="00AF58D0" w:rsidP="00AF58D0"/>
        </w:tc>
      </w:tr>
      <w:tr w:rsidR="00BA6352" w:rsidTr="00BA6352">
        <w:trPr>
          <w:trHeight w:val="2835"/>
        </w:trPr>
        <w:tc>
          <w:tcPr>
            <w:tcW w:w="8209" w:type="dxa"/>
          </w:tcPr>
          <w:p w:rsidR="00BA6352" w:rsidRDefault="00BA6352" w:rsidP="00AF58D0">
            <w:pPr>
              <w:pStyle w:val="aa"/>
              <w:numPr>
                <w:ilvl w:val="0"/>
                <w:numId w:val="1"/>
              </w:numPr>
              <w:ind w:leftChars="0"/>
            </w:pPr>
            <w:r>
              <w:rPr>
                <w:rFonts w:hint="eastAsia"/>
              </w:rPr>
              <w:t>想定するエリアマネジメント活動</w:t>
            </w:r>
          </w:p>
          <w:p w:rsidR="00BA6352" w:rsidRDefault="00BA6352" w:rsidP="00BA6352">
            <w:pPr>
              <w:ind w:leftChars="100" w:left="630" w:hangingChars="200" w:hanging="420"/>
            </w:pPr>
            <w:r w:rsidRPr="003B4982">
              <w:rPr>
                <w:rFonts w:asciiTheme="minorEastAsia" w:hAnsiTheme="minorEastAsia" w:hint="eastAsia"/>
                <w:color w:val="808080" w:themeColor="background1" w:themeShade="80"/>
              </w:rPr>
              <w:t>例）</w:t>
            </w:r>
            <w:r w:rsidRPr="00EE5222">
              <w:rPr>
                <w:rFonts w:asciiTheme="minorEastAsia" w:hAnsiTheme="minorEastAsia" w:hint="eastAsia"/>
                <w:color w:val="808080" w:themeColor="background1" w:themeShade="80"/>
              </w:rPr>
              <w:t>JR南船橋駅南口市有地活用事業</w:t>
            </w:r>
            <w:r>
              <w:rPr>
                <w:rFonts w:asciiTheme="minorEastAsia" w:hAnsiTheme="minorEastAsia" w:hint="eastAsia"/>
                <w:color w:val="808080" w:themeColor="background1" w:themeShade="80"/>
              </w:rPr>
              <w:t>の</w:t>
            </w:r>
            <w:r w:rsidRPr="00EE5222">
              <w:rPr>
                <w:rFonts w:asciiTheme="minorEastAsia" w:hAnsiTheme="minorEastAsia" w:hint="eastAsia"/>
                <w:color w:val="808080" w:themeColor="background1" w:themeShade="80"/>
              </w:rPr>
              <w:t>エリアマネジメント組織</w:t>
            </w:r>
            <w:r>
              <w:rPr>
                <w:rFonts w:asciiTheme="minorEastAsia" w:hAnsiTheme="minorEastAsia" w:hint="eastAsia"/>
                <w:color w:val="808080" w:themeColor="background1" w:themeShade="80"/>
              </w:rPr>
              <w:t>に参画し、イベント実施時には</w:t>
            </w:r>
            <w:r w:rsidRPr="00FB22CD">
              <w:rPr>
                <w:rFonts w:asciiTheme="minorEastAsia" w:hAnsiTheme="minorEastAsia" w:hint="eastAsia"/>
                <w:color w:val="808080" w:themeColor="background1" w:themeShade="80"/>
              </w:rPr>
              <w:t>農作物の販売所</w:t>
            </w:r>
            <w:r>
              <w:rPr>
                <w:rFonts w:asciiTheme="minorEastAsia" w:hAnsiTheme="minorEastAsia" w:hint="eastAsia"/>
                <w:color w:val="808080" w:themeColor="background1" w:themeShade="80"/>
              </w:rPr>
              <w:t>や飲食店を出店する。</w:t>
            </w:r>
          </w:p>
        </w:tc>
      </w:tr>
    </w:tbl>
    <w:p w:rsidR="00672D36" w:rsidRDefault="00672D36">
      <w:pPr>
        <w:widowControl/>
        <w:jc w:val="left"/>
      </w:pPr>
    </w:p>
    <w:p w:rsidR="000860D1" w:rsidRDefault="00672D36">
      <w:pPr>
        <w:widowControl/>
        <w:jc w:val="left"/>
      </w:pPr>
      <w:r>
        <w:br w:type="page"/>
      </w:r>
    </w:p>
    <w:p w:rsidR="00155905" w:rsidRPr="00FC0577" w:rsidRDefault="00155905" w:rsidP="00155905">
      <w:pPr>
        <w:pStyle w:val="aa"/>
        <w:numPr>
          <w:ilvl w:val="0"/>
          <w:numId w:val="8"/>
        </w:numPr>
        <w:ind w:leftChars="0"/>
        <w:rPr>
          <w:rFonts w:asciiTheme="majorEastAsia" w:eastAsiaTheme="majorEastAsia" w:hAnsiTheme="majorEastAsia"/>
        </w:rPr>
      </w:pPr>
      <w:r w:rsidRPr="00FC0577">
        <w:rPr>
          <w:rFonts w:asciiTheme="majorEastAsia" w:eastAsiaTheme="majorEastAsia" w:hAnsiTheme="majorEastAsia" w:hint="eastAsia"/>
        </w:rPr>
        <w:t>事業スキームについて</w:t>
      </w:r>
    </w:p>
    <w:tbl>
      <w:tblPr>
        <w:tblStyle w:val="a5"/>
        <w:tblW w:w="8209" w:type="dxa"/>
        <w:tblInd w:w="404" w:type="dxa"/>
        <w:tblLook w:val="04A0" w:firstRow="1" w:lastRow="0" w:firstColumn="1" w:lastColumn="0" w:noHBand="0" w:noVBand="1"/>
      </w:tblPr>
      <w:tblGrid>
        <w:gridCol w:w="8209"/>
      </w:tblGrid>
      <w:tr w:rsidR="00155905" w:rsidTr="00EE4053">
        <w:trPr>
          <w:trHeight w:val="4139"/>
        </w:trPr>
        <w:tc>
          <w:tcPr>
            <w:tcW w:w="8209" w:type="dxa"/>
          </w:tcPr>
          <w:p w:rsidR="00155905" w:rsidRDefault="007B0CB6" w:rsidP="00155905">
            <w:pPr>
              <w:pStyle w:val="aa"/>
              <w:numPr>
                <w:ilvl w:val="0"/>
                <w:numId w:val="13"/>
              </w:numPr>
              <w:ind w:leftChars="0"/>
            </w:pPr>
            <w:r>
              <w:rPr>
                <w:rFonts w:hint="eastAsia"/>
              </w:rPr>
              <w:t>事業手法</w:t>
            </w:r>
            <w:r w:rsidR="00EE4053">
              <w:rPr>
                <w:rFonts w:hint="eastAsia"/>
              </w:rPr>
              <w:t>（売買又は賃貸、運営方法、建物等所有区分、資金調達手法等）</w:t>
            </w:r>
          </w:p>
          <w:p w:rsidR="00EE4053" w:rsidRDefault="00155905" w:rsidP="00BC5F52">
            <w:pPr>
              <w:ind w:leftChars="100" w:left="630" w:hangingChars="200" w:hanging="420"/>
              <w:rPr>
                <w:rFonts w:asciiTheme="minorEastAsia" w:hAnsiTheme="minorEastAsia"/>
                <w:color w:val="808080" w:themeColor="background1" w:themeShade="80"/>
              </w:rPr>
            </w:pPr>
            <w:r w:rsidRPr="003B4982">
              <w:rPr>
                <w:rFonts w:asciiTheme="minorEastAsia" w:hAnsiTheme="minorEastAsia" w:hint="eastAsia"/>
                <w:color w:val="808080" w:themeColor="background1" w:themeShade="80"/>
              </w:rPr>
              <w:t>例）</w:t>
            </w:r>
            <w:r w:rsidR="000C1BCF">
              <w:rPr>
                <w:rFonts w:asciiTheme="minorEastAsia" w:hAnsiTheme="minorEastAsia" w:hint="eastAsia"/>
                <w:color w:val="808080" w:themeColor="background1" w:themeShade="80"/>
              </w:rPr>
              <w:t>土地売買</w:t>
            </w:r>
            <w:r w:rsidR="007B0CB6">
              <w:rPr>
                <w:rFonts w:asciiTheme="minorEastAsia" w:hAnsiTheme="minorEastAsia" w:hint="eastAsia"/>
                <w:color w:val="808080" w:themeColor="background1" w:themeShade="80"/>
              </w:rPr>
              <w:t>（</w:t>
            </w:r>
            <w:r w:rsidR="00672D36" w:rsidRPr="00672D36">
              <w:rPr>
                <w:rFonts w:asciiTheme="minorEastAsia" w:hAnsiTheme="minorEastAsia" w:hint="eastAsia"/>
                <w:color w:val="808080" w:themeColor="background1" w:themeShade="80"/>
              </w:rPr>
              <w:t>民法第５７９条</w:t>
            </w:r>
            <w:r w:rsidR="00672D36">
              <w:rPr>
                <w:rFonts w:asciiTheme="minorEastAsia" w:hAnsiTheme="minorEastAsia" w:hint="eastAsia"/>
                <w:color w:val="808080" w:themeColor="background1" w:themeShade="80"/>
              </w:rPr>
              <w:t>による１０年間の</w:t>
            </w:r>
            <w:r w:rsidR="00672D36" w:rsidRPr="00672D36">
              <w:rPr>
                <w:rFonts w:asciiTheme="minorEastAsia" w:hAnsiTheme="minorEastAsia" w:hint="eastAsia"/>
                <w:color w:val="808080" w:themeColor="background1" w:themeShade="80"/>
              </w:rPr>
              <w:t>買戻特約</w:t>
            </w:r>
            <w:r w:rsidR="00672D36">
              <w:rPr>
                <w:rFonts w:asciiTheme="minorEastAsia" w:hAnsiTheme="minorEastAsia" w:hint="eastAsia"/>
                <w:color w:val="808080" w:themeColor="background1" w:themeShade="80"/>
              </w:rPr>
              <w:t>を付与</w:t>
            </w:r>
            <w:r w:rsidR="000C1BCF">
              <w:rPr>
                <w:rFonts w:asciiTheme="minorEastAsia" w:hAnsiTheme="minorEastAsia" w:hint="eastAsia"/>
                <w:color w:val="808080" w:themeColor="background1" w:themeShade="80"/>
              </w:rPr>
              <w:t>）</w:t>
            </w:r>
          </w:p>
          <w:p w:rsidR="00EE4053" w:rsidRDefault="00EE4053" w:rsidP="00BC5F52">
            <w:pPr>
              <w:ind w:leftChars="100" w:left="630" w:hangingChars="200" w:hanging="420"/>
              <w:rPr>
                <w:rFonts w:asciiTheme="minorEastAsia" w:hAnsiTheme="minorEastAsia"/>
                <w:color w:val="808080" w:themeColor="background1" w:themeShade="80"/>
              </w:rPr>
            </w:pPr>
            <w:r>
              <w:rPr>
                <w:rFonts w:asciiTheme="minorEastAsia" w:hAnsiTheme="minorEastAsia" w:hint="eastAsia"/>
                <w:color w:val="808080" w:themeColor="background1" w:themeShade="80"/>
              </w:rPr>
              <w:t xml:space="preserve">　　テナント方式を採用し、漁業組合と水産物調達の協定を締結</w:t>
            </w:r>
          </w:p>
          <w:p w:rsidR="00155905" w:rsidRPr="003B4982" w:rsidRDefault="00FE5205" w:rsidP="00EE4053">
            <w:pPr>
              <w:ind w:leftChars="300" w:left="630"/>
              <w:rPr>
                <w:color w:val="808080" w:themeColor="background1" w:themeShade="80"/>
              </w:rPr>
            </w:pPr>
            <w:r>
              <w:rPr>
                <w:rFonts w:asciiTheme="minorEastAsia" w:hAnsiTheme="minorEastAsia" w:hint="eastAsia"/>
                <w:color w:val="808080" w:themeColor="background1" w:themeShade="80"/>
              </w:rPr>
              <w:t>市中銀行からの融資により土地買収費および建設費を</w:t>
            </w:r>
            <w:r w:rsidR="006F7DCB">
              <w:rPr>
                <w:rFonts w:asciiTheme="minorEastAsia" w:hAnsiTheme="minorEastAsia" w:hint="eastAsia"/>
                <w:color w:val="808080" w:themeColor="background1" w:themeShade="80"/>
              </w:rPr>
              <w:t>調達</w:t>
            </w:r>
            <w:r>
              <w:rPr>
                <w:rFonts w:asciiTheme="minorEastAsia" w:hAnsiTheme="minorEastAsia" w:hint="eastAsia"/>
                <w:color w:val="808080" w:themeColor="background1" w:themeShade="80"/>
              </w:rPr>
              <w:t>し、</w:t>
            </w:r>
            <w:r w:rsidR="00DD4C71">
              <w:rPr>
                <w:rFonts w:asciiTheme="minorEastAsia" w:hAnsiTheme="minorEastAsia" w:hint="eastAsia"/>
                <w:color w:val="808080" w:themeColor="background1" w:themeShade="80"/>
              </w:rPr>
              <w:t>事業収益による１０年一括返済を想定</w:t>
            </w:r>
          </w:p>
          <w:p w:rsidR="00155905" w:rsidRPr="00AD72F7" w:rsidRDefault="00155905" w:rsidP="00BC5F52"/>
          <w:p w:rsidR="00155905" w:rsidRDefault="00155905" w:rsidP="00BC5F52"/>
          <w:p w:rsidR="0026528B" w:rsidRDefault="0026528B" w:rsidP="00BC5F52"/>
          <w:p w:rsidR="006F7DCB" w:rsidRDefault="006F7DCB" w:rsidP="00BC5F52"/>
        </w:tc>
      </w:tr>
      <w:tr w:rsidR="00CB05E3" w:rsidTr="00EE4053">
        <w:trPr>
          <w:trHeight w:val="4297"/>
        </w:trPr>
        <w:tc>
          <w:tcPr>
            <w:tcW w:w="8209" w:type="dxa"/>
          </w:tcPr>
          <w:p w:rsidR="00CB05E3" w:rsidRDefault="00CB05E3" w:rsidP="00CB05E3">
            <w:pPr>
              <w:pStyle w:val="aa"/>
              <w:numPr>
                <w:ilvl w:val="0"/>
                <w:numId w:val="13"/>
              </w:numPr>
              <w:ind w:leftChars="0"/>
            </w:pPr>
            <w:r>
              <w:rPr>
                <w:rFonts w:hint="eastAsia"/>
              </w:rPr>
              <w:t>事業スキームの工夫</w:t>
            </w:r>
          </w:p>
          <w:p w:rsidR="00CB05E3" w:rsidRPr="003B4982" w:rsidRDefault="00CB05E3" w:rsidP="00CB05E3">
            <w:pPr>
              <w:ind w:leftChars="100" w:left="630" w:hangingChars="200" w:hanging="420"/>
              <w:rPr>
                <w:color w:val="808080" w:themeColor="background1" w:themeShade="80"/>
              </w:rPr>
            </w:pPr>
            <w:r w:rsidRPr="003B4982">
              <w:rPr>
                <w:rFonts w:asciiTheme="minorEastAsia" w:hAnsiTheme="minorEastAsia" w:hint="eastAsia"/>
                <w:color w:val="808080" w:themeColor="background1" w:themeShade="80"/>
              </w:rPr>
              <w:t>例）</w:t>
            </w:r>
            <w:r>
              <w:rPr>
                <w:rFonts w:asciiTheme="minorEastAsia" w:hAnsiTheme="minorEastAsia" w:hint="eastAsia"/>
                <w:color w:val="808080" w:themeColor="background1" w:themeShade="80"/>
              </w:rPr>
              <w:t>施設整備および</w:t>
            </w:r>
            <w:r w:rsidRPr="00CB05E3">
              <w:rPr>
                <w:rFonts w:asciiTheme="minorEastAsia" w:hAnsiTheme="minorEastAsia" w:hint="eastAsia"/>
                <w:color w:val="808080" w:themeColor="background1" w:themeShade="80"/>
              </w:rPr>
              <w:t>管理運営は</w:t>
            </w:r>
            <w:r>
              <w:rPr>
                <w:rFonts w:asciiTheme="minorEastAsia" w:hAnsiTheme="minorEastAsia" w:hint="eastAsia"/>
                <w:color w:val="808080" w:themeColor="background1" w:themeShade="80"/>
              </w:rPr>
              <w:t>事業者で実施するため</w:t>
            </w:r>
            <w:r w:rsidRPr="00CB05E3">
              <w:rPr>
                <w:rFonts w:asciiTheme="minorEastAsia" w:hAnsiTheme="minorEastAsia" w:hint="eastAsia"/>
                <w:color w:val="808080" w:themeColor="background1" w:themeShade="80"/>
              </w:rPr>
              <w:t>、行政</w:t>
            </w:r>
            <w:r w:rsidR="00FA4DB2">
              <w:rPr>
                <w:rFonts w:asciiTheme="minorEastAsia" w:hAnsiTheme="minorEastAsia" w:hint="eastAsia"/>
                <w:color w:val="808080" w:themeColor="background1" w:themeShade="80"/>
              </w:rPr>
              <w:t>は</w:t>
            </w:r>
            <w:r w:rsidRPr="00CB05E3">
              <w:rPr>
                <w:rFonts w:asciiTheme="minorEastAsia" w:hAnsiTheme="minorEastAsia" w:hint="eastAsia"/>
                <w:color w:val="808080" w:themeColor="background1" w:themeShade="80"/>
              </w:rPr>
              <w:t>公共投資</w:t>
            </w:r>
            <w:r w:rsidR="00FA4DB2">
              <w:rPr>
                <w:rFonts w:asciiTheme="minorEastAsia" w:hAnsiTheme="minorEastAsia" w:hint="eastAsia"/>
                <w:color w:val="808080" w:themeColor="background1" w:themeShade="80"/>
              </w:rPr>
              <w:t>なしで「みなと拠点施設」を整備することが可能</w:t>
            </w:r>
            <w:r w:rsidRPr="00CB05E3">
              <w:rPr>
                <w:rFonts w:asciiTheme="minorEastAsia" w:hAnsiTheme="minorEastAsia" w:hint="eastAsia"/>
                <w:color w:val="808080" w:themeColor="background1" w:themeShade="80"/>
              </w:rPr>
              <w:t>。また、</w:t>
            </w:r>
            <w:r w:rsidR="00672D36" w:rsidRPr="00672D36">
              <w:rPr>
                <w:rFonts w:asciiTheme="minorEastAsia" w:hAnsiTheme="minorEastAsia" w:hint="eastAsia"/>
                <w:color w:val="808080" w:themeColor="background1" w:themeShade="80"/>
              </w:rPr>
              <w:t>民法第５７９条の買戻特約</w:t>
            </w:r>
            <w:r w:rsidR="00672D36">
              <w:rPr>
                <w:rFonts w:asciiTheme="minorEastAsia" w:hAnsiTheme="minorEastAsia" w:hint="eastAsia"/>
                <w:color w:val="808080" w:themeColor="background1" w:themeShade="80"/>
              </w:rPr>
              <w:t>により、１０年間は</w:t>
            </w:r>
            <w:r w:rsidR="00672D36" w:rsidRPr="00672D36">
              <w:rPr>
                <w:rFonts w:asciiTheme="minorEastAsia" w:hAnsiTheme="minorEastAsia" w:hint="eastAsia"/>
                <w:color w:val="808080" w:themeColor="background1" w:themeShade="80"/>
              </w:rPr>
              <w:t>土地利用を</w:t>
            </w:r>
            <w:r w:rsidR="00672D36">
              <w:rPr>
                <w:rFonts w:asciiTheme="minorEastAsia" w:hAnsiTheme="minorEastAsia" w:hint="eastAsia"/>
                <w:color w:val="808080" w:themeColor="background1" w:themeShade="80"/>
              </w:rPr>
              <w:t>担保する。</w:t>
            </w:r>
          </w:p>
          <w:p w:rsidR="00CB05E3" w:rsidRDefault="00CB05E3" w:rsidP="00CB05E3"/>
          <w:p w:rsidR="006F7DCB" w:rsidRDefault="006F7DCB" w:rsidP="00CB05E3"/>
          <w:p w:rsidR="006F7DCB" w:rsidRDefault="006F7DCB" w:rsidP="00CB05E3"/>
          <w:p w:rsidR="00CB05E3" w:rsidRPr="007B0CB6" w:rsidRDefault="00CB05E3" w:rsidP="00CB05E3"/>
        </w:tc>
      </w:tr>
      <w:tr w:rsidR="00CB05E3" w:rsidTr="00EE4053">
        <w:trPr>
          <w:trHeight w:val="4297"/>
        </w:trPr>
        <w:tc>
          <w:tcPr>
            <w:tcW w:w="8209" w:type="dxa"/>
          </w:tcPr>
          <w:p w:rsidR="0026528B" w:rsidRPr="0026528B" w:rsidRDefault="00672D36" w:rsidP="0026528B">
            <w:pPr>
              <w:pStyle w:val="aa"/>
              <w:numPr>
                <w:ilvl w:val="0"/>
                <w:numId w:val="13"/>
              </w:numPr>
              <w:ind w:leftChars="0"/>
            </w:pPr>
            <w:r>
              <w:rPr>
                <w:rFonts w:hint="eastAsia"/>
              </w:rPr>
              <w:t>全体スケジュール</w:t>
            </w:r>
          </w:p>
          <w:p w:rsidR="00CB05E3" w:rsidRPr="0026528B" w:rsidRDefault="0026528B" w:rsidP="0026528B">
            <w:pPr>
              <w:ind w:leftChars="100" w:left="630" w:hangingChars="200" w:hanging="420"/>
            </w:pPr>
            <w:r>
              <w:rPr>
                <w:rFonts w:asciiTheme="minorEastAsia" w:hAnsiTheme="minorEastAsia" w:hint="eastAsia"/>
                <w:color w:val="808080" w:themeColor="background1" w:themeShade="80"/>
              </w:rPr>
              <w:t>※必要に応じて、工程表・検討フロー図等を添付してください。</w:t>
            </w:r>
          </w:p>
          <w:p w:rsidR="00CB05E3" w:rsidRDefault="00CB05E3" w:rsidP="00CB05E3"/>
          <w:p w:rsidR="0026528B" w:rsidRDefault="0026528B" w:rsidP="00CB05E3"/>
          <w:p w:rsidR="0026528B" w:rsidRDefault="0026528B" w:rsidP="00CB05E3"/>
          <w:p w:rsidR="0026528B" w:rsidRDefault="0026528B" w:rsidP="00CB05E3"/>
          <w:p w:rsidR="0026528B" w:rsidRDefault="0026528B" w:rsidP="00CB05E3"/>
          <w:p w:rsidR="0026528B" w:rsidRPr="00F0221E" w:rsidRDefault="0026528B" w:rsidP="00CB05E3"/>
        </w:tc>
      </w:tr>
    </w:tbl>
    <w:p w:rsidR="002A0A7D" w:rsidRPr="00FC0577" w:rsidRDefault="00105D34" w:rsidP="002A0A7D">
      <w:pPr>
        <w:pStyle w:val="aa"/>
        <w:numPr>
          <w:ilvl w:val="0"/>
          <w:numId w:val="8"/>
        </w:numPr>
        <w:ind w:leftChars="0"/>
        <w:rPr>
          <w:rFonts w:asciiTheme="majorEastAsia" w:eastAsiaTheme="majorEastAsia" w:hAnsiTheme="majorEastAsia"/>
        </w:rPr>
      </w:pPr>
      <w:r>
        <w:rPr>
          <w:rFonts w:asciiTheme="majorEastAsia" w:eastAsiaTheme="majorEastAsia" w:hAnsiTheme="majorEastAsia" w:hint="eastAsia"/>
        </w:rPr>
        <w:t>開発にあたっての条件</w:t>
      </w:r>
      <w:r w:rsidR="002A0A7D" w:rsidRPr="00FC0577">
        <w:rPr>
          <w:rFonts w:asciiTheme="majorEastAsia" w:eastAsiaTheme="majorEastAsia" w:hAnsiTheme="majorEastAsia" w:hint="eastAsia"/>
        </w:rPr>
        <w:t>に</w:t>
      </w:r>
      <w:r w:rsidR="0026528B" w:rsidRPr="00FC0577">
        <w:rPr>
          <w:rFonts w:asciiTheme="majorEastAsia" w:eastAsiaTheme="majorEastAsia" w:hAnsiTheme="majorEastAsia" w:hint="eastAsia"/>
        </w:rPr>
        <w:t>ついて</w:t>
      </w:r>
    </w:p>
    <w:tbl>
      <w:tblPr>
        <w:tblStyle w:val="a5"/>
        <w:tblW w:w="8209" w:type="dxa"/>
        <w:tblInd w:w="404" w:type="dxa"/>
        <w:tblLook w:val="04A0" w:firstRow="1" w:lastRow="0" w:firstColumn="1" w:lastColumn="0" w:noHBand="0" w:noVBand="1"/>
      </w:tblPr>
      <w:tblGrid>
        <w:gridCol w:w="8209"/>
      </w:tblGrid>
      <w:tr w:rsidR="00E33DAD" w:rsidTr="00016012">
        <w:trPr>
          <w:trHeight w:val="1415"/>
        </w:trPr>
        <w:tc>
          <w:tcPr>
            <w:tcW w:w="8209" w:type="dxa"/>
          </w:tcPr>
          <w:p w:rsidR="00E33DAD" w:rsidRDefault="00BA6352" w:rsidP="002A0A7D">
            <w:pPr>
              <w:pStyle w:val="aa"/>
              <w:numPr>
                <w:ilvl w:val="0"/>
                <w:numId w:val="11"/>
              </w:numPr>
              <w:ind w:leftChars="0"/>
            </w:pPr>
            <w:r w:rsidRPr="004B598E">
              <w:rPr>
                <w:rFonts w:hint="eastAsia"/>
              </w:rPr>
              <w:t>臨海部の賑わい・回遊性を創出する</w:t>
            </w:r>
            <w:r>
              <w:rPr>
                <w:rFonts w:hint="eastAsia"/>
              </w:rPr>
              <w:t>具体的な整備内容、又は取り組み</w:t>
            </w:r>
          </w:p>
          <w:p w:rsidR="0026528B" w:rsidRPr="003B4982" w:rsidRDefault="0026528B" w:rsidP="0026528B">
            <w:pPr>
              <w:ind w:leftChars="100" w:left="630" w:hangingChars="200" w:hanging="420"/>
              <w:rPr>
                <w:color w:val="808080" w:themeColor="background1" w:themeShade="80"/>
              </w:rPr>
            </w:pPr>
            <w:r w:rsidRPr="003B4982">
              <w:rPr>
                <w:rFonts w:asciiTheme="minorEastAsia" w:hAnsiTheme="minorEastAsia" w:hint="eastAsia"/>
                <w:color w:val="808080" w:themeColor="background1" w:themeShade="80"/>
              </w:rPr>
              <w:t>例）</w:t>
            </w:r>
            <w:r>
              <w:rPr>
                <w:rFonts w:asciiTheme="minorEastAsia" w:hAnsiTheme="minorEastAsia" w:hint="eastAsia"/>
                <w:color w:val="808080" w:themeColor="background1" w:themeShade="80"/>
              </w:rPr>
              <w:t>回遊性を創出するとともに、交通渋滞の解消を図るための施策として、シェアサイクルポートを敷地内に設置する。</w:t>
            </w:r>
          </w:p>
          <w:p w:rsidR="00E33DAD" w:rsidRPr="0026528B" w:rsidRDefault="00E33DAD" w:rsidP="00016012"/>
          <w:p w:rsidR="00447E03" w:rsidRDefault="00447E03" w:rsidP="00016012"/>
          <w:p w:rsidR="00E33DAD" w:rsidRDefault="00E33DAD" w:rsidP="00016012"/>
        </w:tc>
      </w:tr>
      <w:tr w:rsidR="00E33DAD" w:rsidTr="00016012">
        <w:trPr>
          <w:trHeight w:val="1427"/>
        </w:trPr>
        <w:tc>
          <w:tcPr>
            <w:tcW w:w="8209" w:type="dxa"/>
          </w:tcPr>
          <w:p w:rsidR="00E33DAD" w:rsidRDefault="00BA6352" w:rsidP="002A0A7D">
            <w:pPr>
              <w:pStyle w:val="aa"/>
              <w:numPr>
                <w:ilvl w:val="0"/>
                <w:numId w:val="11"/>
              </w:numPr>
              <w:ind w:leftChars="0"/>
            </w:pPr>
            <w:r>
              <w:rPr>
                <w:rFonts w:hint="eastAsia"/>
              </w:rPr>
              <w:t>立地特性を生かす具体的な整備内容、又は取り組み</w:t>
            </w:r>
          </w:p>
          <w:p w:rsidR="0026528B" w:rsidRPr="003B4982" w:rsidRDefault="0026528B" w:rsidP="0026528B">
            <w:pPr>
              <w:ind w:leftChars="100" w:left="630" w:hangingChars="200" w:hanging="420"/>
              <w:rPr>
                <w:color w:val="808080" w:themeColor="background1" w:themeShade="80"/>
              </w:rPr>
            </w:pPr>
            <w:r w:rsidRPr="003B4982">
              <w:rPr>
                <w:rFonts w:asciiTheme="minorEastAsia" w:hAnsiTheme="minorEastAsia" w:hint="eastAsia"/>
                <w:color w:val="808080" w:themeColor="background1" w:themeShade="80"/>
              </w:rPr>
              <w:t>例）</w:t>
            </w:r>
            <w:r w:rsidR="00A3434E" w:rsidRPr="0026528B">
              <w:rPr>
                <w:rFonts w:asciiTheme="minorEastAsia" w:hAnsiTheme="minorEastAsia" w:hint="eastAsia"/>
                <w:color w:val="808080" w:themeColor="background1" w:themeShade="80"/>
              </w:rPr>
              <w:t>漁港や市街地方面</w:t>
            </w:r>
            <w:r w:rsidR="00A3434E">
              <w:rPr>
                <w:rFonts w:asciiTheme="minorEastAsia" w:hAnsiTheme="minorEastAsia" w:hint="eastAsia"/>
                <w:color w:val="808080" w:themeColor="background1" w:themeShade="80"/>
              </w:rPr>
              <w:t>を</w:t>
            </w:r>
            <w:r w:rsidR="00A3434E" w:rsidRPr="0026528B">
              <w:rPr>
                <w:rFonts w:asciiTheme="minorEastAsia" w:hAnsiTheme="minorEastAsia" w:hint="eastAsia"/>
                <w:color w:val="808080" w:themeColor="background1" w:themeShade="80"/>
              </w:rPr>
              <w:t>眺望</w:t>
            </w:r>
            <w:r w:rsidR="00A3434E">
              <w:rPr>
                <w:rFonts w:asciiTheme="minorEastAsia" w:hAnsiTheme="minorEastAsia" w:hint="eastAsia"/>
                <w:color w:val="808080" w:themeColor="background1" w:themeShade="80"/>
              </w:rPr>
              <w:t>することが可能な</w:t>
            </w:r>
            <w:r w:rsidR="00A3434E" w:rsidRPr="0026528B">
              <w:rPr>
                <w:rFonts w:asciiTheme="minorEastAsia" w:hAnsiTheme="minorEastAsia" w:hint="eastAsia"/>
                <w:color w:val="808080" w:themeColor="background1" w:themeShade="80"/>
              </w:rPr>
              <w:t>展望デッキを</w:t>
            </w:r>
            <w:r w:rsidR="006F7DCB">
              <w:rPr>
                <w:rFonts w:asciiTheme="minorEastAsia" w:hAnsiTheme="minorEastAsia" w:hint="eastAsia"/>
                <w:color w:val="808080" w:themeColor="background1" w:themeShade="80"/>
              </w:rPr>
              <w:t>海側</w:t>
            </w:r>
            <w:r w:rsidR="00A3434E">
              <w:rPr>
                <w:rFonts w:asciiTheme="minorEastAsia" w:hAnsiTheme="minorEastAsia" w:hint="eastAsia"/>
                <w:color w:val="808080" w:themeColor="background1" w:themeShade="80"/>
              </w:rPr>
              <w:t>に設置し、一般開放を行う。</w:t>
            </w:r>
          </w:p>
          <w:p w:rsidR="00E33DAD" w:rsidRPr="0026528B" w:rsidRDefault="00E33DAD" w:rsidP="00016012"/>
          <w:p w:rsidR="00E33DAD" w:rsidRDefault="00E33DAD" w:rsidP="00016012"/>
          <w:p w:rsidR="00447E03" w:rsidRPr="00F0221E" w:rsidRDefault="00447E03" w:rsidP="00016012"/>
        </w:tc>
      </w:tr>
      <w:tr w:rsidR="00E33DAD" w:rsidTr="00016012">
        <w:trPr>
          <w:trHeight w:val="1377"/>
        </w:trPr>
        <w:tc>
          <w:tcPr>
            <w:tcW w:w="8209" w:type="dxa"/>
          </w:tcPr>
          <w:p w:rsidR="00E33DAD" w:rsidRDefault="00EE5222" w:rsidP="00EE5222">
            <w:pPr>
              <w:pStyle w:val="aa"/>
              <w:numPr>
                <w:ilvl w:val="0"/>
                <w:numId w:val="11"/>
              </w:numPr>
              <w:ind w:leftChars="0"/>
            </w:pPr>
            <w:r w:rsidRPr="00EE5222">
              <w:rPr>
                <w:rFonts w:hint="eastAsia"/>
              </w:rPr>
              <w:t>エリアマネジメント組織への参画</w:t>
            </w:r>
            <w:r w:rsidR="00EE4053">
              <w:rPr>
                <w:rFonts w:hint="eastAsia"/>
              </w:rPr>
              <w:t>意向</w:t>
            </w:r>
          </w:p>
          <w:p w:rsidR="0026528B" w:rsidRPr="003B4982" w:rsidRDefault="0026528B" w:rsidP="0026528B">
            <w:pPr>
              <w:ind w:leftChars="100" w:left="630" w:hangingChars="200" w:hanging="420"/>
              <w:rPr>
                <w:color w:val="808080" w:themeColor="background1" w:themeShade="80"/>
              </w:rPr>
            </w:pPr>
            <w:r w:rsidRPr="003B4982">
              <w:rPr>
                <w:rFonts w:asciiTheme="minorEastAsia" w:hAnsiTheme="minorEastAsia" w:hint="eastAsia"/>
                <w:color w:val="808080" w:themeColor="background1" w:themeShade="80"/>
              </w:rPr>
              <w:t>例）</w:t>
            </w:r>
            <w:r w:rsidR="00BA6352">
              <w:rPr>
                <w:rFonts w:asciiTheme="minorEastAsia" w:hAnsiTheme="minorEastAsia" w:hint="eastAsia"/>
                <w:color w:val="808080" w:themeColor="background1" w:themeShade="80"/>
              </w:rPr>
              <w:t>使用収益開始後</w:t>
            </w:r>
            <w:r w:rsidR="00863694">
              <w:rPr>
                <w:rFonts w:asciiTheme="minorEastAsia" w:hAnsiTheme="minorEastAsia" w:hint="eastAsia"/>
                <w:color w:val="808080" w:themeColor="background1" w:themeShade="80"/>
              </w:rPr>
              <w:t>、</w:t>
            </w:r>
            <w:r w:rsidR="00EE5222" w:rsidRPr="00EE5222">
              <w:rPr>
                <w:rFonts w:asciiTheme="minorEastAsia" w:hAnsiTheme="minorEastAsia" w:hint="eastAsia"/>
                <w:color w:val="808080" w:themeColor="background1" w:themeShade="80"/>
              </w:rPr>
              <w:t>エリアマネジメント組織</w:t>
            </w:r>
            <w:r w:rsidR="00BA6352">
              <w:rPr>
                <w:rFonts w:asciiTheme="minorEastAsia" w:hAnsiTheme="minorEastAsia" w:hint="eastAsia"/>
                <w:color w:val="808080" w:themeColor="background1" w:themeShade="80"/>
              </w:rPr>
              <w:t>に参画可能。</w:t>
            </w:r>
          </w:p>
          <w:p w:rsidR="00E33DAD" w:rsidRPr="0026528B" w:rsidRDefault="00E33DAD" w:rsidP="00016012"/>
          <w:p w:rsidR="00447E03" w:rsidRDefault="00447E03" w:rsidP="00016012"/>
          <w:p w:rsidR="00E33DAD" w:rsidRPr="00F0221E" w:rsidRDefault="00E33DAD" w:rsidP="00016012"/>
        </w:tc>
      </w:tr>
    </w:tbl>
    <w:p w:rsidR="00FB22CD" w:rsidRDefault="00FB22CD" w:rsidP="00E33DAD">
      <w:pPr>
        <w:widowControl/>
        <w:jc w:val="left"/>
      </w:pPr>
    </w:p>
    <w:p w:rsidR="00FB22CD" w:rsidRPr="00BA6352" w:rsidRDefault="00FB22CD">
      <w:pPr>
        <w:widowControl/>
        <w:jc w:val="left"/>
      </w:pPr>
    </w:p>
    <w:p w:rsidR="00FB22CD" w:rsidRPr="00105D34" w:rsidRDefault="00105D34" w:rsidP="00FB22CD">
      <w:pPr>
        <w:pStyle w:val="aa"/>
        <w:numPr>
          <w:ilvl w:val="0"/>
          <w:numId w:val="8"/>
        </w:numPr>
        <w:ind w:leftChars="0"/>
        <w:rPr>
          <w:rFonts w:asciiTheme="majorEastAsia" w:eastAsiaTheme="majorEastAsia" w:hAnsiTheme="majorEastAsia"/>
        </w:rPr>
      </w:pPr>
      <w:r w:rsidRPr="00105D34">
        <w:rPr>
          <w:rFonts w:asciiTheme="majorEastAsia" w:eastAsiaTheme="majorEastAsia" w:hAnsiTheme="majorEastAsia" w:hint="eastAsia"/>
          <w:color w:val="000000" w:themeColor="text1"/>
        </w:rPr>
        <w:t>募集にあたっての要望等について</w:t>
      </w:r>
    </w:p>
    <w:tbl>
      <w:tblPr>
        <w:tblStyle w:val="a5"/>
        <w:tblW w:w="8209" w:type="dxa"/>
        <w:tblInd w:w="404" w:type="dxa"/>
        <w:tblLook w:val="04A0" w:firstRow="1" w:lastRow="0" w:firstColumn="1" w:lastColumn="0" w:noHBand="0" w:noVBand="1"/>
      </w:tblPr>
      <w:tblGrid>
        <w:gridCol w:w="8209"/>
      </w:tblGrid>
      <w:tr w:rsidR="00FB22CD" w:rsidTr="00BC5F52">
        <w:trPr>
          <w:trHeight w:val="1415"/>
        </w:trPr>
        <w:tc>
          <w:tcPr>
            <w:tcW w:w="8209" w:type="dxa"/>
          </w:tcPr>
          <w:p w:rsidR="00FB22CD" w:rsidRDefault="00EE4053" w:rsidP="00FB22CD">
            <w:pPr>
              <w:pStyle w:val="aa"/>
              <w:numPr>
                <w:ilvl w:val="0"/>
                <w:numId w:val="14"/>
              </w:numPr>
              <w:ind w:leftChars="0"/>
            </w:pPr>
            <w:r>
              <w:rPr>
                <w:rFonts w:hint="eastAsia"/>
              </w:rPr>
              <w:t>開発にあたっての条件およびリスク分担に関する要望</w:t>
            </w:r>
          </w:p>
          <w:p w:rsidR="00FB22CD" w:rsidRPr="003B4982" w:rsidRDefault="00FB22CD" w:rsidP="00BC5F52">
            <w:pPr>
              <w:ind w:leftChars="100" w:left="630" w:hangingChars="200" w:hanging="420"/>
              <w:rPr>
                <w:color w:val="808080" w:themeColor="background1" w:themeShade="80"/>
              </w:rPr>
            </w:pPr>
            <w:r w:rsidRPr="003B4982">
              <w:rPr>
                <w:rFonts w:asciiTheme="minorEastAsia" w:hAnsiTheme="minorEastAsia" w:hint="eastAsia"/>
                <w:color w:val="808080" w:themeColor="background1" w:themeShade="80"/>
              </w:rPr>
              <w:t>例）</w:t>
            </w:r>
            <w:r w:rsidR="00803709">
              <w:rPr>
                <w:rFonts w:asciiTheme="minorEastAsia" w:hAnsiTheme="minorEastAsia" w:hint="eastAsia"/>
                <w:color w:val="808080" w:themeColor="background1" w:themeShade="80"/>
              </w:rPr>
              <w:t>残置物の規模が不明であるため、</w:t>
            </w:r>
            <w:r w:rsidR="00DD31DD" w:rsidRPr="00DD31DD">
              <w:rPr>
                <w:rFonts w:asciiTheme="minorEastAsia" w:hAnsiTheme="minorEastAsia" w:hint="eastAsia"/>
                <w:color w:val="808080" w:themeColor="background1" w:themeShade="80"/>
              </w:rPr>
              <w:t>処分</w:t>
            </w:r>
            <w:r w:rsidR="00B574E9">
              <w:rPr>
                <w:rFonts w:asciiTheme="minorEastAsia" w:hAnsiTheme="minorEastAsia" w:hint="eastAsia"/>
                <w:color w:val="808080" w:themeColor="background1" w:themeShade="80"/>
              </w:rPr>
              <w:t>に</w:t>
            </w:r>
            <w:r w:rsidR="00DD31DD" w:rsidRPr="00DD31DD">
              <w:rPr>
                <w:rFonts w:asciiTheme="minorEastAsia" w:hAnsiTheme="minorEastAsia" w:hint="eastAsia"/>
                <w:color w:val="808080" w:themeColor="background1" w:themeShade="80"/>
              </w:rPr>
              <w:t>必要な費用</w:t>
            </w:r>
            <w:r w:rsidR="00B574E9">
              <w:rPr>
                <w:rFonts w:asciiTheme="minorEastAsia" w:hAnsiTheme="minorEastAsia" w:hint="eastAsia"/>
                <w:color w:val="808080" w:themeColor="background1" w:themeShade="80"/>
              </w:rPr>
              <w:t>が</w:t>
            </w:r>
            <w:r w:rsidR="002F1206">
              <w:rPr>
                <w:rFonts w:asciiTheme="minorEastAsia" w:hAnsiTheme="minorEastAsia" w:hint="eastAsia"/>
                <w:color w:val="808080" w:themeColor="background1" w:themeShade="80"/>
              </w:rPr>
              <w:t>想定以上である</w:t>
            </w:r>
            <w:r w:rsidR="00B574E9">
              <w:rPr>
                <w:rFonts w:asciiTheme="minorEastAsia" w:hAnsiTheme="minorEastAsia" w:hint="eastAsia"/>
                <w:color w:val="808080" w:themeColor="background1" w:themeShade="80"/>
              </w:rPr>
              <w:t>場合は、協議により</w:t>
            </w:r>
            <w:r w:rsidR="002F1206">
              <w:rPr>
                <w:rFonts w:asciiTheme="minorEastAsia" w:hAnsiTheme="minorEastAsia" w:hint="eastAsia"/>
                <w:color w:val="808080" w:themeColor="background1" w:themeShade="80"/>
              </w:rPr>
              <w:t>処分手法等について決</w:t>
            </w:r>
            <w:bookmarkStart w:id="0" w:name="_GoBack"/>
            <w:bookmarkEnd w:id="0"/>
            <w:r w:rsidR="002F1206">
              <w:rPr>
                <w:rFonts w:asciiTheme="minorEastAsia" w:hAnsiTheme="minorEastAsia" w:hint="eastAsia"/>
                <w:color w:val="808080" w:themeColor="background1" w:themeShade="80"/>
              </w:rPr>
              <w:t>定させてほしい</w:t>
            </w:r>
            <w:r w:rsidR="00DD31DD" w:rsidRPr="00DD31DD">
              <w:rPr>
                <w:rFonts w:asciiTheme="minorEastAsia" w:hAnsiTheme="minorEastAsia" w:hint="eastAsia"/>
                <w:color w:val="808080" w:themeColor="background1" w:themeShade="80"/>
              </w:rPr>
              <w:t>。</w:t>
            </w:r>
          </w:p>
          <w:p w:rsidR="00FB22CD" w:rsidRPr="00AD72F7" w:rsidRDefault="00FB22CD" w:rsidP="00BC5F52"/>
          <w:p w:rsidR="00FB22CD" w:rsidRPr="002F1206" w:rsidRDefault="00FB22CD" w:rsidP="00BC5F52"/>
          <w:p w:rsidR="00FB22CD" w:rsidRDefault="00FB22CD" w:rsidP="00BC5F52"/>
        </w:tc>
      </w:tr>
      <w:tr w:rsidR="00FB22CD" w:rsidTr="00BC5F52">
        <w:trPr>
          <w:trHeight w:val="1415"/>
        </w:trPr>
        <w:tc>
          <w:tcPr>
            <w:tcW w:w="8209" w:type="dxa"/>
          </w:tcPr>
          <w:p w:rsidR="00FB22CD" w:rsidRDefault="00EF59F2" w:rsidP="00FB22CD">
            <w:pPr>
              <w:pStyle w:val="aa"/>
              <w:numPr>
                <w:ilvl w:val="0"/>
                <w:numId w:val="14"/>
              </w:numPr>
              <w:ind w:leftChars="0"/>
            </w:pPr>
            <w:r>
              <w:rPr>
                <w:rFonts w:hint="eastAsia"/>
              </w:rPr>
              <w:t>本</w:t>
            </w:r>
            <w:r w:rsidR="00A80F36">
              <w:rPr>
                <w:rFonts w:hint="eastAsia"/>
              </w:rPr>
              <w:t>事業に対する疑問点</w:t>
            </w:r>
          </w:p>
          <w:p w:rsidR="00FB22CD" w:rsidRPr="003B4982" w:rsidRDefault="00FB22CD" w:rsidP="00BC5F52">
            <w:pPr>
              <w:ind w:leftChars="100" w:left="630" w:hangingChars="200" w:hanging="420"/>
              <w:rPr>
                <w:color w:val="808080" w:themeColor="background1" w:themeShade="80"/>
              </w:rPr>
            </w:pPr>
            <w:r w:rsidRPr="003B4982">
              <w:rPr>
                <w:rFonts w:asciiTheme="minorEastAsia" w:hAnsiTheme="minorEastAsia" w:hint="eastAsia"/>
                <w:color w:val="808080" w:themeColor="background1" w:themeShade="80"/>
              </w:rPr>
              <w:t>例）</w:t>
            </w:r>
            <w:r w:rsidR="00E12A3A">
              <w:rPr>
                <w:rFonts w:asciiTheme="minorEastAsia" w:hAnsiTheme="minorEastAsia" w:hint="eastAsia"/>
                <w:color w:val="808080" w:themeColor="background1" w:themeShade="80"/>
              </w:rPr>
              <w:t>本</w:t>
            </w:r>
            <w:r w:rsidR="009C6786">
              <w:rPr>
                <w:rFonts w:asciiTheme="minorEastAsia" w:hAnsiTheme="minorEastAsia" w:hint="eastAsia"/>
                <w:color w:val="808080" w:themeColor="background1" w:themeShade="80"/>
              </w:rPr>
              <w:t>提案が</w:t>
            </w:r>
            <w:r w:rsidR="00A80F36">
              <w:rPr>
                <w:rFonts w:asciiTheme="minorEastAsia" w:hAnsiTheme="minorEastAsia" w:hint="eastAsia"/>
                <w:color w:val="808080" w:themeColor="background1" w:themeShade="80"/>
              </w:rPr>
              <w:t>関連計画と合致している</w:t>
            </w:r>
            <w:r w:rsidR="009C6786">
              <w:rPr>
                <w:rFonts w:asciiTheme="minorEastAsia" w:hAnsiTheme="minorEastAsia" w:hint="eastAsia"/>
                <w:color w:val="808080" w:themeColor="background1" w:themeShade="80"/>
              </w:rPr>
              <w:t>か、</w:t>
            </w:r>
            <w:r w:rsidR="006F7DCB">
              <w:rPr>
                <w:rFonts w:asciiTheme="minorEastAsia" w:hAnsiTheme="minorEastAsia" w:hint="eastAsia"/>
                <w:color w:val="808080" w:themeColor="background1" w:themeShade="80"/>
              </w:rPr>
              <w:t>評価</w:t>
            </w:r>
            <w:r w:rsidR="009C6786">
              <w:rPr>
                <w:rFonts w:asciiTheme="minorEastAsia" w:hAnsiTheme="minorEastAsia" w:hint="eastAsia"/>
                <w:color w:val="808080" w:themeColor="background1" w:themeShade="80"/>
              </w:rPr>
              <w:t>基準が</w:t>
            </w:r>
            <w:r w:rsidR="00A80F36">
              <w:rPr>
                <w:rFonts w:asciiTheme="minorEastAsia" w:hAnsiTheme="minorEastAsia" w:hint="eastAsia"/>
                <w:color w:val="808080" w:themeColor="background1" w:themeShade="80"/>
              </w:rPr>
              <w:t>不明である。</w:t>
            </w:r>
          </w:p>
          <w:p w:rsidR="00FB22CD" w:rsidRDefault="00FB22CD" w:rsidP="00BC5F52"/>
          <w:p w:rsidR="00FB22CD" w:rsidRDefault="00FB22CD" w:rsidP="00BC5F52"/>
          <w:p w:rsidR="006F7DCB" w:rsidRDefault="006F7DCB" w:rsidP="00BC5F52"/>
          <w:p w:rsidR="00FB22CD" w:rsidRPr="007B0CB6" w:rsidRDefault="00FB22CD" w:rsidP="00BC5F52"/>
        </w:tc>
      </w:tr>
    </w:tbl>
    <w:p w:rsidR="009C6786" w:rsidRDefault="009C6786" w:rsidP="00E33DAD">
      <w:pPr>
        <w:widowControl/>
        <w:jc w:val="left"/>
      </w:pPr>
    </w:p>
    <w:p w:rsidR="009C6786" w:rsidRDefault="009C6786">
      <w:pPr>
        <w:widowControl/>
        <w:jc w:val="left"/>
      </w:pPr>
      <w:r>
        <w:br w:type="page"/>
      </w:r>
    </w:p>
    <w:p w:rsidR="002A0A7D" w:rsidRPr="00FC0577" w:rsidRDefault="002A0A7D" w:rsidP="002A0A7D">
      <w:pPr>
        <w:pStyle w:val="aa"/>
        <w:numPr>
          <w:ilvl w:val="0"/>
          <w:numId w:val="8"/>
        </w:numPr>
        <w:ind w:leftChars="0"/>
        <w:rPr>
          <w:rFonts w:asciiTheme="majorEastAsia" w:eastAsiaTheme="majorEastAsia" w:hAnsiTheme="majorEastAsia"/>
        </w:rPr>
      </w:pPr>
      <w:r w:rsidRPr="00FC0577">
        <w:rPr>
          <w:rFonts w:asciiTheme="majorEastAsia" w:eastAsiaTheme="majorEastAsia" w:hAnsiTheme="majorEastAsia" w:hint="eastAsia"/>
        </w:rPr>
        <w:t>その他</w:t>
      </w:r>
    </w:p>
    <w:tbl>
      <w:tblPr>
        <w:tblStyle w:val="a5"/>
        <w:tblW w:w="8209" w:type="dxa"/>
        <w:tblInd w:w="404" w:type="dxa"/>
        <w:tblLook w:val="04A0" w:firstRow="1" w:lastRow="0" w:firstColumn="1" w:lastColumn="0" w:noHBand="0" w:noVBand="1"/>
      </w:tblPr>
      <w:tblGrid>
        <w:gridCol w:w="8209"/>
      </w:tblGrid>
      <w:tr w:rsidR="002A0A7D" w:rsidTr="00016012">
        <w:trPr>
          <w:trHeight w:val="1415"/>
        </w:trPr>
        <w:tc>
          <w:tcPr>
            <w:tcW w:w="8209" w:type="dxa"/>
          </w:tcPr>
          <w:p w:rsidR="002A0A7D" w:rsidRDefault="00BA6352" w:rsidP="002A0A7D">
            <w:pPr>
              <w:pStyle w:val="aa"/>
              <w:numPr>
                <w:ilvl w:val="0"/>
                <w:numId w:val="12"/>
              </w:numPr>
              <w:ind w:leftChars="0"/>
            </w:pPr>
            <w:r>
              <w:rPr>
                <w:rFonts w:hint="eastAsia"/>
              </w:rPr>
              <w:t>事業</w:t>
            </w:r>
            <w:r w:rsidR="002A0A7D" w:rsidRPr="002A0A7D">
              <w:rPr>
                <w:rFonts w:hint="eastAsia"/>
              </w:rPr>
              <w:t>参加意向</w:t>
            </w:r>
            <w:r w:rsidR="00EB692D">
              <w:rPr>
                <w:rFonts w:hint="eastAsia"/>
              </w:rPr>
              <w:t>とその要件</w:t>
            </w:r>
          </w:p>
          <w:p w:rsidR="009C6786" w:rsidRPr="003B4982" w:rsidRDefault="009C6786" w:rsidP="009C6786">
            <w:pPr>
              <w:ind w:leftChars="100" w:left="630" w:hangingChars="200" w:hanging="420"/>
              <w:rPr>
                <w:color w:val="808080" w:themeColor="background1" w:themeShade="80"/>
              </w:rPr>
            </w:pPr>
            <w:r w:rsidRPr="003B4982">
              <w:rPr>
                <w:rFonts w:asciiTheme="minorEastAsia" w:hAnsiTheme="minorEastAsia" w:hint="eastAsia"/>
                <w:color w:val="808080" w:themeColor="background1" w:themeShade="80"/>
              </w:rPr>
              <w:t>例）</w:t>
            </w:r>
            <w:r w:rsidR="00E12A3A">
              <w:rPr>
                <w:rFonts w:asciiTheme="minorEastAsia" w:hAnsiTheme="minorEastAsia" w:hint="eastAsia"/>
                <w:color w:val="808080" w:themeColor="background1" w:themeShade="80"/>
              </w:rPr>
              <w:t>本提案が「みなと拠点施設」に</w:t>
            </w:r>
            <w:r w:rsidR="006F7DCB">
              <w:rPr>
                <w:rFonts w:asciiTheme="minorEastAsia" w:hAnsiTheme="minorEastAsia" w:hint="eastAsia"/>
                <w:color w:val="808080" w:themeColor="background1" w:themeShade="80"/>
              </w:rPr>
              <w:t>該当するの</w:t>
            </w:r>
            <w:r w:rsidR="00E12A3A">
              <w:rPr>
                <w:rFonts w:asciiTheme="minorEastAsia" w:hAnsiTheme="minorEastAsia" w:hint="eastAsia"/>
                <w:color w:val="808080" w:themeColor="background1" w:themeShade="80"/>
              </w:rPr>
              <w:t>であれば、事業に参加させて頂く可能性は高い。</w:t>
            </w:r>
          </w:p>
          <w:p w:rsidR="002A0A7D" w:rsidRPr="009C6786" w:rsidRDefault="002A0A7D" w:rsidP="00016012"/>
          <w:p w:rsidR="002A0A7D" w:rsidRDefault="002A0A7D" w:rsidP="00016012"/>
          <w:p w:rsidR="006F7DCB" w:rsidRDefault="006F7DCB" w:rsidP="00016012"/>
          <w:p w:rsidR="006F7DCB" w:rsidRDefault="006F7DCB" w:rsidP="00016012"/>
          <w:p w:rsidR="006F7DCB" w:rsidRDefault="006F7DCB" w:rsidP="00016012"/>
          <w:p w:rsidR="006F7DCB" w:rsidRDefault="006F7DCB" w:rsidP="00016012"/>
          <w:p w:rsidR="00447E03" w:rsidRDefault="00447E03" w:rsidP="00016012"/>
          <w:p w:rsidR="002A0A7D" w:rsidRDefault="002A0A7D" w:rsidP="00016012"/>
        </w:tc>
      </w:tr>
      <w:tr w:rsidR="002A0A7D" w:rsidTr="00016012">
        <w:trPr>
          <w:trHeight w:val="1427"/>
        </w:trPr>
        <w:tc>
          <w:tcPr>
            <w:tcW w:w="8209" w:type="dxa"/>
          </w:tcPr>
          <w:p w:rsidR="002A0A7D" w:rsidRDefault="002A0A7D" w:rsidP="002A0A7D">
            <w:pPr>
              <w:pStyle w:val="aa"/>
              <w:numPr>
                <w:ilvl w:val="0"/>
                <w:numId w:val="12"/>
              </w:numPr>
              <w:ind w:leftChars="0"/>
            </w:pPr>
            <w:r w:rsidRPr="002A0A7D">
              <w:rPr>
                <w:rFonts w:hint="eastAsia"/>
              </w:rPr>
              <w:t>事業実施における課題、留意点、市に期待する支援や配慮して欲しい事項</w:t>
            </w:r>
          </w:p>
          <w:p w:rsidR="009C6786" w:rsidRPr="003B4982" w:rsidRDefault="009C6786" w:rsidP="009C6786">
            <w:pPr>
              <w:ind w:leftChars="100" w:left="630" w:hangingChars="200" w:hanging="420"/>
              <w:rPr>
                <w:color w:val="808080" w:themeColor="background1" w:themeShade="80"/>
              </w:rPr>
            </w:pPr>
            <w:r w:rsidRPr="003B4982">
              <w:rPr>
                <w:rFonts w:asciiTheme="minorEastAsia" w:hAnsiTheme="minorEastAsia" w:hint="eastAsia"/>
                <w:color w:val="808080" w:themeColor="background1" w:themeShade="80"/>
              </w:rPr>
              <w:t>例）</w:t>
            </w:r>
            <w:r w:rsidRPr="009C6786">
              <w:rPr>
                <w:rFonts w:asciiTheme="minorEastAsia" w:hAnsiTheme="minorEastAsia" w:hint="eastAsia"/>
                <w:color w:val="808080" w:themeColor="background1" w:themeShade="80"/>
              </w:rPr>
              <w:t>本提案による事業効果を最大化するためには、想定で記載されている建ぺい率・容積率を超える活用が望まれることから、更なる都市計画上の緩和措置について貴市にて検討していただきたい。</w:t>
            </w:r>
          </w:p>
          <w:p w:rsidR="009C6786" w:rsidRPr="009C6786" w:rsidRDefault="009C6786" w:rsidP="00016012"/>
          <w:p w:rsidR="002A0A7D" w:rsidRDefault="002A0A7D" w:rsidP="00016012"/>
          <w:p w:rsidR="006F7DCB" w:rsidRDefault="006F7DCB" w:rsidP="00016012"/>
          <w:p w:rsidR="006F7DCB" w:rsidRDefault="006F7DCB" w:rsidP="00016012"/>
          <w:p w:rsidR="006F7DCB" w:rsidRDefault="006F7DCB" w:rsidP="00016012"/>
          <w:p w:rsidR="006F7DCB" w:rsidRDefault="006F7DCB" w:rsidP="00016012"/>
          <w:p w:rsidR="00447E03" w:rsidRPr="00F0221E" w:rsidRDefault="00447E03" w:rsidP="00016012"/>
        </w:tc>
      </w:tr>
      <w:tr w:rsidR="002A0A7D" w:rsidTr="00016012">
        <w:trPr>
          <w:trHeight w:val="1377"/>
        </w:trPr>
        <w:tc>
          <w:tcPr>
            <w:tcW w:w="8209" w:type="dxa"/>
          </w:tcPr>
          <w:p w:rsidR="002A0A7D" w:rsidRDefault="002A0A7D" w:rsidP="002A0A7D">
            <w:pPr>
              <w:pStyle w:val="aa"/>
              <w:numPr>
                <w:ilvl w:val="0"/>
                <w:numId w:val="12"/>
              </w:numPr>
              <w:ind w:leftChars="0"/>
            </w:pPr>
            <w:r w:rsidRPr="002A0A7D">
              <w:rPr>
                <w:rFonts w:hint="eastAsia"/>
              </w:rPr>
              <w:t>自由意見</w:t>
            </w:r>
          </w:p>
          <w:p w:rsidR="002A0A7D" w:rsidRDefault="002A0A7D" w:rsidP="00016012"/>
          <w:p w:rsidR="002A0A7D" w:rsidRDefault="002A0A7D" w:rsidP="00016012"/>
          <w:p w:rsidR="00447E03" w:rsidRDefault="00447E03" w:rsidP="00016012"/>
          <w:p w:rsidR="006F7DCB" w:rsidRDefault="006F7DCB" w:rsidP="00016012"/>
          <w:p w:rsidR="006F7DCB" w:rsidRDefault="006F7DCB" w:rsidP="00016012"/>
          <w:p w:rsidR="002A0A7D" w:rsidRDefault="002A0A7D" w:rsidP="00016012"/>
          <w:p w:rsidR="006F7DCB" w:rsidRDefault="006F7DCB" w:rsidP="00016012"/>
          <w:p w:rsidR="006F7DCB" w:rsidRDefault="006F7DCB" w:rsidP="00016012"/>
          <w:p w:rsidR="006F7DCB" w:rsidRDefault="006F7DCB" w:rsidP="00016012"/>
          <w:p w:rsidR="006F7DCB" w:rsidRPr="00F0221E" w:rsidRDefault="006F7DCB" w:rsidP="00016012"/>
        </w:tc>
      </w:tr>
    </w:tbl>
    <w:p w:rsidR="002A0A7D" w:rsidRPr="002A0A7D" w:rsidRDefault="00EB692D" w:rsidP="00133935">
      <w:pPr>
        <w:widowControl/>
        <w:ind w:firstLineChars="100" w:firstLine="210"/>
        <w:jc w:val="left"/>
      </w:pPr>
      <w:r w:rsidRPr="00FC0577">
        <w:rPr>
          <w:rFonts w:asciiTheme="majorEastAsia" w:eastAsiaTheme="majorEastAsia" w:hAnsiTheme="majorEastAsia" w:hint="eastAsia"/>
        </w:rPr>
        <w:t>※枠は適宜拡大してください。</w:t>
      </w:r>
    </w:p>
    <w:sectPr w:rsidR="002A0A7D" w:rsidRPr="002A0A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68E" w:rsidRDefault="00FA468E" w:rsidP="00FA468E">
      <w:r>
        <w:separator/>
      </w:r>
    </w:p>
  </w:endnote>
  <w:endnote w:type="continuationSeparator" w:id="0">
    <w:p w:rsidR="00FA468E" w:rsidRDefault="00FA468E" w:rsidP="00FA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船">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68E" w:rsidRDefault="00FA468E" w:rsidP="00FA468E">
      <w:r>
        <w:separator/>
      </w:r>
    </w:p>
  </w:footnote>
  <w:footnote w:type="continuationSeparator" w:id="0">
    <w:p w:rsidR="00FA468E" w:rsidRDefault="00FA468E" w:rsidP="00FA4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44A"/>
    <w:multiLevelType w:val="hybridMultilevel"/>
    <w:tmpl w:val="689A74F2"/>
    <w:lvl w:ilvl="0" w:tplc="F80214B4">
      <w:start w:val="1"/>
      <w:numFmt w:val="decimalFullWidth"/>
      <w:lvlText w:val="%1)"/>
      <w:lvlJc w:val="left"/>
      <w:pPr>
        <w:ind w:left="420" w:hanging="420"/>
      </w:pPr>
      <w:rPr>
        <w:rFonts w:hint="eastAsia"/>
        <w:sz w:val="21"/>
        <w:szCs w:val="1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FD5072"/>
    <w:multiLevelType w:val="hybridMultilevel"/>
    <w:tmpl w:val="68620302"/>
    <w:lvl w:ilvl="0" w:tplc="0BE812D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BD1EE1"/>
    <w:multiLevelType w:val="hybridMultilevel"/>
    <w:tmpl w:val="BD561426"/>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5F4790"/>
    <w:multiLevelType w:val="hybridMultilevel"/>
    <w:tmpl w:val="44909B80"/>
    <w:lvl w:ilvl="0" w:tplc="F4922FCE">
      <w:start w:val="1"/>
      <w:numFmt w:val="decimalFullWidth"/>
      <w:lvlText w:val="%1．"/>
      <w:lvlJc w:val="left"/>
      <w:pPr>
        <w:ind w:left="420" w:hanging="420"/>
      </w:pPr>
      <w:rPr>
        <w:rFonts w:hint="eastAsia"/>
        <w:b w:val="0"/>
        <w:u w:color="F2DBDB" w:themeColor="accent2" w:themeTint="33"/>
      </w:rPr>
    </w:lvl>
    <w:lvl w:ilvl="1" w:tplc="1A5A5E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235D7"/>
    <w:multiLevelType w:val="hybridMultilevel"/>
    <w:tmpl w:val="992CA4A4"/>
    <w:lvl w:ilvl="0" w:tplc="E8EEA9C4">
      <w:start w:val="1"/>
      <w:numFmt w:val="decimalFullWidth"/>
      <w:lvlText w:val="%1)"/>
      <w:lvlJc w:val="left"/>
      <w:pPr>
        <w:ind w:left="420" w:hanging="420"/>
      </w:pPr>
      <w:rPr>
        <w:rFonts w:hint="eastAsia"/>
        <w:sz w:val="21"/>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824243"/>
    <w:multiLevelType w:val="hybridMultilevel"/>
    <w:tmpl w:val="689A74F2"/>
    <w:lvl w:ilvl="0" w:tplc="F80214B4">
      <w:start w:val="1"/>
      <w:numFmt w:val="decimalFullWidth"/>
      <w:lvlText w:val="%1)"/>
      <w:lvlJc w:val="left"/>
      <w:pPr>
        <w:ind w:left="420" w:hanging="420"/>
      </w:pPr>
      <w:rPr>
        <w:rFonts w:hint="eastAsia"/>
        <w:sz w:val="21"/>
        <w:szCs w:val="1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3D6DD7"/>
    <w:multiLevelType w:val="hybridMultilevel"/>
    <w:tmpl w:val="992CA4A4"/>
    <w:lvl w:ilvl="0" w:tplc="E8EEA9C4">
      <w:start w:val="1"/>
      <w:numFmt w:val="decimalFullWidth"/>
      <w:lvlText w:val="%1)"/>
      <w:lvlJc w:val="left"/>
      <w:pPr>
        <w:ind w:left="420" w:hanging="420"/>
      </w:pPr>
      <w:rPr>
        <w:rFonts w:hint="eastAsia"/>
        <w:sz w:val="21"/>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A0498A"/>
    <w:multiLevelType w:val="hybridMultilevel"/>
    <w:tmpl w:val="D01C4474"/>
    <w:lvl w:ilvl="0" w:tplc="B58AEFA0">
      <w:start w:val="1"/>
      <w:numFmt w:val="decimalFullWidth"/>
      <w:lvlText w:val="%1．"/>
      <w:lvlJc w:val="left"/>
      <w:pPr>
        <w:ind w:left="420" w:hanging="420"/>
      </w:pPr>
      <w:rPr>
        <w:rFonts w:hint="eastAsia"/>
        <w:u w:color="F2DBDB" w:themeColor="accent2" w:themeTint="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EF2193"/>
    <w:multiLevelType w:val="hybridMultilevel"/>
    <w:tmpl w:val="933CF272"/>
    <w:lvl w:ilvl="0" w:tplc="BAFCD63E">
      <w:start w:val="1"/>
      <w:numFmt w:val="bullet"/>
      <w:lvlText w:val=""/>
      <w:lvlJc w:val="left"/>
      <w:pPr>
        <w:ind w:left="360" w:hanging="360"/>
      </w:pPr>
      <w:rPr>
        <w:rFonts w:ascii="Wingdings" w:eastAsia="船" w:hAnsi="Wingdings" w:hint="default"/>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9" w15:restartNumberingAfterBreak="0">
    <w:nsid w:val="65096577"/>
    <w:multiLevelType w:val="hybridMultilevel"/>
    <w:tmpl w:val="D98EA63C"/>
    <w:lvl w:ilvl="0" w:tplc="EFE85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2A47A9"/>
    <w:multiLevelType w:val="hybridMultilevel"/>
    <w:tmpl w:val="9C001436"/>
    <w:lvl w:ilvl="0" w:tplc="577832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BE66A1"/>
    <w:multiLevelType w:val="hybridMultilevel"/>
    <w:tmpl w:val="689A74F2"/>
    <w:lvl w:ilvl="0" w:tplc="F80214B4">
      <w:start w:val="1"/>
      <w:numFmt w:val="decimalFullWidth"/>
      <w:lvlText w:val="%1)"/>
      <w:lvlJc w:val="left"/>
      <w:pPr>
        <w:ind w:left="420" w:hanging="420"/>
      </w:pPr>
      <w:rPr>
        <w:rFonts w:hint="eastAsia"/>
        <w:sz w:val="21"/>
        <w:szCs w:val="1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8627B0"/>
    <w:multiLevelType w:val="hybridMultilevel"/>
    <w:tmpl w:val="A928F6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33051C"/>
    <w:multiLevelType w:val="hybridMultilevel"/>
    <w:tmpl w:val="726E47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0"/>
  </w:num>
  <w:num w:numId="4">
    <w:abstractNumId w:val="9"/>
  </w:num>
  <w:num w:numId="5">
    <w:abstractNumId w:val="12"/>
  </w:num>
  <w:num w:numId="6">
    <w:abstractNumId w:val="3"/>
  </w:num>
  <w:num w:numId="7">
    <w:abstractNumId w:val="7"/>
  </w:num>
  <w:num w:numId="8">
    <w:abstractNumId w:val="1"/>
  </w:num>
  <w:num w:numId="9">
    <w:abstractNumId w:val="2"/>
  </w:num>
  <w:num w:numId="10">
    <w:abstractNumId w:val="13"/>
  </w:num>
  <w:num w:numId="11">
    <w:abstractNumId w:val="6"/>
  </w:num>
  <w:num w:numId="12">
    <w:abstractNumId w:val="4"/>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F4"/>
    <w:rsid w:val="00033FB3"/>
    <w:rsid w:val="000860D1"/>
    <w:rsid w:val="00086309"/>
    <w:rsid w:val="000C1BCF"/>
    <w:rsid w:val="00105D34"/>
    <w:rsid w:val="00126170"/>
    <w:rsid w:val="00133935"/>
    <w:rsid w:val="00155905"/>
    <w:rsid w:val="001F0193"/>
    <w:rsid w:val="0026528B"/>
    <w:rsid w:val="0029640F"/>
    <w:rsid w:val="002A0A7D"/>
    <w:rsid w:val="002F1206"/>
    <w:rsid w:val="002F4378"/>
    <w:rsid w:val="003A1B5E"/>
    <w:rsid w:val="003B31A9"/>
    <w:rsid w:val="003B4982"/>
    <w:rsid w:val="003B71BF"/>
    <w:rsid w:val="00447E03"/>
    <w:rsid w:val="00672D36"/>
    <w:rsid w:val="006B0229"/>
    <w:rsid w:val="006F299E"/>
    <w:rsid w:val="006F7DCB"/>
    <w:rsid w:val="0070608A"/>
    <w:rsid w:val="00780BF4"/>
    <w:rsid w:val="007B0CB6"/>
    <w:rsid w:val="007D7827"/>
    <w:rsid w:val="00803709"/>
    <w:rsid w:val="00836A7E"/>
    <w:rsid w:val="00863694"/>
    <w:rsid w:val="008E4CAF"/>
    <w:rsid w:val="00911EBE"/>
    <w:rsid w:val="00982E38"/>
    <w:rsid w:val="009C6786"/>
    <w:rsid w:val="00A3434E"/>
    <w:rsid w:val="00A65ED1"/>
    <w:rsid w:val="00A80F36"/>
    <w:rsid w:val="00AC34F1"/>
    <w:rsid w:val="00AD0A60"/>
    <w:rsid w:val="00AD72F7"/>
    <w:rsid w:val="00AF58D0"/>
    <w:rsid w:val="00B574E9"/>
    <w:rsid w:val="00B621A5"/>
    <w:rsid w:val="00BA6352"/>
    <w:rsid w:val="00BB6605"/>
    <w:rsid w:val="00C25023"/>
    <w:rsid w:val="00CB05E3"/>
    <w:rsid w:val="00CE3231"/>
    <w:rsid w:val="00CF3C77"/>
    <w:rsid w:val="00D81765"/>
    <w:rsid w:val="00DD0886"/>
    <w:rsid w:val="00DD31DD"/>
    <w:rsid w:val="00DD4C71"/>
    <w:rsid w:val="00E12A3A"/>
    <w:rsid w:val="00E33DAD"/>
    <w:rsid w:val="00E86E2E"/>
    <w:rsid w:val="00E9101D"/>
    <w:rsid w:val="00EA3A27"/>
    <w:rsid w:val="00EB692D"/>
    <w:rsid w:val="00EE4053"/>
    <w:rsid w:val="00EE5222"/>
    <w:rsid w:val="00EF38CF"/>
    <w:rsid w:val="00EF59F2"/>
    <w:rsid w:val="00F404FE"/>
    <w:rsid w:val="00F80934"/>
    <w:rsid w:val="00FA468E"/>
    <w:rsid w:val="00FA4DB2"/>
    <w:rsid w:val="00FB22CD"/>
    <w:rsid w:val="00FC0577"/>
    <w:rsid w:val="00FE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CAB6E2F3-7DFF-42F4-B9CB-0D8E75EA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B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0BF4"/>
    <w:rPr>
      <w:rFonts w:asciiTheme="majorHAnsi" w:eastAsiaTheme="majorEastAsia" w:hAnsiTheme="majorHAnsi" w:cstheme="majorBidi"/>
      <w:sz w:val="18"/>
      <w:szCs w:val="18"/>
    </w:rPr>
  </w:style>
  <w:style w:type="table" w:styleId="a5">
    <w:name w:val="Table Grid"/>
    <w:basedOn w:val="a1"/>
    <w:uiPriority w:val="59"/>
    <w:rsid w:val="00780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A468E"/>
    <w:pPr>
      <w:tabs>
        <w:tab w:val="center" w:pos="4252"/>
        <w:tab w:val="right" w:pos="8504"/>
      </w:tabs>
      <w:snapToGrid w:val="0"/>
    </w:pPr>
  </w:style>
  <w:style w:type="character" w:customStyle="1" w:styleId="a7">
    <w:name w:val="ヘッダー (文字)"/>
    <w:basedOn w:val="a0"/>
    <w:link w:val="a6"/>
    <w:uiPriority w:val="99"/>
    <w:rsid w:val="00FA468E"/>
  </w:style>
  <w:style w:type="paragraph" w:styleId="a8">
    <w:name w:val="footer"/>
    <w:basedOn w:val="a"/>
    <w:link w:val="a9"/>
    <w:uiPriority w:val="99"/>
    <w:unhideWhenUsed/>
    <w:rsid w:val="00FA468E"/>
    <w:pPr>
      <w:tabs>
        <w:tab w:val="center" w:pos="4252"/>
        <w:tab w:val="right" w:pos="8504"/>
      </w:tabs>
      <w:snapToGrid w:val="0"/>
    </w:pPr>
  </w:style>
  <w:style w:type="character" w:customStyle="1" w:styleId="a9">
    <w:name w:val="フッター (文字)"/>
    <w:basedOn w:val="a0"/>
    <w:link w:val="a8"/>
    <w:uiPriority w:val="99"/>
    <w:rsid w:val="00FA468E"/>
  </w:style>
  <w:style w:type="paragraph" w:styleId="aa">
    <w:name w:val="List Paragraph"/>
    <w:basedOn w:val="a"/>
    <w:uiPriority w:val="34"/>
    <w:qFormat/>
    <w:rsid w:val="00911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5</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楳木　達郎</cp:lastModifiedBy>
  <cp:revision>40</cp:revision>
  <cp:lastPrinted>2023-02-13T05:25:00Z</cp:lastPrinted>
  <dcterms:created xsi:type="dcterms:W3CDTF">2018-12-04T06:59:00Z</dcterms:created>
  <dcterms:modified xsi:type="dcterms:W3CDTF">2023-02-13T06:01:00Z</dcterms:modified>
</cp:coreProperties>
</file>