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9A" w:rsidRPr="00BF28D8" w:rsidRDefault="00FE1FAF" w:rsidP="00A30B9A">
      <w:pPr>
        <w:rPr>
          <w:rFonts w:asciiTheme="minorEastAsia" w:eastAsiaTheme="minorEastAsia" w:hAnsiTheme="minorEastAsia"/>
          <w:sz w:val="24"/>
          <w:szCs w:val="24"/>
        </w:rPr>
      </w:pPr>
      <w:r w:rsidRPr="00BF28D8">
        <w:rPr>
          <w:rFonts w:asciiTheme="minorEastAsia" w:eastAsiaTheme="minorEastAsia" w:hAnsiTheme="minorEastAsia" w:hint="eastAsia"/>
          <w:sz w:val="28"/>
          <w:szCs w:val="24"/>
        </w:rPr>
        <w:t>住生活基本</w:t>
      </w:r>
      <w:r w:rsidR="00A30B9A" w:rsidRPr="00BF28D8">
        <w:rPr>
          <w:rFonts w:asciiTheme="minorEastAsia" w:eastAsiaTheme="minorEastAsia" w:hAnsiTheme="minorEastAsia" w:hint="eastAsia"/>
          <w:sz w:val="28"/>
          <w:szCs w:val="24"/>
        </w:rPr>
        <w:t>計画</w:t>
      </w:r>
      <w:r w:rsidR="00685D10" w:rsidRPr="00BF28D8">
        <w:rPr>
          <w:rFonts w:asciiTheme="minorEastAsia" w:eastAsiaTheme="minorEastAsia" w:hAnsiTheme="minorEastAsia" w:hint="eastAsia"/>
          <w:sz w:val="28"/>
          <w:szCs w:val="24"/>
        </w:rPr>
        <w:t>について</w:t>
      </w:r>
    </w:p>
    <w:p w:rsidR="00A30B9A" w:rsidRPr="00E17C26" w:rsidRDefault="00A30B9A" w:rsidP="00A30B9A">
      <w:pPr>
        <w:rPr>
          <w:rFonts w:hAnsi="ＭＳ 明朝"/>
          <w:sz w:val="24"/>
          <w:szCs w:val="24"/>
        </w:rPr>
      </w:pPr>
    </w:p>
    <w:p w:rsidR="00D827DA" w:rsidRPr="00E17C26" w:rsidRDefault="00685D10">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1631B9" w:rsidRPr="00E17C26">
        <w:rPr>
          <w:rFonts w:ascii="ＭＳ ゴシック" w:eastAsia="ＭＳ ゴシック" w:hAnsi="ＭＳ ゴシック" w:hint="eastAsia"/>
          <w:sz w:val="24"/>
          <w:szCs w:val="24"/>
        </w:rPr>
        <w:t>．</w:t>
      </w:r>
      <w:r w:rsidR="00D827DA" w:rsidRPr="00E17C26">
        <w:rPr>
          <w:rFonts w:ascii="ＭＳ ゴシック" w:eastAsia="ＭＳ ゴシック" w:hAnsi="ＭＳ ゴシック" w:hint="eastAsia"/>
          <w:sz w:val="24"/>
          <w:szCs w:val="24"/>
        </w:rPr>
        <w:t>法的根拠</w:t>
      </w:r>
      <w:r w:rsidR="00762214" w:rsidRPr="00E17C26">
        <w:rPr>
          <w:rFonts w:ascii="ＭＳ ゴシック" w:eastAsia="ＭＳ ゴシック" w:hAnsi="ＭＳ ゴシック" w:hint="eastAsia"/>
          <w:sz w:val="24"/>
          <w:szCs w:val="24"/>
        </w:rPr>
        <w:t>等</w:t>
      </w:r>
    </w:p>
    <w:p w:rsidR="001668FD" w:rsidRPr="00E17C26" w:rsidRDefault="001668FD">
      <w:pPr>
        <w:rPr>
          <w:rFonts w:hAnsi="ＭＳ 明朝"/>
          <w:sz w:val="24"/>
          <w:szCs w:val="24"/>
        </w:rPr>
      </w:pPr>
      <w:r w:rsidRPr="00E17C26">
        <w:rPr>
          <w:rFonts w:hAnsi="ＭＳ 明朝" w:hint="eastAsia"/>
          <w:sz w:val="24"/>
          <w:szCs w:val="24"/>
        </w:rPr>
        <w:t xml:space="preserve">　</w:t>
      </w:r>
      <w:r w:rsidR="004139DB">
        <w:rPr>
          <w:rFonts w:hAnsi="ＭＳ 明朝" w:hint="eastAsia"/>
          <w:sz w:val="24"/>
          <w:szCs w:val="24"/>
        </w:rPr>
        <w:t>住生活基本法</w:t>
      </w:r>
      <w:r w:rsidR="004139DB">
        <w:rPr>
          <w:rFonts w:hAnsi="ＭＳ 明朝" w:cs="MS-Mincho" w:hint="eastAsia"/>
          <w:kern w:val="0"/>
          <w:sz w:val="24"/>
          <w:szCs w:val="24"/>
        </w:rPr>
        <w:t>（</w:t>
      </w:r>
      <w:r w:rsidRPr="00E17C26">
        <w:rPr>
          <w:rFonts w:hAnsi="ＭＳ 明朝" w:cs="MS-Mincho" w:hint="eastAsia"/>
          <w:kern w:val="0"/>
          <w:sz w:val="24"/>
          <w:szCs w:val="24"/>
        </w:rPr>
        <w:t>平成</w:t>
      </w:r>
      <w:r w:rsidR="004139DB">
        <w:rPr>
          <w:rFonts w:hAnsi="ＭＳ 明朝" w:cs="MS-Mincho" w:hint="eastAsia"/>
          <w:kern w:val="0"/>
          <w:sz w:val="24"/>
          <w:szCs w:val="24"/>
        </w:rPr>
        <w:t>18</w:t>
      </w:r>
      <w:r w:rsidRPr="00E17C26">
        <w:rPr>
          <w:rFonts w:hAnsi="ＭＳ 明朝" w:cs="MS-Mincho" w:hint="eastAsia"/>
          <w:kern w:val="0"/>
          <w:sz w:val="24"/>
          <w:szCs w:val="24"/>
        </w:rPr>
        <w:t>年法律第</w:t>
      </w:r>
      <w:r w:rsidR="004139DB">
        <w:rPr>
          <w:rFonts w:hAnsi="ＭＳ 明朝" w:cs="MS-Mincho" w:hint="eastAsia"/>
          <w:kern w:val="0"/>
          <w:sz w:val="24"/>
          <w:szCs w:val="24"/>
        </w:rPr>
        <w:t>61</w:t>
      </w:r>
      <w:r w:rsidRPr="00E17C26">
        <w:rPr>
          <w:rFonts w:hAnsi="ＭＳ 明朝" w:cs="MS-Mincho" w:hint="eastAsia"/>
          <w:kern w:val="0"/>
          <w:sz w:val="24"/>
          <w:szCs w:val="24"/>
        </w:rPr>
        <w:t>号）</w:t>
      </w:r>
    </w:p>
    <w:tbl>
      <w:tblPr>
        <w:tblStyle w:val="a3"/>
        <w:tblpPr w:leftFromText="142" w:rightFromText="142" w:vertAnchor="text" w:tblpX="392" w:tblpY="62"/>
        <w:tblW w:w="0" w:type="auto"/>
        <w:tblLook w:val="04A0" w:firstRow="1" w:lastRow="0" w:firstColumn="1" w:lastColumn="0" w:noHBand="0" w:noVBand="1"/>
      </w:tblPr>
      <w:tblGrid>
        <w:gridCol w:w="8897"/>
      </w:tblGrid>
      <w:tr w:rsidR="001668FD" w:rsidRPr="00E17C26" w:rsidTr="001668FD">
        <w:tc>
          <w:tcPr>
            <w:tcW w:w="8897" w:type="dxa"/>
          </w:tcPr>
          <w:p w:rsidR="004139DB" w:rsidRDefault="004139DB" w:rsidP="004139DB">
            <w:pPr>
              <w:widowControl/>
              <w:spacing w:line="0" w:lineRule="atLeast"/>
              <w:ind w:left="220" w:hangingChars="100" w:hanging="220"/>
              <w:jc w:val="left"/>
              <w:rPr>
                <w:rFonts w:hAnsi="ＭＳ 明朝" w:cs="MS-Mincho"/>
                <w:kern w:val="0"/>
                <w:szCs w:val="24"/>
              </w:rPr>
            </w:pPr>
            <w:r>
              <w:rPr>
                <w:rFonts w:hAnsi="ＭＳ 明朝" w:cs="MS-Mincho" w:hint="eastAsia"/>
                <w:kern w:val="0"/>
                <w:szCs w:val="24"/>
              </w:rPr>
              <w:t>第</w:t>
            </w:r>
            <w:r w:rsidR="003C1C97">
              <w:rPr>
                <w:rFonts w:hAnsi="ＭＳ 明朝" w:cs="MS-Mincho" w:hint="eastAsia"/>
                <w:kern w:val="0"/>
                <w:szCs w:val="24"/>
              </w:rPr>
              <w:t>15</w:t>
            </w:r>
            <w:r w:rsidRPr="004139DB">
              <w:rPr>
                <w:rFonts w:hAnsi="ＭＳ 明朝" w:cs="MS-Mincho" w:hint="eastAsia"/>
                <w:kern w:val="0"/>
                <w:szCs w:val="24"/>
              </w:rPr>
              <w:t>条</w:t>
            </w:r>
            <w:r>
              <w:rPr>
                <w:rFonts w:hAnsi="ＭＳ 明朝" w:cs="MS-Mincho" w:hint="eastAsia"/>
                <w:kern w:val="0"/>
                <w:szCs w:val="24"/>
              </w:rPr>
              <w:t>第１項</w:t>
            </w:r>
          </w:p>
          <w:p w:rsidR="001668FD" w:rsidRDefault="004139DB" w:rsidP="004139DB">
            <w:pPr>
              <w:widowControl/>
              <w:spacing w:line="0" w:lineRule="atLeast"/>
              <w:ind w:leftChars="100" w:left="220"/>
              <w:jc w:val="left"/>
              <w:rPr>
                <w:rFonts w:hAnsi="ＭＳ 明朝" w:cs="MS-Mincho"/>
                <w:kern w:val="0"/>
                <w:szCs w:val="24"/>
              </w:rPr>
            </w:pPr>
            <w:r w:rsidRPr="004139DB">
              <w:rPr>
                <w:rFonts w:hAnsi="ＭＳ 明朝" w:cs="MS-Mincho" w:hint="eastAsia"/>
                <w:kern w:val="0"/>
                <w:szCs w:val="24"/>
              </w:rPr>
              <w:t xml:space="preserve">　政府は、基本理念にのっとり、前章に定める基本的施策その他の住生活の安定の確保及び向上の促進に関する施策の総合的かつ計画的な推進を図るため、国民の住生活の安定の確保及び向上の促進に関する基本的な計画（以下「全国計画」という。）を定めなければならない。</w:t>
            </w:r>
          </w:p>
          <w:p w:rsidR="004139DB" w:rsidRPr="004139DB" w:rsidRDefault="004139DB" w:rsidP="004139DB">
            <w:pPr>
              <w:widowControl/>
              <w:spacing w:line="0" w:lineRule="atLeast"/>
              <w:jc w:val="left"/>
              <w:rPr>
                <w:rFonts w:hAnsi="ＭＳ 明朝" w:cs="MS-Mincho"/>
                <w:kern w:val="0"/>
              </w:rPr>
            </w:pPr>
            <w:r w:rsidRPr="004139DB">
              <w:rPr>
                <w:rFonts w:hAnsi="ＭＳ 明朝" w:cs="MS-Mincho" w:hint="eastAsia"/>
                <w:kern w:val="0"/>
              </w:rPr>
              <w:t>第</w:t>
            </w:r>
            <w:r w:rsidR="003C1C97">
              <w:rPr>
                <w:rFonts w:hAnsi="ＭＳ 明朝" w:cs="MS-Mincho" w:hint="eastAsia"/>
                <w:kern w:val="0"/>
              </w:rPr>
              <w:t>17</w:t>
            </w:r>
            <w:r w:rsidRPr="004139DB">
              <w:rPr>
                <w:rFonts w:hAnsi="ＭＳ 明朝" w:cs="MS-Mincho" w:hint="eastAsia"/>
                <w:kern w:val="0"/>
              </w:rPr>
              <w:t>条第１項</w:t>
            </w:r>
          </w:p>
          <w:p w:rsidR="004139DB" w:rsidRPr="00E17C26" w:rsidRDefault="004139DB" w:rsidP="004139DB">
            <w:pPr>
              <w:widowControl/>
              <w:spacing w:line="0" w:lineRule="atLeast"/>
              <w:ind w:leftChars="100" w:left="220"/>
              <w:jc w:val="left"/>
              <w:rPr>
                <w:rFonts w:hAnsi="ＭＳ 明朝" w:cs="MS-Mincho"/>
                <w:kern w:val="0"/>
                <w:sz w:val="24"/>
                <w:szCs w:val="24"/>
              </w:rPr>
            </w:pPr>
            <w:r w:rsidRPr="004139DB">
              <w:rPr>
                <w:rFonts w:hAnsi="ＭＳ 明朝" w:cs="MS-Mincho" w:hint="eastAsia"/>
                <w:kern w:val="0"/>
              </w:rPr>
              <w:t xml:space="preserve">　都道府県は、全国計画に即して、当該都道府県の区域内における住民の住生活の安定の確保及び向上の促進に関する基本的な計画（以下「都道府県計画」という。）を定めるものとする。</w:t>
            </w:r>
          </w:p>
        </w:tc>
      </w:tr>
    </w:tbl>
    <w:p w:rsidR="00994AA1" w:rsidRDefault="00994AA1" w:rsidP="00685D10">
      <w:pPr>
        <w:autoSpaceDE w:val="0"/>
        <w:autoSpaceDN w:val="0"/>
        <w:adjustRightInd w:val="0"/>
        <w:ind w:left="480" w:hangingChars="200" w:hanging="480"/>
        <w:jc w:val="left"/>
        <w:rPr>
          <w:rFonts w:hAnsi="ＭＳ 明朝" w:cs="MS-Mincho"/>
          <w:kern w:val="0"/>
          <w:sz w:val="24"/>
          <w:szCs w:val="24"/>
        </w:rPr>
      </w:pPr>
    </w:p>
    <w:p w:rsidR="00994AA1" w:rsidRPr="00994AA1" w:rsidRDefault="00994AA1" w:rsidP="00994AA1">
      <w:pPr>
        <w:autoSpaceDE w:val="0"/>
        <w:autoSpaceDN w:val="0"/>
        <w:adjustRightInd w:val="0"/>
        <w:jc w:val="left"/>
        <w:rPr>
          <w:rFonts w:asciiTheme="majorEastAsia" w:eastAsiaTheme="majorEastAsia" w:hAnsiTheme="majorEastAsia" w:cs="MS-Mincho"/>
          <w:kern w:val="0"/>
          <w:sz w:val="24"/>
          <w:szCs w:val="24"/>
        </w:rPr>
      </w:pPr>
      <w:r w:rsidRPr="00994AA1">
        <w:rPr>
          <w:rFonts w:asciiTheme="majorEastAsia" w:eastAsiaTheme="majorEastAsia" w:hAnsiTheme="majorEastAsia" w:cs="MS-Mincho" w:hint="eastAsia"/>
          <w:kern w:val="0"/>
          <w:sz w:val="24"/>
          <w:szCs w:val="24"/>
        </w:rPr>
        <w:t>２．計画の目的</w:t>
      </w:r>
    </w:p>
    <w:p w:rsidR="004165B6" w:rsidRDefault="004165B6" w:rsidP="00994AA1">
      <w:pPr>
        <w:autoSpaceDE w:val="0"/>
        <w:autoSpaceDN w:val="0"/>
        <w:adjustRightInd w:val="0"/>
        <w:ind w:leftChars="128" w:left="282" w:firstLineChars="59" w:firstLine="142"/>
        <w:jc w:val="left"/>
        <w:rPr>
          <w:rFonts w:hAnsi="ＭＳ 明朝" w:cs="MS-Mincho"/>
          <w:kern w:val="0"/>
          <w:sz w:val="24"/>
          <w:szCs w:val="24"/>
        </w:rPr>
      </w:pPr>
      <w:r>
        <w:rPr>
          <w:rFonts w:hAnsi="ＭＳ 明朝" w:cs="MS-Mincho" w:hint="eastAsia"/>
          <w:kern w:val="0"/>
          <w:sz w:val="24"/>
          <w:szCs w:val="24"/>
        </w:rPr>
        <w:t>耐震問題や高齢者・子育て世代を含む住宅確保要配慮者への支援など、早急に取り組むべき課題や住宅</w:t>
      </w:r>
      <w:r w:rsidR="00CE7F58">
        <w:rPr>
          <w:rFonts w:hAnsi="ＭＳ 明朝" w:cs="MS-Mincho" w:hint="eastAsia"/>
          <w:kern w:val="0"/>
          <w:sz w:val="24"/>
          <w:szCs w:val="24"/>
        </w:rPr>
        <w:t>に対する多様化したニーズへの対応が重要となり、</w:t>
      </w:r>
      <w:r w:rsidR="00B50198">
        <w:rPr>
          <w:rFonts w:hAnsi="ＭＳ 明朝" w:cs="MS-Mincho" w:hint="eastAsia"/>
          <w:kern w:val="0"/>
          <w:sz w:val="24"/>
          <w:szCs w:val="24"/>
        </w:rPr>
        <w:t>平成</w:t>
      </w:r>
      <w:r w:rsidR="003C1C97">
        <w:rPr>
          <w:rFonts w:hAnsi="ＭＳ 明朝" w:cs="MS-Mincho" w:hint="eastAsia"/>
          <w:kern w:val="0"/>
          <w:sz w:val="24"/>
          <w:szCs w:val="24"/>
        </w:rPr>
        <w:t>15</w:t>
      </w:r>
      <w:r w:rsidR="00B50198">
        <w:rPr>
          <w:rFonts w:hAnsi="ＭＳ 明朝" w:cs="MS-Mincho" w:hint="eastAsia"/>
          <w:kern w:val="0"/>
          <w:sz w:val="24"/>
          <w:szCs w:val="24"/>
        </w:rPr>
        <w:t>年３月に</w:t>
      </w:r>
      <w:r w:rsidR="00CE7F58">
        <w:rPr>
          <w:rFonts w:hAnsi="ＭＳ 明朝" w:cs="MS-Mincho" w:hint="eastAsia"/>
          <w:kern w:val="0"/>
          <w:sz w:val="24"/>
          <w:szCs w:val="24"/>
        </w:rPr>
        <w:t>「人にやさしい住み続けられる居住環境」を基本理念とする「船橋市住宅マスタープラン」を作成した。その後、平成</w:t>
      </w:r>
      <w:r w:rsidR="003C1C97">
        <w:rPr>
          <w:rFonts w:hAnsi="ＭＳ 明朝" w:cs="MS-Mincho" w:hint="eastAsia"/>
          <w:kern w:val="0"/>
          <w:sz w:val="24"/>
          <w:szCs w:val="24"/>
        </w:rPr>
        <w:t>21</w:t>
      </w:r>
      <w:r w:rsidR="00CE7F58">
        <w:rPr>
          <w:rFonts w:hAnsi="ＭＳ 明朝" w:cs="MS-Mincho" w:hint="eastAsia"/>
          <w:kern w:val="0"/>
          <w:sz w:val="24"/>
          <w:szCs w:val="24"/>
        </w:rPr>
        <w:t>年３月に「</w:t>
      </w:r>
      <w:r w:rsidR="00B50198">
        <w:rPr>
          <w:rFonts w:hAnsi="ＭＳ 明朝" w:cs="MS-Mincho" w:hint="eastAsia"/>
          <w:kern w:val="0"/>
          <w:sz w:val="24"/>
          <w:szCs w:val="24"/>
        </w:rPr>
        <w:t>船橋市住生活基本計画」</w:t>
      </w:r>
      <w:r w:rsidR="008B2192">
        <w:rPr>
          <w:rFonts w:hAnsi="ＭＳ 明朝" w:cs="MS-Mincho" w:hint="eastAsia"/>
          <w:kern w:val="0"/>
          <w:sz w:val="24"/>
          <w:szCs w:val="24"/>
        </w:rPr>
        <w:t>と名称を改定し、市民が安心して住み続けられる地域社会の実現のために、住宅確保と質の向上に関する施策を総合的かつ計画的に推進してきたが、「船橋市住生活基本計画」は</w:t>
      </w:r>
      <w:r w:rsidR="003C1C97">
        <w:rPr>
          <w:rFonts w:hAnsi="ＭＳ 明朝" w:cs="MS-Mincho" w:hint="eastAsia"/>
          <w:kern w:val="0"/>
          <w:sz w:val="24"/>
          <w:szCs w:val="24"/>
        </w:rPr>
        <w:t>27</w:t>
      </w:r>
      <w:r w:rsidR="008B2192">
        <w:rPr>
          <w:rFonts w:hAnsi="ＭＳ 明朝" w:cs="MS-Mincho" w:hint="eastAsia"/>
          <w:kern w:val="0"/>
          <w:sz w:val="24"/>
          <w:szCs w:val="24"/>
        </w:rPr>
        <w:t>年度で終了期間を迎えるため、</w:t>
      </w:r>
      <w:r w:rsidR="009D7E46">
        <w:rPr>
          <w:rFonts w:hAnsi="ＭＳ 明朝" w:cs="MS-Mincho" w:hint="eastAsia"/>
          <w:kern w:val="0"/>
          <w:sz w:val="24"/>
          <w:szCs w:val="24"/>
        </w:rPr>
        <w:t>見直し</w:t>
      </w:r>
      <w:r w:rsidR="008B2192">
        <w:rPr>
          <w:rFonts w:hAnsi="ＭＳ 明朝" w:cs="MS-Mincho" w:hint="eastAsia"/>
          <w:kern w:val="0"/>
          <w:sz w:val="24"/>
          <w:szCs w:val="24"/>
        </w:rPr>
        <w:t>を行う。</w:t>
      </w:r>
    </w:p>
    <w:p w:rsidR="00994AA1" w:rsidRPr="008B2192" w:rsidRDefault="00994AA1" w:rsidP="00994AA1">
      <w:pPr>
        <w:autoSpaceDE w:val="0"/>
        <w:autoSpaceDN w:val="0"/>
        <w:adjustRightInd w:val="0"/>
        <w:ind w:left="480" w:hangingChars="200" w:hanging="480"/>
        <w:jc w:val="left"/>
        <w:rPr>
          <w:rFonts w:hAnsi="ＭＳ 明朝" w:cs="MS-Mincho"/>
          <w:kern w:val="0"/>
          <w:sz w:val="24"/>
          <w:szCs w:val="24"/>
        </w:rPr>
      </w:pPr>
    </w:p>
    <w:p w:rsidR="006975EA" w:rsidRPr="00E17C26" w:rsidRDefault="00994AA1" w:rsidP="00685D10">
      <w:pPr>
        <w:autoSpaceDE w:val="0"/>
        <w:autoSpaceDN w:val="0"/>
        <w:adjustRightInd w:val="0"/>
        <w:ind w:left="480" w:hangingChars="200" w:hanging="48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３</w:t>
      </w:r>
      <w:r w:rsidR="00685D10">
        <w:rPr>
          <w:rFonts w:ascii="ＭＳ ゴシック" w:eastAsia="ＭＳ ゴシック" w:hAnsi="ＭＳ ゴシック" w:cs="MS-Mincho" w:hint="eastAsia"/>
          <w:kern w:val="0"/>
          <w:sz w:val="24"/>
          <w:szCs w:val="24"/>
        </w:rPr>
        <w:t>．</w:t>
      </w:r>
      <w:r w:rsidR="006975EA" w:rsidRPr="00E17C26">
        <w:rPr>
          <w:rFonts w:ascii="ＭＳ ゴシック" w:eastAsia="ＭＳ ゴシック" w:hAnsi="ＭＳ ゴシック" w:cs="MS-Mincho" w:hint="eastAsia"/>
          <w:kern w:val="0"/>
          <w:sz w:val="24"/>
          <w:szCs w:val="24"/>
        </w:rPr>
        <w:t>計画の内容</w:t>
      </w:r>
      <w:r w:rsidR="00401C49" w:rsidRPr="00E17C26">
        <w:rPr>
          <w:rFonts w:ascii="ＭＳ ゴシック" w:eastAsia="ＭＳ ゴシック" w:hAnsi="ＭＳ ゴシック" w:cs="MS-Mincho" w:hint="eastAsia"/>
          <w:kern w:val="0"/>
          <w:sz w:val="24"/>
          <w:szCs w:val="24"/>
        </w:rPr>
        <w:t>（案）</w:t>
      </w:r>
    </w:p>
    <w:p w:rsidR="00C509C8" w:rsidRPr="00E17C26" w:rsidRDefault="006975EA" w:rsidP="006975EA">
      <w:pPr>
        <w:autoSpaceDE w:val="0"/>
        <w:autoSpaceDN w:val="0"/>
        <w:adjustRightInd w:val="0"/>
        <w:jc w:val="left"/>
        <w:rPr>
          <w:rFonts w:ascii="ＭＳ ゴシック" w:eastAsia="ＭＳ ゴシック" w:hAnsi="ＭＳ ゴシック" w:cs="MS-Mincho"/>
          <w:kern w:val="0"/>
          <w:sz w:val="24"/>
          <w:szCs w:val="24"/>
        </w:rPr>
      </w:pPr>
      <w:r w:rsidRPr="00E17C26">
        <w:rPr>
          <w:rFonts w:ascii="ＭＳ ゴシック" w:eastAsia="ＭＳ ゴシック" w:hAnsi="ＭＳ ゴシック" w:cs="MS-Mincho" w:hint="eastAsia"/>
          <w:kern w:val="0"/>
          <w:sz w:val="24"/>
          <w:szCs w:val="24"/>
        </w:rPr>
        <w:t>（</w:t>
      </w:r>
      <w:r w:rsidR="00E17C26" w:rsidRPr="00E17C26">
        <w:rPr>
          <w:rFonts w:ascii="ＭＳ ゴシック" w:eastAsia="ＭＳ ゴシック" w:hAnsi="ＭＳ ゴシック" w:cs="MS-Mincho" w:hint="eastAsia"/>
          <w:kern w:val="0"/>
          <w:sz w:val="24"/>
          <w:szCs w:val="24"/>
        </w:rPr>
        <w:t>１</w:t>
      </w:r>
      <w:r w:rsidRPr="00E17C26">
        <w:rPr>
          <w:rFonts w:ascii="ＭＳ ゴシック" w:eastAsia="ＭＳ ゴシック" w:hAnsi="ＭＳ ゴシック" w:cs="MS-Mincho" w:hint="eastAsia"/>
          <w:kern w:val="0"/>
          <w:sz w:val="24"/>
          <w:szCs w:val="24"/>
        </w:rPr>
        <w:t>）計画の位置づけ</w:t>
      </w:r>
    </w:p>
    <w:p w:rsidR="004165B6" w:rsidRDefault="006975EA" w:rsidP="004165B6">
      <w:pPr>
        <w:autoSpaceDE w:val="0"/>
        <w:autoSpaceDN w:val="0"/>
        <w:adjustRightInd w:val="0"/>
        <w:ind w:left="240" w:hangingChars="100" w:hanging="240"/>
        <w:jc w:val="left"/>
        <w:rPr>
          <w:rFonts w:hAnsi="ＭＳ 明朝" w:cs="MS-Mincho"/>
          <w:kern w:val="0"/>
          <w:sz w:val="24"/>
          <w:szCs w:val="24"/>
        </w:rPr>
      </w:pPr>
      <w:r w:rsidRPr="00E17C26">
        <w:rPr>
          <w:rFonts w:hAnsi="ＭＳ 明朝" w:cs="MS-Mincho" w:hint="eastAsia"/>
          <w:kern w:val="0"/>
          <w:sz w:val="24"/>
          <w:szCs w:val="24"/>
        </w:rPr>
        <w:t xml:space="preserve">　　</w:t>
      </w:r>
      <w:r w:rsidR="00CE5B74">
        <w:rPr>
          <w:rFonts w:hAnsi="ＭＳ 明朝" w:cs="MS-Mincho" w:hint="eastAsia"/>
          <w:kern w:val="0"/>
          <w:sz w:val="24"/>
          <w:szCs w:val="24"/>
        </w:rPr>
        <w:t>住生活基本法で策定が定められている国や千葉県の住宅政策である「住生活基本計画（全国計画）」と「千葉県住生活基本計画」を踏まえて、本市の地域特性などに配慮して策定した船橋市住生活基本計画（平成21年３月策定</w:t>
      </w:r>
      <w:r w:rsidR="004A5F87">
        <w:rPr>
          <w:rFonts w:hAnsi="ＭＳ 明朝" w:cs="MS-Mincho" w:hint="eastAsia"/>
          <w:kern w:val="0"/>
          <w:sz w:val="24"/>
          <w:szCs w:val="24"/>
        </w:rPr>
        <w:t>、計画期間平成21～27年度</w:t>
      </w:r>
      <w:r w:rsidR="00CE5B74">
        <w:rPr>
          <w:rFonts w:hAnsi="ＭＳ 明朝" w:cs="MS-Mincho" w:hint="eastAsia"/>
          <w:kern w:val="0"/>
          <w:sz w:val="24"/>
          <w:szCs w:val="24"/>
        </w:rPr>
        <w:t>）を改定する。</w:t>
      </w:r>
    </w:p>
    <w:p w:rsidR="00ED769F" w:rsidRPr="00ED769F" w:rsidRDefault="00ED769F" w:rsidP="00ED769F">
      <w:pPr>
        <w:autoSpaceDE w:val="0"/>
        <w:autoSpaceDN w:val="0"/>
        <w:adjustRightInd w:val="0"/>
        <w:ind w:leftChars="128" w:left="282" w:firstLineChars="100" w:firstLine="240"/>
        <w:jc w:val="left"/>
        <w:rPr>
          <w:rFonts w:hAnsi="ＭＳ 明朝" w:cs="MS-Mincho"/>
          <w:kern w:val="0"/>
          <w:sz w:val="24"/>
          <w:szCs w:val="24"/>
        </w:rPr>
      </w:pPr>
      <w:r>
        <w:rPr>
          <w:rFonts w:hAnsi="ＭＳ 明朝" w:cs="MS-Mincho" w:hint="eastAsia"/>
          <w:kern w:val="0"/>
          <w:sz w:val="24"/>
          <w:szCs w:val="24"/>
        </w:rPr>
        <w:t>次期の計画においても、本市の住宅施策を長期的、総合的な</w:t>
      </w:r>
      <w:r w:rsidR="003C1C97">
        <w:rPr>
          <w:rFonts w:hAnsi="ＭＳ 明朝" w:cs="MS-Mincho" w:hint="eastAsia"/>
          <w:kern w:val="0"/>
          <w:sz w:val="24"/>
          <w:szCs w:val="24"/>
        </w:rPr>
        <w:t>視点</w:t>
      </w:r>
      <w:r>
        <w:rPr>
          <w:rFonts w:hAnsi="ＭＳ 明朝" w:cs="MS-Mincho" w:hint="eastAsia"/>
          <w:kern w:val="0"/>
          <w:sz w:val="24"/>
          <w:szCs w:val="24"/>
        </w:rPr>
        <w:t>から整理・体系化し、今後の住宅政策を展開する際の方向性を示す計画とする。</w:t>
      </w:r>
    </w:p>
    <w:p w:rsidR="00804469" w:rsidRPr="00E17C26" w:rsidRDefault="006975EA" w:rsidP="00E66063">
      <w:pPr>
        <w:autoSpaceDE w:val="0"/>
        <w:autoSpaceDN w:val="0"/>
        <w:adjustRightInd w:val="0"/>
        <w:ind w:left="240" w:hangingChars="100" w:hanging="240"/>
        <w:jc w:val="left"/>
        <w:rPr>
          <w:rFonts w:hAnsi="ＭＳ 明朝" w:cs="MS-Mincho"/>
          <w:kern w:val="0"/>
          <w:sz w:val="24"/>
          <w:szCs w:val="24"/>
        </w:rPr>
      </w:pPr>
      <w:r w:rsidRPr="00E17C26">
        <w:rPr>
          <w:rFonts w:hAnsi="ＭＳ 明朝" w:cs="MS-Mincho" w:hint="eastAsia"/>
          <w:kern w:val="0"/>
          <w:sz w:val="24"/>
          <w:szCs w:val="24"/>
        </w:rPr>
        <w:t xml:space="preserve">　　また、</w:t>
      </w:r>
      <w:r w:rsidR="00E66063">
        <w:rPr>
          <w:rFonts w:hAnsi="ＭＳ 明朝" w:cs="MS-Mincho" w:hint="eastAsia"/>
          <w:kern w:val="0"/>
          <w:sz w:val="24"/>
          <w:szCs w:val="24"/>
        </w:rPr>
        <w:t>船橋市総合計画後期基本計画との整合を図り、平成27年度中に策定を予定している高齢者居住安定確保計画、その他分野別に策定された庁内関連計画との連携を図る。</w:t>
      </w:r>
    </w:p>
    <w:p w:rsidR="00B50198" w:rsidRDefault="00B50198">
      <w:pPr>
        <w:widowControl/>
        <w:jc w:val="left"/>
        <w:rPr>
          <w:rFonts w:ascii="ＭＳ ゴシック" w:eastAsia="ＭＳ ゴシック" w:hAnsi="ＭＳ ゴシック" w:cs="MS-Mincho"/>
          <w:kern w:val="0"/>
          <w:sz w:val="24"/>
          <w:szCs w:val="24"/>
        </w:rPr>
      </w:pPr>
      <w:r>
        <w:rPr>
          <w:rFonts w:ascii="ＭＳ ゴシック" w:eastAsia="ＭＳ ゴシック" w:hAnsi="ＭＳ ゴシック" w:cs="MS-Mincho"/>
          <w:kern w:val="0"/>
          <w:sz w:val="24"/>
          <w:szCs w:val="24"/>
        </w:rPr>
        <w:br w:type="page"/>
      </w:r>
    </w:p>
    <w:p w:rsidR="00804469" w:rsidRPr="00E17C26" w:rsidRDefault="00804469" w:rsidP="00804469">
      <w:pPr>
        <w:autoSpaceDE w:val="0"/>
        <w:autoSpaceDN w:val="0"/>
        <w:adjustRightInd w:val="0"/>
        <w:jc w:val="left"/>
        <w:rPr>
          <w:rFonts w:ascii="ＭＳ ゴシック" w:eastAsia="ＭＳ ゴシック" w:hAnsi="ＭＳ ゴシック" w:cs="MS-Mincho"/>
          <w:kern w:val="0"/>
          <w:sz w:val="24"/>
          <w:szCs w:val="24"/>
        </w:rPr>
      </w:pPr>
      <w:r w:rsidRPr="00E17C26">
        <w:rPr>
          <w:rFonts w:ascii="ＭＳ ゴシック" w:eastAsia="ＭＳ ゴシック" w:hAnsi="ＭＳ ゴシック" w:cs="MS-Mincho" w:hint="eastAsia"/>
          <w:kern w:val="0"/>
          <w:sz w:val="24"/>
          <w:szCs w:val="24"/>
        </w:rPr>
        <w:lastRenderedPageBreak/>
        <w:t>（</w:t>
      </w:r>
      <w:r w:rsidR="00E17C26" w:rsidRPr="00E17C26">
        <w:rPr>
          <w:rFonts w:ascii="ＭＳ ゴシック" w:eastAsia="ＭＳ ゴシック" w:hAnsi="ＭＳ ゴシック" w:cs="MS-Mincho" w:hint="eastAsia"/>
          <w:kern w:val="0"/>
          <w:sz w:val="24"/>
          <w:szCs w:val="24"/>
        </w:rPr>
        <w:t>２</w:t>
      </w:r>
      <w:r w:rsidRPr="00E17C26">
        <w:rPr>
          <w:rFonts w:ascii="ＭＳ ゴシック" w:eastAsia="ＭＳ ゴシック" w:hAnsi="ＭＳ ゴシック" w:cs="MS-Mincho" w:hint="eastAsia"/>
          <w:kern w:val="0"/>
          <w:sz w:val="24"/>
          <w:szCs w:val="24"/>
        </w:rPr>
        <w:t>）計画期間</w:t>
      </w:r>
    </w:p>
    <w:p w:rsidR="00804469" w:rsidRPr="00E66063" w:rsidRDefault="00804469" w:rsidP="00E66063">
      <w:pPr>
        <w:autoSpaceDE w:val="0"/>
        <w:autoSpaceDN w:val="0"/>
        <w:adjustRightInd w:val="0"/>
        <w:ind w:firstLineChars="100" w:firstLine="240"/>
        <w:jc w:val="left"/>
        <w:rPr>
          <w:rFonts w:hAnsi="ＭＳ 明朝"/>
          <w:sz w:val="24"/>
          <w:szCs w:val="24"/>
        </w:rPr>
      </w:pPr>
      <w:r w:rsidRPr="00E17C26">
        <w:rPr>
          <w:rFonts w:hAnsi="ＭＳ 明朝" w:cs="MS-Mincho" w:hint="eastAsia"/>
          <w:kern w:val="0"/>
          <w:sz w:val="24"/>
          <w:szCs w:val="24"/>
        </w:rPr>
        <w:t xml:space="preserve">　</w:t>
      </w:r>
      <w:r w:rsidRPr="00E17C26">
        <w:rPr>
          <w:rFonts w:hAnsi="ＭＳ 明朝" w:hint="eastAsia"/>
          <w:sz w:val="24"/>
          <w:szCs w:val="24"/>
        </w:rPr>
        <w:t>平成28年度～平成32年度（５年計画）</w:t>
      </w:r>
      <w:r w:rsidR="001A7939" w:rsidRPr="00E17C26">
        <w:rPr>
          <w:rFonts w:hAnsi="ＭＳ 明朝" w:hint="eastAsia"/>
          <w:sz w:val="24"/>
          <w:szCs w:val="24"/>
        </w:rPr>
        <w:t>とする</w:t>
      </w:r>
      <w:r w:rsidRPr="00E17C26">
        <w:rPr>
          <w:rFonts w:hAnsi="ＭＳ 明朝" w:hint="eastAsia"/>
          <w:sz w:val="24"/>
          <w:szCs w:val="24"/>
        </w:rPr>
        <w:t>。</w:t>
      </w:r>
    </w:p>
    <w:tbl>
      <w:tblPr>
        <w:tblStyle w:val="a3"/>
        <w:tblW w:w="9125" w:type="dxa"/>
        <w:tblInd w:w="392" w:type="dxa"/>
        <w:tblLayout w:type="fixed"/>
        <w:tblLook w:val="04A0" w:firstRow="1" w:lastRow="0" w:firstColumn="1" w:lastColumn="0" w:noHBand="0" w:noVBand="1"/>
      </w:tblPr>
      <w:tblGrid>
        <w:gridCol w:w="2625"/>
        <w:gridCol w:w="515"/>
        <w:gridCol w:w="521"/>
        <w:gridCol w:w="515"/>
        <w:gridCol w:w="19"/>
        <w:gridCol w:w="497"/>
        <w:gridCol w:w="515"/>
        <w:gridCol w:w="516"/>
        <w:gridCol w:w="516"/>
        <w:gridCol w:w="576"/>
        <w:gridCol w:w="577"/>
        <w:gridCol w:w="576"/>
        <w:gridCol w:w="577"/>
        <w:gridCol w:w="580"/>
      </w:tblGrid>
      <w:tr w:rsidR="00401C49" w:rsidRPr="00E17C26" w:rsidTr="00786A27">
        <w:tc>
          <w:tcPr>
            <w:tcW w:w="2625" w:type="dxa"/>
          </w:tcPr>
          <w:p w:rsidR="00401C49" w:rsidRPr="00E17C26" w:rsidRDefault="00295D04" w:rsidP="00D827DA">
            <w:pPr>
              <w:autoSpaceDE w:val="0"/>
              <w:autoSpaceDN w:val="0"/>
              <w:adjustRightInd w:val="0"/>
              <w:jc w:val="left"/>
              <w:rPr>
                <w:rFonts w:hAnsi="ＭＳ 明朝" w:cs="MS-Mincho"/>
                <w:kern w:val="0"/>
                <w:sz w:val="24"/>
                <w:szCs w:val="24"/>
              </w:rPr>
            </w:pPr>
            <w:r w:rsidRPr="00E17C26">
              <w:rPr>
                <w:rFonts w:hAnsi="ＭＳ 明朝" w:cs="MS-Mincho" w:hint="eastAsia"/>
                <w:kern w:val="0"/>
                <w:sz w:val="24"/>
                <w:szCs w:val="24"/>
              </w:rPr>
              <w:t>年度（平成）</w:t>
            </w:r>
          </w:p>
        </w:tc>
        <w:tc>
          <w:tcPr>
            <w:tcW w:w="515" w:type="dxa"/>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21</w:t>
            </w:r>
          </w:p>
        </w:tc>
        <w:tc>
          <w:tcPr>
            <w:tcW w:w="521" w:type="dxa"/>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22</w:t>
            </w:r>
          </w:p>
        </w:tc>
        <w:tc>
          <w:tcPr>
            <w:tcW w:w="515" w:type="dxa"/>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23</w:t>
            </w:r>
          </w:p>
        </w:tc>
        <w:tc>
          <w:tcPr>
            <w:tcW w:w="516" w:type="dxa"/>
            <w:gridSpan w:val="2"/>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24</w:t>
            </w:r>
          </w:p>
        </w:tc>
        <w:tc>
          <w:tcPr>
            <w:tcW w:w="515" w:type="dxa"/>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25</w:t>
            </w:r>
          </w:p>
        </w:tc>
        <w:tc>
          <w:tcPr>
            <w:tcW w:w="516" w:type="dxa"/>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26</w:t>
            </w:r>
          </w:p>
        </w:tc>
        <w:tc>
          <w:tcPr>
            <w:tcW w:w="516" w:type="dxa"/>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27</w:t>
            </w:r>
          </w:p>
        </w:tc>
        <w:tc>
          <w:tcPr>
            <w:tcW w:w="576" w:type="dxa"/>
            <w:tcBorders>
              <w:bottom w:val="single" w:sz="8" w:space="0" w:color="auto"/>
            </w:tcBorders>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28</w:t>
            </w:r>
          </w:p>
        </w:tc>
        <w:tc>
          <w:tcPr>
            <w:tcW w:w="577" w:type="dxa"/>
            <w:tcBorders>
              <w:bottom w:val="single" w:sz="8" w:space="0" w:color="auto"/>
            </w:tcBorders>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29</w:t>
            </w:r>
          </w:p>
        </w:tc>
        <w:tc>
          <w:tcPr>
            <w:tcW w:w="576" w:type="dxa"/>
            <w:tcBorders>
              <w:bottom w:val="single" w:sz="8" w:space="0" w:color="auto"/>
            </w:tcBorders>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30</w:t>
            </w:r>
          </w:p>
        </w:tc>
        <w:tc>
          <w:tcPr>
            <w:tcW w:w="577" w:type="dxa"/>
            <w:tcBorders>
              <w:bottom w:val="single" w:sz="8" w:space="0" w:color="auto"/>
            </w:tcBorders>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31</w:t>
            </w:r>
          </w:p>
        </w:tc>
        <w:tc>
          <w:tcPr>
            <w:tcW w:w="580" w:type="dxa"/>
            <w:tcBorders>
              <w:bottom w:val="single" w:sz="8" w:space="0" w:color="auto"/>
            </w:tcBorders>
            <w:vAlign w:val="center"/>
          </w:tcPr>
          <w:p w:rsidR="00401C49" w:rsidRPr="00E17C26" w:rsidRDefault="00401C49" w:rsidP="00F526DE">
            <w:pPr>
              <w:autoSpaceDE w:val="0"/>
              <w:autoSpaceDN w:val="0"/>
              <w:adjustRightInd w:val="0"/>
              <w:jc w:val="center"/>
              <w:rPr>
                <w:rFonts w:hAnsi="ＭＳ 明朝" w:cs="MS-Mincho"/>
                <w:kern w:val="0"/>
                <w:sz w:val="24"/>
                <w:szCs w:val="24"/>
              </w:rPr>
            </w:pPr>
            <w:r w:rsidRPr="00E17C26">
              <w:rPr>
                <w:rFonts w:hAnsi="ＭＳ 明朝" w:cs="MS-Mincho" w:hint="eastAsia"/>
                <w:kern w:val="0"/>
                <w:sz w:val="24"/>
                <w:szCs w:val="24"/>
              </w:rPr>
              <w:t>32</w:t>
            </w:r>
          </w:p>
        </w:tc>
      </w:tr>
      <w:tr w:rsidR="00607D1D" w:rsidRPr="00E17C26" w:rsidTr="00786A27">
        <w:trPr>
          <w:trHeight w:val="360"/>
        </w:trPr>
        <w:tc>
          <w:tcPr>
            <w:tcW w:w="2625" w:type="dxa"/>
            <w:tcBorders>
              <w:bottom w:val="single" w:sz="4" w:space="0" w:color="auto"/>
              <w:right w:val="single" w:sz="4" w:space="0" w:color="auto"/>
            </w:tcBorders>
            <w:vAlign w:val="center"/>
          </w:tcPr>
          <w:p w:rsidR="00607D1D" w:rsidRPr="00E17C26" w:rsidRDefault="00607D1D" w:rsidP="00D827DA">
            <w:pPr>
              <w:autoSpaceDE w:val="0"/>
              <w:autoSpaceDN w:val="0"/>
              <w:adjustRightInd w:val="0"/>
              <w:jc w:val="left"/>
              <w:rPr>
                <w:rFonts w:hAnsi="ＭＳ 明朝" w:cs="MS-Mincho"/>
                <w:kern w:val="0"/>
                <w:sz w:val="24"/>
                <w:szCs w:val="24"/>
              </w:rPr>
            </w:pPr>
            <w:r>
              <w:rPr>
                <w:rFonts w:hAnsi="ＭＳ 明朝" w:cs="MS-Mincho" w:hint="eastAsia"/>
                <w:kern w:val="0"/>
                <w:sz w:val="24"/>
                <w:szCs w:val="24"/>
              </w:rPr>
              <w:t>住生活基本計画</w:t>
            </w:r>
          </w:p>
        </w:tc>
        <w:tc>
          <w:tcPr>
            <w:tcW w:w="3614" w:type="dxa"/>
            <w:gridSpan w:val="8"/>
            <w:tcBorders>
              <w:left w:val="single" w:sz="4" w:space="0" w:color="auto"/>
              <w:bottom w:val="single" w:sz="4" w:space="0" w:color="auto"/>
              <w:right w:val="single" w:sz="8" w:space="0" w:color="auto"/>
            </w:tcBorders>
            <w:vAlign w:val="center"/>
          </w:tcPr>
          <w:p w:rsidR="00607D1D" w:rsidRPr="00E17C26" w:rsidRDefault="00607D1D" w:rsidP="00607D1D">
            <w:pPr>
              <w:autoSpaceDE w:val="0"/>
              <w:autoSpaceDN w:val="0"/>
              <w:adjustRightInd w:val="0"/>
              <w:jc w:val="center"/>
              <w:rPr>
                <w:rFonts w:hAnsi="ＭＳ 明朝" w:cs="MS-Mincho"/>
                <w:kern w:val="0"/>
                <w:sz w:val="24"/>
                <w:szCs w:val="24"/>
              </w:rPr>
            </w:pPr>
            <w:r w:rsidRPr="00E17C26">
              <w:rPr>
                <w:rFonts w:hAnsi="ＭＳ 明朝" w:cs="MS-Mincho"/>
                <w:kern w:val="0"/>
                <w:sz w:val="24"/>
                <w:szCs w:val="24"/>
              </w:rPr>
              <w:t>H</w:t>
            </w:r>
            <w:r w:rsidRPr="00E17C26">
              <w:rPr>
                <w:rFonts w:hAnsi="ＭＳ 明朝" w:cs="MS-Mincho" w:hint="eastAsia"/>
                <w:kern w:val="0"/>
                <w:sz w:val="24"/>
                <w:szCs w:val="24"/>
              </w:rPr>
              <w:t>21～27・７年計画</w:t>
            </w:r>
          </w:p>
        </w:tc>
        <w:tc>
          <w:tcPr>
            <w:tcW w:w="2886" w:type="dxa"/>
            <w:gridSpan w:val="5"/>
            <w:tcBorders>
              <w:top w:val="single" w:sz="8" w:space="0" w:color="auto"/>
              <w:left w:val="single" w:sz="8" w:space="0" w:color="auto"/>
              <w:bottom w:val="single" w:sz="8" w:space="0" w:color="auto"/>
              <w:right w:val="single" w:sz="8" w:space="0" w:color="auto"/>
            </w:tcBorders>
            <w:shd w:val="clear" w:color="auto" w:fill="FFC000"/>
            <w:vAlign w:val="center"/>
          </w:tcPr>
          <w:p w:rsidR="00607D1D" w:rsidRPr="00E17C26" w:rsidRDefault="00607D1D" w:rsidP="00295D04">
            <w:pPr>
              <w:autoSpaceDE w:val="0"/>
              <w:autoSpaceDN w:val="0"/>
              <w:adjustRightInd w:val="0"/>
              <w:snapToGrid w:val="0"/>
              <w:jc w:val="center"/>
              <w:rPr>
                <w:rFonts w:hAnsi="ＭＳ 明朝" w:cs="MS-Mincho"/>
                <w:kern w:val="0"/>
                <w:sz w:val="24"/>
                <w:szCs w:val="24"/>
              </w:rPr>
            </w:pPr>
            <w:r>
              <w:rPr>
                <w:rFonts w:hAnsi="ＭＳ 明朝" w:cs="MS-Mincho" w:hint="eastAsia"/>
                <w:kern w:val="0"/>
                <w:sz w:val="24"/>
                <w:szCs w:val="24"/>
              </w:rPr>
              <w:t>（案）</w:t>
            </w:r>
            <w:r w:rsidRPr="00E17C26">
              <w:rPr>
                <w:rFonts w:hAnsi="ＭＳ 明朝" w:cs="MS-Mincho" w:hint="eastAsia"/>
                <w:kern w:val="0"/>
                <w:sz w:val="24"/>
                <w:szCs w:val="24"/>
              </w:rPr>
              <w:t>H28～32・５年計画</w:t>
            </w:r>
          </w:p>
        </w:tc>
      </w:tr>
      <w:tr w:rsidR="00607D1D" w:rsidRPr="00E17C26" w:rsidTr="00786A27">
        <w:tc>
          <w:tcPr>
            <w:tcW w:w="6239" w:type="dxa"/>
            <w:gridSpan w:val="9"/>
            <w:vAlign w:val="center"/>
          </w:tcPr>
          <w:p w:rsidR="00607D1D" w:rsidRPr="00E17C26" w:rsidRDefault="00607D1D" w:rsidP="00607D1D">
            <w:pPr>
              <w:autoSpaceDE w:val="0"/>
              <w:autoSpaceDN w:val="0"/>
              <w:adjustRightInd w:val="0"/>
              <w:jc w:val="left"/>
              <w:rPr>
                <w:rFonts w:hAnsi="ＭＳ 明朝" w:cs="MS-Mincho"/>
                <w:kern w:val="0"/>
                <w:sz w:val="24"/>
                <w:szCs w:val="24"/>
              </w:rPr>
            </w:pPr>
            <w:r>
              <w:rPr>
                <w:rFonts w:hAnsi="ＭＳ 明朝" w:cs="MS-Mincho" w:hint="eastAsia"/>
                <w:kern w:val="0"/>
                <w:sz w:val="24"/>
                <w:szCs w:val="24"/>
              </w:rPr>
              <w:t>高齢者居住安定確保計画</w:t>
            </w:r>
          </w:p>
        </w:tc>
        <w:tc>
          <w:tcPr>
            <w:tcW w:w="2886" w:type="dxa"/>
            <w:gridSpan w:val="5"/>
            <w:tcBorders>
              <w:top w:val="single" w:sz="8" w:space="0" w:color="auto"/>
            </w:tcBorders>
            <w:shd w:val="clear" w:color="auto" w:fill="FFFF00"/>
            <w:vAlign w:val="center"/>
          </w:tcPr>
          <w:p w:rsidR="00607D1D" w:rsidRPr="00E17C26" w:rsidRDefault="00607D1D" w:rsidP="00F526DE">
            <w:pPr>
              <w:autoSpaceDE w:val="0"/>
              <w:autoSpaceDN w:val="0"/>
              <w:adjustRightInd w:val="0"/>
              <w:rPr>
                <w:rFonts w:hAnsi="ＭＳ 明朝" w:cs="MS-Mincho"/>
                <w:kern w:val="0"/>
                <w:sz w:val="24"/>
                <w:szCs w:val="24"/>
              </w:rPr>
            </w:pPr>
            <w:r w:rsidRPr="00E17C26">
              <w:rPr>
                <w:rFonts w:hAnsi="ＭＳ 明朝" w:cs="MS-Mincho" w:hint="eastAsia"/>
                <w:kern w:val="0"/>
                <w:sz w:val="24"/>
                <w:szCs w:val="24"/>
              </w:rPr>
              <w:t>（案）H28～32・５年計画</w:t>
            </w:r>
          </w:p>
        </w:tc>
      </w:tr>
      <w:tr w:rsidR="00994AA1" w:rsidRPr="00E17C26" w:rsidTr="00786A27">
        <w:trPr>
          <w:trHeight w:val="490"/>
        </w:trPr>
        <w:tc>
          <w:tcPr>
            <w:tcW w:w="2625" w:type="dxa"/>
            <w:vAlign w:val="center"/>
          </w:tcPr>
          <w:p w:rsidR="00994AA1" w:rsidRDefault="00994AA1" w:rsidP="00994AA1">
            <w:pPr>
              <w:autoSpaceDE w:val="0"/>
              <w:autoSpaceDN w:val="0"/>
              <w:adjustRightInd w:val="0"/>
              <w:jc w:val="left"/>
              <w:rPr>
                <w:rFonts w:hAnsi="ＭＳ 明朝" w:cs="MS-Mincho"/>
                <w:kern w:val="0"/>
                <w:sz w:val="24"/>
                <w:szCs w:val="24"/>
              </w:rPr>
            </w:pPr>
            <w:r>
              <w:rPr>
                <w:rFonts w:hAnsi="ＭＳ 明朝" w:cs="MS-Mincho" w:hint="eastAsia"/>
                <w:kern w:val="0"/>
                <w:sz w:val="24"/>
                <w:szCs w:val="24"/>
              </w:rPr>
              <w:t>総合計画基本計画</w:t>
            </w:r>
          </w:p>
        </w:tc>
        <w:tc>
          <w:tcPr>
            <w:tcW w:w="1570" w:type="dxa"/>
            <w:gridSpan w:val="4"/>
            <w:vAlign w:val="center"/>
          </w:tcPr>
          <w:p w:rsidR="00994AA1" w:rsidRPr="00E17C26" w:rsidRDefault="00994AA1" w:rsidP="00F526DE">
            <w:pPr>
              <w:autoSpaceDE w:val="0"/>
              <w:autoSpaceDN w:val="0"/>
              <w:adjustRightInd w:val="0"/>
              <w:rPr>
                <w:rFonts w:hAnsi="ＭＳ 明朝" w:cs="MS-Mincho"/>
                <w:kern w:val="0"/>
                <w:sz w:val="24"/>
                <w:szCs w:val="24"/>
              </w:rPr>
            </w:pPr>
            <w:r w:rsidRPr="000D6691">
              <w:rPr>
                <w:rFonts w:hAnsi="ＭＳ 明朝" w:cs="MS-Mincho" w:hint="eastAsia"/>
                <w:w w:val="76"/>
                <w:kern w:val="0"/>
                <w:sz w:val="24"/>
                <w:szCs w:val="24"/>
                <w:fitText w:val="1200" w:id="746892544"/>
              </w:rPr>
              <w:t>H12～23(前期</w:t>
            </w:r>
            <w:r w:rsidRPr="000D6691">
              <w:rPr>
                <w:rFonts w:hAnsi="ＭＳ 明朝" w:cs="MS-Mincho" w:hint="eastAsia"/>
                <w:spacing w:val="30"/>
                <w:w w:val="76"/>
                <w:kern w:val="0"/>
                <w:sz w:val="24"/>
                <w:szCs w:val="24"/>
                <w:fitText w:val="1200" w:id="746892544"/>
              </w:rPr>
              <w:t>)</w:t>
            </w:r>
          </w:p>
        </w:tc>
        <w:tc>
          <w:tcPr>
            <w:tcW w:w="4930" w:type="dxa"/>
            <w:gridSpan w:val="9"/>
            <w:vAlign w:val="center"/>
          </w:tcPr>
          <w:p w:rsidR="00994AA1" w:rsidRPr="00E17C26" w:rsidRDefault="00994AA1" w:rsidP="00994AA1">
            <w:pPr>
              <w:autoSpaceDE w:val="0"/>
              <w:autoSpaceDN w:val="0"/>
              <w:adjustRightInd w:val="0"/>
              <w:jc w:val="center"/>
              <w:rPr>
                <w:rFonts w:hAnsi="ＭＳ 明朝" w:cs="MS-Mincho"/>
                <w:kern w:val="0"/>
                <w:sz w:val="24"/>
                <w:szCs w:val="24"/>
              </w:rPr>
            </w:pPr>
            <w:r>
              <w:rPr>
                <w:rFonts w:hAnsi="ＭＳ 明朝" w:cs="MS-Mincho" w:hint="eastAsia"/>
                <w:kern w:val="0"/>
                <w:sz w:val="24"/>
                <w:szCs w:val="24"/>
              </w:rPr>
              <w:t>H24～32(後期</w:t>
            </w:r>
            <w:r>
              <w:rPr>
                <w:rFonts w:hAnsi="ＭＳ 明朝" w:cs="MS-Mincho"/>
                <w:kern w:val="0"/>
                <w:sz w:val="24"/>
                <w:szCs w:val="24"/>
              </w:rPr>
              <w:t>）</w:t>
            </w:r>
          </w:p>
        </w:tc>
      </w:tr>
      <w:tr w:rsidR="003E45C0" w:rsidRPr="00E17C26" w:rsidTr="003E45C0">
        <w:trPr>
          <w:trHeight w:val="490"/>
        </w:trPr>
        <w:tc>
          <w:tcPr>
            <w:tcW w:w="2625" w:type="dxa"/>
            <w:vMerge w:val="restart"/>
            <w:vAlign w:val="center"/>
          </w:tcPr>
          <w:p w:rsidR="003E45C0" w:rsidRDefault="003E45C0" w:rsidP="00994AA1">
            <w:pPr>
              <w:autoSpaceDE w:val="0"/>
              <w:autoSpaceDN w:val="0"/>
              <w:adjustRightInd w:val="0"/>
              <w:jc w:val="left"/>
              <w:rPr>
                <w:rFonts w:hAnsi="ＭＳ 明朝" w:cs="MS-Mincho"/>
                <w:kern w:val="0"/>
                <w:sz w:val="24"/>
                <w:szCs w:val="24"/>
              </w:rPr>
            </w:pPr>
            <w:r>
              <w:rPr>
                <w:rFonts w:hAnsi="ＭＳ 明朝" w:cs="MS-Mincho" w:hint="eastAsia"/>
                <w:kern w:val="0"/>
                <w:sz w:val="24"/>
                <w:szCs w:val="24"/>
              </w:rPr>
              <w:t>住生活基本計画　　（全国計画）</w:t>
            </w:r>
          </w:p>
        </w:tc>
        <w:tc>
          <w:tcPr>
            <w:tcW w:w="1570" w:type="dxa"/>
            <w:gridSpan w:val="4"/>
            <w:tcBorders>
              <w:bottom w:val="single" w:sz="4" w:space="0" w:color="auto"/>
              <w:right w:val="dashed" w:sz="4" w:space="0" w:color="auto"/>
            </w:tcBorders>
            <w:vAlign w:val="center"/>
          </w:tcPr>
          <w:p w:rsidR="003E45C0" w:rsidRDefault="003E45C0" w:rsidP="00994AA1">
            <w:pPr>
              <w:autoSpaceDE w:val="0"/>
              <w:autoSpaceDN w:val="0"/>
              <w:adjustRightInd w:val="0"/>
              <w:jc w:val="center"/>
              <w:rPr>
                <w:rFonts w:hAnsi="ＭＳ 明朝" w:cs="MS-Mincho"/>
                <w:kern w:val="0"/>
                <w:sz w:val="24"/>
                <w:szCs w:val="24"/>
              </w:rPr>
            </w:pPr>
            <w:r>
              <w:rPr>
                <w:rFonts w:hAnsi="ＭＳ 明朝" w:cs="MS-Mincho" w:hint="eastAsia"/>
                <w:kern w:val="0"/>
                <w:sz w:val="24"/>
                <w:szCs w:val="24"/>
              </w:rPr>
              <w:t>H18～27当初</w:t>
            </w:r>
          </w:p>
        </w:tc>
        <w:tc>
          <w:tcPr>
            <w:tcW w:w="2044" w:type="dxa"/>
            <w:gridSpan w:val="4"/>
            <w:tcBorders>
              <w:left w:val="dashed" w:sz="4" w:space="0" w:color="auto"/>
              <w:bottom w:val="single" w:sz="4" w:space="0" w:color="auto"/>
              <w:right w:val="single" w:sz="4" w:space="0" w:color="auto"/>
            </w:tcBorders>
            <w:vAlign w:val="center"/>
          </w:tcPr>
          <w:p w:rsidR="003E45C0" w:rsidRDefault="003E45C0" w:rsidP="00994AA1">
            <w:pPr>
              <w:autoSpaceDE w:val="0"/>
              <w:autoSpaceDN w:val="0"/>
              <w:adjustRightInd w:val="0"/>
              <w:jc w:val="center"/>
              <w:rPr>
                <w:rFonts w:hAnsi="ＭＳ 明朝" w:cs="MS-Mincho"/>
                <w:kern w:val="0"/>
                <w:sz w:val="24"/>
                <w:szCs w:val="24"/>
              </w:rPr>
            </w:pPr>
          </w:p>
        </w:tc>
        <w:tc>
          <w:tcPr>
            <w:tcW w:w="2886" w:type="dxa"/>
            <w:gridSpan w:val="5"/>
            <w:tcBorders>
              <w:bottom w:val="single" w:sz="4" w:space="0" w:color="auto"/>
              <w:right w:val="single" w:sz="4" w:space="0" w:color="auto"/>
            </w:tcBorders>
            <w:vAlign w:val="center"/>
          </w:tcPr>
          <w:p w:rsidR="003E45C0" w:rsidRDefault="003E45C0" w:rsidP="00994AA1">
            <w:pPr>
              <w:autoSpaceDE w:val="0"/>
              <w:autoSpaceDN w:val="0"/>
              <w:adjustRightInd w:val="0"/>
              <w:jc w:val="center"/>
              <w:rPr>
                <w:rFonts w:hAnsi="ＭＳ 明朝" w:cs="MS-Mincho"/>
                <w:kern w:val="0"/>
                <w:sz w:val="24"/>
                <w:szCs w:val="24"/>
              </w:rPr>
            </w:pPr>
          </w:p>
        </w:tc>
      </w:tr>
      <w:tr w:rsidR="003E45C0" w:rsidRPr="00E17C26" w:rsidTr="000D6691">
        <w:trPr>
          <w:trHeight w:val="490"/>
        </w:trPr>
        <w:tc>
          <w:tcPr>
            <w:tcW w:w="2625" w:type="dxa"/>
            <w:vMerge/>
            <w:vAlign w:val="center"/>
          </w:tcPr>
          <w:p w:rsidR="003E45C0" w:rsidRDefault="003E45C0" w:rsidP="00994AA1">
            <w:pPr>
              <w:autoSpaceDE w:val="0"/>
              <w:autoSpaceDN w:val="0"/>
              <w:adjustRightInd w:val="0"/>
              <w:jc w:val="left"/>
              <w:rPr>
                <w:rFonts w:hAnsi="ＭＳ 明朝" w:cs="MS-Mincho"/>
                <w:kern w:val="0"/>
                <w:sz w:val="24"/>
                <w:szCs w:val="24"/>
              </w:rPr>
            </w:pPr>
          </w:p>
        </w:tc>
        <w:tc>
          <w:tcPr>
            <w:tcW w:w="1570" w:type="dxa"/>
            <w:gridSpan w:val="4"/>
            <w:tcBorders>
              <w:top w:val="single" w:sz="4" w:space="0" w:color="auto"/>
              <w:right w:val="single" w:sz="4" w:space="0" w:color="auto"/>
            </w:tcBorders>
            <w:vAlign w:val="center"/>
          </w:tcPr>
          <w:p w:rsidR="003E45C0" w:rsidRDefault="003E45C0" w:rsidP="00994AA1">
            <w:pPr>
              <w:autoSpaceDE w:val="0"/>
              <w:autoSpaceDN w:val="0"/>
              <w:adjustRightInd w:val="0"/>
              <w:jc w:val="center"/>
              <w:rPr>
                <w:rFonts w:hAnsi="ＭＳ 明朝" w:cs="MS-Mincho"/>
                <w:kern w:val="0"/>
                <w:sz w:val="24"/>
                <w:szCs w:val="24"/>
              </w:rPr>
            </w:pPr>
          </w:p>
        </w:tc>
        <w:tc>
          <w:tcPr>
            <w:tcW w:w="4930" w:type="dxa"/>
            <w:gridSpan w:val="9"/>
            <w:tcBorders>
              <w:top w:val="single" w:sz="4" w:space="0" w:color="auto"/>
              <w:left w:val="single" w:sz="4" w:space="0" w:color="auto"/>
            </w:tcBorders>
            <w:vAlign w:val="center"/>
          </w:tcPr>
          <w:p w:rsidR="003E45C0" w:rsidRDefault="003E45C0" w:rsidP="00994AA1">
            <w:pPr>
              <w:autoSpaceDE w:val="0"/>
              <w:autoSpaceDN w:val="0"/>
              <w:adjustRightInd w:val="0"/>
              <w:jc w:val="center"/>
              <w:rPr>
                <w:rFonts w:hAnsi="ＭＳ 明朝" w:cs="MS-Mincho"/>
                <w:kern w:val="0"/>
                <w:sz w:val="24"/>
                <w:szCs w:val="24"/>
              </w:rPr>
            </w:pPr>
            <w:r>
              <w:rPr>
                <w:rFonts w:hAnsi="ＭＳ 明朝" w:cs="MS-Mincho" w:hint="eastAsia"/>
                <w:kern w:val="0"/>
                <w:sz w:val="24"/>
                <w:szCs w:val="24"/>
              </w:rPr>
              <w:t>（改定）H23～32</w:t>
            </w:r>
          </w:p>
        </w:tc>
      </w:tr>
      <w:tr w:rsidR="003E45C0" w:rsidRPr="00E17C26" w:rsidTr="003E45C0">
        <w:trPr>
          <w:trHeight w:val="490"/>
        </w:trPr>
        <w:tc>
          <w:tcPr>
            <w:tcW w:w="2625" w:type="dxa"/>
            <w:vMerge w:val="restart"/>
            <w:vAlign w:val="center"/>
          </w:tcPr>
          <w:p w:rsidR="003E45C0" w:rsidRDefault="003E45C0" w:rsidP="00994AA1">
            <w:pPr>
              <w:autoSpaceDE w:val="0"/>
              <w:autoSpaceDN w:val="0"/>
              <w:adjustRightInd w:val="0"/>
              <w:jc w:val="left"/>
              <w:rPr>
                <w:rFonts w:hAnsi="ＭＳ 明朝" w:cs="MS-Mincho"/>
                <w:kern w:val="0"/>
                <w:sz w:val="24"/>
                <w:szCs w:val="24"/>
              </w:rPr>
            </w:pPr>
            <w:r>
              <w:rPr>
                <w:rFonts w:hAnsi="ＭＳ 明朝" w:cs="MS-Mincho" w:hint="eastAsia"/>
                <w:kern w:val="0"/>
                <w:sz w:val="24"/>
                <w:szCs w:val="24"/>
              </w:rPr>
              <w:t>千葉県住生活基本計画</w:t>
            </w:r>
          </w:p>
        </w:tc>
        <w:tc>
          <w:tcPr>
            <w:tcW w:w="1570" w:type="dxa"/>
            <w:gridSpan w:val="4"/>
            <w:tcBorders>
              <w:bottom w:val="single" w:sz="4" w:space="0" w:color="auto"/>
              <w:right w:val="dashed" w:sz="4" w:space="0" w:color="auto"/>
            </w:tcBorders>
            <w:vAlign w:val="center"/>
          </w:tcPr>
          <w:p w:rsidR="003E45C0" w:rsidRDefault="003E45C0" w:rsidP="00994AA1">
            <w:pPr>
              <w:autoSpaceDE w:val="0"/>
              <w:autoSpaceDN w:val="0"/>
              <w:adjustRightInd w:val="0"/>
              <w:jc w:val="center"/>
              <w:rPr>
                <w:rFonts w:hAnsi="ＭＳ 明朝" w:cs="MS-Mincho"/>
                <w:kern w:val="0"/>
                <w:sz w:val="24"/>
                <w:szCs w:val="24"/>
              </w:rPr>
            </w:pPr>
            <w:r>
              <w:rPr>
                <w:rFonts w:hAnsi="ＭＳ 明朝" w:cs="MS-Mincho" w:hint="eastAsia"/>
                <w:kern w:val="0"/>
                <w:sz w:val="24"/>
                <w:szCs w:val="24"/>
              </w:rPr>
              <w:t>H18～27当初</w:t>
            </w:r>
          </w:p>
        </w:tc>
        <w:tc>
          <w:tcPr>
            <w:tcW w:w="2044" w:type="dxa"/>
            <w:gridSpan w:val="4"/>
            <w:tcBorders>
              <w:left w:val="dashed" w:sz="4" w:space="0" w:color="auto"/>
              <w:bottom w:val="single" w:sz="4" w:space="0" w:color="auto"/>
            </w:tcBorders>
            <w:vAlign w:val="center"/>
          </w:tcPr>
          <w:p w:rsidR="003E45C0" w:rsidRDefault="003E45C0" w:rsidP="00994AA1">
            <w:pPr>
              <w:autoSpaceDE w:val="0"/>
              <w:autoSpaceDN w:val="0"/>
              <w:adjustRightInd w:val="0"/>
              <w:jc w:val="center"/>
              <w:rPr>
                <w:rFonts w:hAnsi="ＭＳ 明朝" w:cs="MS-Mincho"/>
                <w:kern w:val="0"/>
                <w:sz w:val="24"/>
                <w:szCs w:val="24"/>
              </w:rPr>
            </w:pPr>
          </w:p>
        </w:tc>
        <w:tc>
          <w:tcPr>
            <w:tcW w:w="2886" w:type="dxa"/>
            <w:gridSpan w:val="5"/>
            <w:tcBorders>
              <w:bottom w:val="single" w:sz="4" w:space="0" w:color="auto"/>
            </w:tcBorders>
            <w:vAlign w:val="center"/>
          </w:tcPr>
          <w:p w:rsidR="003E45C0" w:rsidRDefault="003E45C0" w:rsidP="00994AA1">
            <w:pPr>
              <w:autoSpaceDE w:val="0"/>
              <w:autoSpaceDN w:val="0"/>
              <w:adjustRightInd w:val="0"/>
              <w:jc w:val="center"/>
              <w:rPr>
                <w:rFonts w:hAnsi="ＭＳ 明朝" w:cs="MS-Mincho"/>
                <w:kern w:val="0"/>
                <w:sz w:val="24"/>
                <w:szCs w:val="24"/>
              </w:rPr>
            </w:pPr>
          </w:p>
        </w:tc>
      </w:tr>
      <w:tr w:rsidR="003E45C0" w:rsidRPr="00E17C26" w:rsidTr="000D6691">
        <w:trPr>
          <w:trHeight w:val="490"/>
        </w:trPr>
        <w:tc>
          <w:tcPr>
            <w:tcW w:w="2625" w:type="dxa"/>
            <w:vMerge/>
            <w:tcBorders>
              <w:bottom w:val="single" w:sz="4" w:space="0" w:color="auto"/>
            </w:tcBorders>
            <w:vAlign w:val="center"/>
          </w:tcPr>
          <w:p w:rsidR="003E45C0" w:rsidRDefault="003E45C0" w:rsidP="00994AA1">
            <w:pPr>
              <w:autoSpaceDE w:val="0"/>
              <w:autoSpaceDN w:val="0"/>
              <w:adjustRightInd w:val="0"/>
              <w:jc w:val="left"/>
              <w:rPr>
                <w:rFonts w:hAnsi="ＭＳ 明朝" w:cs="MS-Mincho"/>
                <w:kern w:val="0"/>
                <w:sz w:val="24"/>
                <w:szCs w:val="24"/>
              </w:rPr>
            </w:pPr>
          </w:p>
        </w:tc>
        <w:tc>
          <w:tcPr>
            <w:tcW w:w="1570" w:type="dxa"/>
            <w:gridSpan w:val="4"/>
            <w:tcBorders>
              <w:top w:val="single" w:sz="4" w:space="0" w:color="auto"/>
              <w:right w:val="single" w:sz="4" w:space="0" w:color="auto"/>
            </w:tcBorders>
            <w:vAlign w:val="center"/>
          </w:tcPr>
          <w:p w:rsidR="003E45C0" w:rsidRDefault="003E45C0" w:rsidP="000D6691">
            <w:pPr>
              <w:autoSpaceDE w:val="0"/>
              <w:autoSpaceDN w:val="0"/>
              <w:adjustRightInd w:val="0"/>
              <w:rPr>
                <w:rFonts w:hAnsi="ＭＳ 明朝" w:cs="MS-Mincho"/>
                <w:kern w:val="0"/>
                <w:sz w:val="24"/>
                <w:szCs w:val="24"/>
              </w:rPr>
            </w:pPr>
            <w:bookmarkStart w:id="0" w:name="_GoBack"/>
            <w:bookmarkEnd w:id="0"/>
          </w:p>
        </w:tc>
        <w:tc>
          <w:tcPr>
            <w:tcW w:w="4930" w:type="dxa"/>
            <w:gridSpan w:val="9"/>
            <w:tcBorders>
              <w:top w:val="single" w:sz="4" w:space="0" w:color="auto"/>
              <w:left w:val="single" w:sz="4" w:space="0" w:color="auto"/>
              <w:right w:val="single" w:sz="4" w:space="0" w:color="auto"/>
            </w:tcBorders>
            <w:vAlign w:val="center"/>
          </w:tcPr>
          <w:p w:rsidR="003E45C0" w:rsidRDefault="003E45C0" w:rsidP="00994AA1">
            <w:pPr>
              <w:autoSpaceDE w:val="0"/>
              <w:autoSpaceDN w:val="0"/>
              <w:adjustRightInd w:val="0"/>
              <w:jc w:val="center"/>
              <w:rPr>
                <w:rFonts w:hAnsi="ＭＳ 明朝" w:cs="MS-Mincho"/>
                <w:kern w:val="0"/>
                <w:sz w:val="24"/>
                <w:szCs w:val="24"/>
              </w:rPr>
            </w:pPr>
            <w:r>
              <w:rPr>
                <w:rFonts w:hAnsi="ＭＳ 明朝" w:cs="MS-Mincho" w:hint="eastAsia"/>
                <w:kern w:val="0"/>
                <w:sz w:val="24"/>
                <w:szCs w:val="24"/>
              </w:rPr>
              <w:t>（第２次）H23～32</w:t>
            </w:r>
          </w:p>
        </w:tc>
      </w:tr>
    </w:tbl>
    <w:p w:rsidR="00B50198" w:rsidRDefault="00B50198" w:rsidP="00F97A06">
      <w:pPr>
        <w:autoSpaceDE w:val="0"/>
        <w:autoSpaceDN w:val="0"/>
        <w:adjustRightInd w:val="0"/>
        <w:jc w:val="left"/>
        <w:rPr>
          <w:rFonts w:ascii="ＭＳ ゴシック" w:eastAsia="ＭＳ ゴシック" w:hAnsi="ＭＳ ゴシック" w:cs="MS-Mincho"/>
          <w:kern w:val="0"/>
          <w:sz w:val="24"/>
          <w:szCs w:val="24"/>
        </w:rPr>
      </w:pPr>
    </w:p>
    <w:p w:rsidR="001668FD" w:rsidRPr="00E17C26" w:rsidRDefault="00F97A06" w:rsidP="00F97A06">
      <w:pPr>
        <w:autoSpaceDE w:val="0"/>
        <w:autoSpaceDN w:val="0"/>
        <w:adjustRightInd w:val="0"/>
        <w:jc w:val="left"/>
        <w:rPr>
          <w:rFonts w:ascii="ＭＳ ゴシック" w:eastAsia="ＭＳ ゴシック" w:hAnsi="ＭＳ ゴシック" w:cs="MS-Mincho"/>
          <w:kern w:val="0"/>
          <w:sz w:val="24"/>
          <w:szCs w:val="24"/>
        </w:rPr>
      </w:pPr>
      <w:r w:rsidRPr="00E17C26">
        <w:rPr>
          <w:rFonts w:ascii="ＭＳ ゴシック" w:eastAsia="ＭＳ ゴシック" w:hAnsi="ＭＳ ゴシック" w:cs="MS-Mincho" w:hint="eastAsia"/>
          <w:kern w:val="0"/>
          <w:sz w:val="24"/>
          <w:szCs w:val="24"/>
        </w:rPr>
        <w:t>（</w:t>
      </w:r>
      <w:r w:rsidR="00994AA1">
        <w:rPr>
          <w:rFonts w:ascii="ＭＳ ゴシック" w:eastAsia="ＭＳ ゴシック" w:hAnsi="ＭＳ ゴシック" w:cs="MS-Mincho" w:hint="eastAsia"/>
          <w:kern w:val="0"/>
          <w:sz w:val="24"/>
          <w:szCs w:val="24"/>
        </w:rPr>
        <w:t>３</w:t>
      </w:r>
      <w:r w:rsidRPr="00E17C26">
        <w:rPr>
          <w:rFonts w:ascii="ＭＳ ゴシック" w:eastAsia="ＭＳ ゴシック" w:hAnsi="ＭＳ ゴシック" w:cs="MS-Mincho" w:hint="eastAsia"/>
          <w:kern w:val="0"/>
          <w:sz w:val="24"/>
          <w:szCs w:val="24"/>
        </w:rPr>
        <w:t>）</w:t>
      </w:r>
      <w:r w:rsidR="001668FD" w:rsidRPr="00E17C26">
        <w:rPr>
          <w:rFonts w:ascii="ＭＳ ゴシック" w:eastAsia="ＭＳ ゴシック" w:hAnsi="ＭＳ ゴシック" w:cs="MS-Mincho" w:hint="eastAsia"/>
          <w:kern w:val="0"/>
          <w:sz w:val="24"/>
          <w:szCs w:val="24"/>
        </w:rPr>
        <w:t>計画内容</w:t>
      </w:r>
      <w:r w:rsidR="00B50198">
        <w:rPr>
          <w:rFonts w:ascii="ＭＳ ゴシック" w:eastAsia="ＭＳ ゴシック" w:hAnsi="ＭＳ ゴシック" w:cs="MS-Mincho" w:hint="eastAsia"/>
          <w:kern w:val="0"/>
          <w:sz w:val="24"/>
          <w:szCs w:val="24"/>
        </w:rPr>
        <w:t>（現行計画の基本方向）</w:t>
      </w:r>
    </w:p>
    <w:p w:rsidR="0072542E" w:rsidRDefault="0072542E" w:rsidP="0072542E">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①住生活を支える豊かな地域社会の実現</w:t>
      </w:r>
    </w:p>
    <w:p w:rsidR="0072542E" w:rsidRDefault="0072542E" w:rsidP="0072542E">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②良質な住宅ストックの形成</w:t>
      </w:r>
    </w:p>
    <w:p w:rsidR="0072542E" w:rsidRDefault="0072542E" w:rsidP="0072542E">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③良好な居住環境の形成</w:t>
      </w:r>
    </w:p>
    <w:p w:rsidR="0072542E" w:rsidRDefault="0072542E" w:rsidP="0072542E">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④住宅市場の環境整備</w:t>
      </w:r>
    </w:p>
    <w:p w:rsidR="0072542E" w:rsidRDefault="0072542E" w:rsidP="0072542E">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⑤住宅セーフティネットの確保</w:t>
      </w:r>
    </w:p>
    <w:p w:rsidR="0072542E" w:rsidRDefault="0072542E" w:rsidP="0072542E">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⑥地域特性に応じた施策の展開</w:t>
      </w:r>
    </w:p>
    <w:p w:rsidR="00E17C26" w:rsidRPr="00E17C26" w:rsidRDefault="00E17C26">
      <w:pPr>
        <w:widowControl/>
        <w:jc w:val="left"/>
        <w:rPr>
          <w:rFonts w:hAnsi="ＭＳ 明朝" w:cs="MS-Mincho"/>
          <w:kern w:val="0"/>
          <w:sz w:val="24"/>
          <w:szCs w:val="24"/>
        </w:rPr>
      </w:pPr>
    </w:p>
    <w:sectPr w:rsidR="00E17C26" w:rsidRPr="00E17C26" w:rsidSect="006E4B5B">
      <w:headerReference w:type="first" r:id="rId8"/>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59" w:rsidRDefault="002A7759" w:rsidP="00295D04">
      <w:r>
        <w:separator/>
      </w:r>
    </w:p>
  </w:endnote>
  <w:endnote w:type="continuationSeparator" w:id="0">
    <w:p w:rsidR="002A7759" w:rsidRDefault="002A7759" w:rsidP="002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59" w:rsidRDefault="002A7759" w:rsidP="00295D04">
      <w:r>
        <w:separator/>
      </w:r>
    </w:p>
  </w:footnote>
  <w:footnote w:type="continuationSeparator" w:id="0">
    <w:p w:rsidR="002A7759" w:rsidRDefault="002A7759" w:rsidP="00295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B" w:rsidRDefault="00B262BA" w:rsidP="00B262BA">
    <w:pPr>
      <w:pStyle w:val="ac"/>
      <w:jc w:val="right"/>
    </w:pPr>
    <w:r>
      <w:rPr>
        <w:rFonts w:hint="eastAsia"/>
        <w:bdr w:val="single" w:sz="4" w:space="0" w:color="auto"/>
      </w:rPr>
      <w:t>資料</w:t>
    </w:r>
    <w:r w:rsidR="000D6691">
      <w:rPr>
        <w:rFonts w:hint="eastAsia"/>
        <w:bdr w:val="single" w:sz="4" w:space="0" w:color="auto"/>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DA"/>
    <w:rsid w:val="00003842"/>
    <w:rsid w:val="00030EA0"/>
    <w:rsid w:val="0003172E"/>
    <w:rsid w:val="00055C0E"/>
    <w:rsid w:val="00055F4B"/>
    <w:rsid w:val="00064B01"/>
    <w:rsid w:val="00067DA6"/>
    <w:rsid w:val="00074266"/>
    <w:rsid w:val="000D1BE3"/>
    <w:rsid w:val="000D6691"/>
    <w:rsid w:val="000F418D"/>
    <w:rsid w:val="001169A0"/>
    <w:rsid w:val="00162F12"/>
    <w:rsid w:val="001631B9"/>
    <w:rsid w:val="001668FD"/>
    <w:rsid w:val="001A7939"/>
    <w:rsid w:val="001E5B70"/>
    <w:rsid w:val="002428DF"/>
    <w:rsid w:val="0024355E"/>
    <w:rsid w:val="00295D04"/>
    <w:rsid w:val="002A6384"/>
    <w:rsid w:val="002A7759"/>
    <w:rsid w:val="002B600C"/>
    <w:rsid w:val="002B691F"/>
    <w:rsid w:val="002C0265"/>
    <w:rsid w:val="00312060"/>
    <w:rsid w:val="00325C19"/>
    <w:rsid w:val="00335B00"/>
    <w:rsid w:val="003551A5"/>
    <w:rsid w:val="003768D9"/>
    <w:rsid w:val="0037754B"/>
    <w:rsid w:val="0039109D"/>
    <w:rsid w:val="003A0005"/>
    <w:rsid w:val="003A3397"/>
    <w:rsid w:val="003A4E4B"/>
    <w:rsid w:val="003B416D"/>
    <w:rsid w:val="003C1C97"/>
    <w:rsid w:val="003E3BF9"/>
    <w:rsid w:val="003E45C0"/>
    <w:rsid w:val="003F1CE2"/>
    <w:rsid w:val="00401C49"/>
    <w:rsid w:val="00403345"/>
    <w:rsid w:val="004139DB"/>
    <w:rsid w:val="004165B6"/>
    <w:rsid w:val="00426C06"/>
    <w:rsid w:val="0043003D"/>
    <w:rsid w:val="0043356C"/>
    <w:rsid w:val="0043777B"/>
    <w:rsid w:val="0045161A"/>
    <w:rsid w:val="00452831"/>
    <w:rsid w:val="004658CA"/>
    <w:rsid w:val="004A5F87"/>
    <w:rsid w:val="004C08E4"/>
    <w:rsid w:val="004E080C"/>
    <w:rsid w:val="004E32B4"/>
    <w:rsid w:val="004F25F6"/>
    <w:rsid w:val="00505217"/>
    <w:rsid w:val="00557293"/>
    <w:rsid w:val="00576430"/>
    <w:rsid w:val="00586D30"/>
    <w:rsid w:val="005917C5"/>
    <w:rsid w:val="005A187D"/>
    <w:rsid w:val="005C699B"/>
    <w:rsid w:val="00607D1D"/>
    <w:rsid w:val="00613D8F"/>
    <w:rsid w:val="006740A3"/>
    <w:rsid w:val="00676246"/>
    <w:rsid w:val="00685D10"/>
    <w:rsid w:val="006975EA"/>
    <w:rsid w:val="006E4B5B"/>
    <w:rsid w:val="006F5D92"/>
    <w:rsid w:val="006F6CF4"/>
    <w:rsid w:val="00700976"/>
    <w:rsid w:val="007044A2"/>
    <w:rsid w:val="00707A4D"/>
    <w:rsid w:val="00717861"/>
    <w:rsid w:val="0072542E"/>
    <w:rsid w:val="00727EA3"/>
    <w:rsid w:val="00730C20"/>
    <w:rsid w:val="007472CA"/>
    <w:rsid w:val="0076088E"/>
    <w:rsid w:val="00762214"/>
    <w:rsid w:val="00786A27"/>
    <w:rsid w:val="007A2DFB"/>
    <w:rsid w:val="007D7313"/>
    <w:rsid w:val="007E0EB2"/>
    <w:rsid w:val="007F4291"/>
    <w:rsid w:val="00804469"/>
    <w:rsid w:val="00833A4E"/>
    <w:rsid w:val="00834353"/>
    <w:rsid w:val="008420E6"/>
    <w:rsid w:val="008607FD"/>
    <w:rsid w:val="00871F96"/>
    <w:rsid w:val="00881B4C"/>
    <w:rsid w:val="008A74F2"/>
    <w:rsid w:val="008B2192"/>
    <w:rsid w:val="008E18CE"/>
    <w:rsid w:val="008E5E8D"/>
    <w:rsid w:val="008F3C3B"/>
    <w:rsid w:val="00906924"/>
    <w:rsid w:val="009235CF"/>
    <w:rsid w:val="00984346"/>
    <w:rsid w:val="00994AA1"/>
    <w:rsid w:val="009A498D"/>
    <w:rsid w:val="009B3C29"/>
    <w:rsid w:val="009C08AE"/>
    <w:rsid w:val="009C6092"/>
    <w:rsid w:val="009D2D5C"/>
    <w:rsid w:val="009D7E46"/>
    <w:rsid w:val="009F4C3C"/>
    <w:rsid w:val="00A00B67"/>
    <w:rsid w:val="00A07435"/>
    <w:rsid w:val="00A2456B"/>
    <w:rsid w:val="00A25BB1"/>
    <w:rsid w:val="00A30B9A"/>
    <w:rsid w:val="00A4028A"/>
    <w:rsid w:val="00A4283E"/>
    <w:rsid w:val="00A633A7"/>
    <w:rsid w:val="00A839E8"/>
    <w:rsid w:val="00A907A0"/>
    <w:rsid w:val="00A956CE"/>
    <w:rsid w:val="00B01774"/>
    <w:rsid w:val="00B25FD6"/>
    <w:rsid w:val="00B26221"/>
    <w:rsid w:val="00B262BA"/>
    <w:rsid w:val="00B31659"/>
    <w:rsid w:val="00B43F1F"/>
    <w:rsid w:val="00B50198"/>
    <w:rsid w:val="00B634E3"/>
    <w:rsid w:val="00B6445D"/>
    <w:rsid w:val="00B7543D"/>
    <w:rsid w:val="00B83F42"/>
    <w:rsid w:val="00B86058"/>
    <w:rsid w:val="00B92504"/>
    <w:rsid w:val="00B9773F"/>
    <w:rsid w:val="00BA1657"/>
    <w:rsid w:val="00BB6E64"/>
    <w:rsid w:val="00BF28D8"/>
    <w:rsid w:val="00BF4CBE"/>
    <w:rsid w:val="00C13084"/>
    <w:rsid w:val="00C25FEB"/>
    <w:rsid w:val="00C2683F"/>
    <w:rsid w:val="00C509C8"/>
    <w:rsid w:val="00C52590"/>
    <w:rsid w:val="00C65CB4"/>
    <w:rsid w:val="00C66F85"/>
    <w:rsid w:val="00CC71DD"/>
    <w:rsid w:val="00CD195D"/>
    <w:rsid w:val="00CE062C"/>
    <w:rsid w:val="00CE5B74"/>
    <w:rsid w:val="00CE7F58"/>
    <w:rsid w:val="00CF01B2"/>
    <w:rsid w:val="00D827DA"/>
    <w:rsid w:val="00D87BCF"/>
    <w:rsid w:val="00D93D66"/>
    <w:rsid w:val="00D95B79"/>
    <w:rsid w:val="00D961A9"/>
    <w:rsid w:val="00D97673"/>
    <w:rsid w:val="00DB3E27"/>
    <w:rsid w:val="00DD6AC4"/>
    <w:rsid w:val="00DE7410"/>
    <w:rsid w:val="00E00960"/>
    <w:rsid w:val="00E17C26"/>
    <w:rsid w:val="00E274B8"/>
    <w:rsid w:val="00E45328"/>
    <w:rsid w:val="00E6433A"/>
    <w:rsid w:val="00E66063"/>
    <w:rsid w:val="00E71292"/>
    <w:rsid w:val="00E76CF3"/>
    <w:rsid w:val="00E87E4E"/>
    <w:rsid w:val="00E94209"/>
    <w:rsid w:val="00EB6FAE"/>
    <w:rsid w:val="00EC5F95"/>
    <w:rsid w:val="00EC6428"/>
    <w:rsid w:val="00ED769F"/>
    <w:rsid w:val="00F01D1B"/>
    <w:rsid w:val="00F12BD4"/>
    <w:rsid w:val="00F212CE"/>
    <w:rsid w:val="00F22929"/>
    <w:rsid w:val="00F46315"/>
    <w:rsid w:val="00F526DE"/>
    <w:rsid w:val="00F53E4C"/>
    <w:rsid w:val="00F82B76"/>
    <w:rsid w:val="00F82EDE"/>
    <w:rsid w:val="00F86E42"/>
    <w:rsid w:val="00F97A06"/>
    <w:rsid w:val="00F97FFA"/>
    <w:rsid w:val="00FD54D3"/>
    <w:rsid w:val="00FE1FAF"/>
    <w:rsid w:val="00FE3F27"/>
    <w:rsid w:val="00FF0D73"/>
    <w:rsid w:val="00FF2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27DA"/>
    <w:pPr>
      <w:widowControl w:val="0"/>
      <w:autoSpaceDE w:val="0"/>
      <w:autoSpaceDN w:val="0"/>
      <w:adjustRightInd w:val="0"/>
    </w:pPr>
    <w:rPr>
      <w:rFonts w:hAnsi="Century" w:cs="ＭＳ 明朝"/>
      <w:color w:val="000000"/>
      <w:kern w:val="0"/>
      <w:sz w:val="24"/>
      <w:szCs w:val="24"/>
    </w:rPr>
  </w:style>
  <w:style w:type="paragraph" w:styleId="a4">
    <w:name w:val="Date"/>
    <w:basedOn w:val="a"/>
    <w:next w:val="a"/>
    <w:link w:val="a5"/>
    <w:uiPriority w:val="99"/>
    <w:semiHidden/>
    <w:unhideWhenUsed/>
    <w:rsid w:val="001631B9"/>
  </w:style>
  <w:style w:type="character" w:customStyle="1" w:styleId="a5">
    <w:name w:val="日付 (文字)"/>
    <w:basedOn w:val="a0"/>
    <w:link w:val="a4"/>
    <w:uiPriority w:val="99"/>
    <w:semiHidden/>
    <w:rsid w:val="001631B9"/>
  </w:style>
  <w:style w:type="paragraph" w:styleId="a6">
    <w:name w:val="Note Heading"/>
    <w:basedOn w:val="a"/>
    <w:next w:val="a"/>
    <w:link w:val="a7"/>
    <w:uiPriority w:val="99"/>
    <w:unhideWhenUsed/>
    <w:rsid w:val="00F526DE"/>
    <w:pPr>
      <w:jc w:val="center"/>
    </w:pPr>
    <w:rPr>
      <w:rFonts w:asciiTheme="minorEastAsia" w:eastAsiaTheme="minorEastAsia" w:hAnsiTheme="minorEastAsia" w:cs="MS-Mincho"/>
      <w:kern w:val="0"/>
      <w:sz w:val="24"/>
      <w:szCs w:val="24"/>
    </w:rPr>
  </w:style>
  <w:style w:type="character" w:customStyle="1" w:styleId="a7">
    <w:name w:val="記 (文字)"/>
    <w:basedOn w:val="a0"/>
    <w:link w:val="a6"/>
    <w:uiPriority w:val="99"/>
    <w:rsid w:val="00F526DE"/>
    <w:rPr>
      <w:rFonts w:asciiTheme="minorEastAsia" w:eastAsiaTheme="minorEastAsia" w:hAnsiTheme="minorEastAsia" w:cs="MS-Mincho"/>
      <w:kern w:val="0"/>
      <w:sz w:val="24"/>
      <w:szCs w:val="24"/>
    </w:rPr>
  </w:style>
  <w:style w:type="paragraph" w:styleId="a8">
    <w:name w:val="Closing"/>
    <w:basedOn w:val="a"/>
    <w:link w:val="a9"/>
    <w:uiPriority w:val="99"/>
    <w:unhideWhenUsed/>
    <w:rsid w:val="00F526DE"/>
    <w:pPr>
      <w:jc w:val="right"/>
    </w:pPr>
    <w:rPr>
      <w:rFonts w:asciiTheme="minorEastAsia" w:eastAsiaTheme="minorEastAsia" w:hAnsiTheme="minorEastAsia" w:cs="MS-Mincho"/>
      <w:kern w:val="0"/>
      <w:sz w:val="24"/>
      <w:szCs w:val="24"/>
    </w:rPr>
  </w:style>
  <w:style w:type="character" w:customStyle="1" w:styleId="a9">
    <w:name w:val="結語 (文字)"/>
    <w:basedOn w:val="a0"/>
    <w:link w:val="a8"/>
    <w:uiPriority w:val="99"/>
    <w:rsid w:val="00F526DE"/>
    <w:rPr>
      <w:rFonts w:asciiTheme="minorEastAsia" w:eastAsiaTheme="minorEastAsia" w:hAnsiTheme="minorEastAsia" w:cs="MS-Mincho"/>
      <w:kern w:val="0"/>
      <w:sz w:val="24"/>
      <w:szCs w:val="24"/>
    </w:rPr>
  </w:style>
  <w:style w:type="paragraph" w:styleId="aa">
    <w:name w:val="Balloon Text"/>
    <w:basedOn w:val="a"/>
    <w:link w:val="ab"/>
    <w:uiPriority w:val="99"/>
    <w:semiHidden/>
    <w:unhideWhenUsed/>
    <w:rsid w:val="00FE3F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3F27"/>
    <w:rPr>
      <w:rFonts w:asciiTheme="majorHAnsi" w:eastAsiaTheme="majorEastAsia" w:hAnsiTheme="majorHAnsi" w:cstheme="majorBidi"/>
      <w:sz w:val="18"/>
      <w:szCs w:val="18"/>
    </w:rPr>
  </w:style>
  <w:style w:type="paragraph" w:styleId="ac">
    <w:name w:val="header"/>
    <w:basedOn w:val="a"/>
    <w:link w:val="ad"/>
    <w:uiPriority w:val="99"/>
    <w:unhideWhenUsed/>
    <w:rsid w:val="00295D04"/>
    <w:pPr>
      <w:tabs>
        <w:tab w:val="center" w:pos="4252"/>
        <w:tab w:val="right" w:pos="8504"/>
      </w:tabs>
      <w:snapToGrid w:val="0"/>
    </w:pPr>
  </w:style>
  <w:style w:type="character" w:customStyle="1" w:styleId="ad">
    <w:name w:val="ヘッダー (文字)"/>
    <w:basedOn w:val="a0"/>
    <w:link w:val="ac"/>
    <w:uiPriority w:val="99"/>
    <w:rsid w:val="00295D04"/>
  </w:style>
  <w:style w:type="paragraph" w:styleId="ae">
    <w:name w:val="footer"/>
    <w:basedOn w:val="a"/>
    <w:link w:val="af"/>
    <w:uiPriority w:val="99"/>
    <w:unhideWhenUsed/>
    <w:rsid w:val="00295D04"/>
    <w:pPr>
      <w:tabs>
        <w:tab w:val="center" w:pos="4252"/>
        <w:tab w:val="right" w:pos="8504"/>
      </w:tabs>
      <w:snapToGrid w:val="0"/>
    </w:pPr>
  </w:style>
  <w:style w:type="character" w:customStyle="1" w:styleId="af">
    <w:name w:val="フッター (文字)"/>
    <w:basedOn w:val="a0"/>
    <w:link w:val="ae"/>
    <w:uiPriority w:val="99"/>
    <w:rsid w:val="00295D04"/>
  </w:style>
  <w:style w:type="table" w:customStyle="1" w:styleId="1">
    <w:name w:val="表 (格子)1"/>
    <w:basedOn w:val="a1"/>
    <w:next w:val="a3"/>
    <w:uiPriority w:val="59"/>
    <w:rsid w:val="00A25BB1"/>
    <w:rPr>
      <w:rFonts w:asciiTheme="minorHAns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DE7410"/>
    <w:rPr>
      <w:rFonts w:asciiTheme="minorHAns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27DA"/>
    <w:pPr>
      <w:widowControl w:val="0"/>
      <w:autoSpaceDE w:val="0"/>
      <w:autoSpaceDN w:val="0"/>
      <w:adjustRightInd w:val="0"/>
    </w:pPr>
    <w:rPr>
      <w:rFonts w:hAnsi="Century" w:cs="ＭＳ 明朝"/>
      <w:color w:val="000000"/>
      <w:kern w:val="0"/>
      <w:sz w:val="24"/>
      <w:szCs w:val="24"/>
    </w:rPr>
  </w:style>
  <w:style w:type="paragraph" w:styleId="a4">
    <w:name w:val="Date"/>
    <w:basedOn w:val="a"/>
    <w:next w:val="a"/>
    <w:link w:val="a5"/>
    <w:uiPriority w:val="99"/>
    <w:semiHidden/>
    <w:unhideWhenUsed/>
    <w:rsid w:val="001631B9"/>
  </w:style>
  <w:style w:type="character" w:customStyle="1" w:styleId="a5">
    <w:name w:val="日付 (文字)"/>
    <w:basedOn w:val="a0"/>
    <w:link w:val="a4"/>
    <w:uiPriority w:val="99"/>
    <w:semiHidden/>
    <w:rsid w:val="001631B9"/>
  </w:style>
  <w:style w:type="paragraph" w:styleId="a6">
    <w:name w:val="Note Heading"/>
    <w:basedOn w:val="a"/>
    <w:next w:val="a"/>
    <w:link w:val="a7"/>
    <w:uiPriority w:val="99"/>
    <w:unhideWhenUsed/>
    <w:rsid w:val="00F526DE"/>
    <w:pPr>
      <w:jc w:val="center"/>
    </w:pPr>
    <w:rPr>
      <w:rFonts w:asciiTheme="minorEastAsia" w:eastAsiaTheme="minorEastAsia" w:hAnsiTheme="minorEastAsia" w:cs="MS-Mincho"/>
      <w:kern w:val="0"/>
      <w:sz w:val="24"/>
      <w:szCs w:val="24"/>
    </w:rPr>
  </w:style>
  <w:style w:type="character" w:customStyle="1" w:styleId="a7">
    <w:name w:val="記 (文字)"/>
    <w:basedOn w:val="a0"/>
    <w:link w:val="a6"/>
    <w:uiPriority w:val="99"/>
    <w:rsid w:val="00F526DE"/>
    <w:rPr>
      <w:rFonts w:asciiTheme="minorEastAsia" w:eastAsiaTheme="minorEastAsia" w:hAnsiTheme="minorEastAsia" w:cs="MS-Mincho"/>
      <w:kern w:val="0"/>
      <w:sz w:val="24"/>
      <w:szCs w:val="24"/>
    </w:rPr>
  </w:style>
  <w:style w:type="paragraph" w:styleId="a8">
    <w:name w:val="Closing"/>
    <w:basedOn w:val="a"/>
    <w:link w:val="a9"/>
    <w:uiPriority w:val="99"/>
    <w:unhideWhenUsed/>
    <w:rsid w:val="00F526DE"/>
    <w:pPr>
      <w:jc w:val="right"/>
    </w:pPr>
    <w:rPr>
      <w:rFonts w:asciiTheme="minorEastAsia" w:eastAsiaTheme="minorEastAsia" w:hAnsiTheme="minorEastAsia" w:cs="MS-Mincho"/>
      <w:kern w:val="0"/>
      <w:sz w:val="24"/>
      <w:szCs w:val="24"/>
    </w:rPr>
  </w:style>
  <w:style w:type="character" w:customStyle="1" w:styleId="a9">
    <w:name w:val="結語 (文字)"/>
    <w:basedOn w:val="a0"/>
    <w:link w:val="a8"/>
    <w:uiPriority w:val="99"/>
    <w:rsid w:val="00F526DE"/>
    <w:rPr>
      <w:rFonts w:asciiTheme="minorEastAsia" w:eastAsiaTheme="minorEastAsia" w:hAnsiTheme="minorEastAsia" w:cs="MS-Mincho"/>
      <w:kern w:val="0"/>
      <w:sz w:val="24"/>
      <w:szCs w:val="24"/>
    </w:rPr>
  </w:style>
  <w:style w:type="paragraph" w:styleId="aa">
    <w:name w:val="Balloon Text"/>
    <w:basedOn w:val="a"/>
    <w:link w:val="ab"/>
    <w:uiPriority w:val="99"/>
    <w:semiHidden/>
    <w:unhideWhenUsed/>
    <w:rsid w:val="00FE3F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3F27"/>
    <w:rPr>
      <w:rFonts w:asciiTheme="majorHAnsi" w:eastAsiaTheme="majorEastAsia" w:hAnsiTheme="majorHAnsi" w:cstheme="majorBidi"/>
      <w:sz w:val="18"/>
      <w:szCs w:val="18"/>
    </w:rPr>
  </w:style>
  <w:style w:type="paragraph" w:styleId="ac">
    <w:name w:val="header"/>
    <w:basedOn w:val="a"/>
    <w:link w:val="ad"/>
    <w:uiPriority w:val="99"/>
    <w:unhideWhenUsed/>
    <w:rsid w:val="00295D04"/>
    <w:pPr>
      <w:tabs>
        <w:tab w:val="center" w:pos="4252"/>
        <w:tab w:val="right" w:pos="8504"/>
      </w:tabs>
      <w:snapToGrid w:val="0"/>
    </w:pPr>
  </w:style>
  <w:style w:type="character" w:customStyle="1" w:styleId="ad">
    <w:name w:val="ヘッダー (文字)"/>
    <w:basedOn w:val="a0"/>
    <w:link w:val="ac"/>
    <w:uiPriority w:val="99"/>
    <w:rsid w:val="00295D04"/>
  </w:style>
  <w:style w:type="paragraph" w:styleId="ae">
    <w:name w:val="footer"/>
    <w:basedOn w:val="a"/>
    <w:link w:val="af"/>
    <w:uiPriority w:val="99"/>
    <w:unhideWhenUsed/>
    <w:rsid w:val="00295D04"/>
    <w:pPr>
      <w:tabs>
        <w:tab w:val="center" w:pos="4252"/>
        <w:tab w:val="right" w:pos="8504"/>
      </w:tabs>
      <w:snapToGrid w:val="0"/>
    </w:pPr>
  </w:style>
  <w:style w:type="character" w:customStyle="1" w:styleId="af">
    <w:name w:val="フッター (文字)"/>
    <w:basedOn w:val="a0"/>
    <w:link w:val="ae"/>
    <w:uiPriority w:val="99"/>
    <w:rsid w:val="00295D04"/>
  </w:style>
  <w:style w:type="table" w:customStyle="1" w:styleId="1">
    <w:name w:val="表 (格子)1"/>
    <w:basedOn w:val="a1"/>
    <w:next w:val="a3"/>
    <w:uiPriority w:val="59"/>
    <w:rsid w:val="00A25BB1"/>
    <w:rPr>
      <w:rFonts w:asciiTheme="minorHAns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DE7410"/>
    <w:rPr>
      <w:rFonts w:asciiTheme="minorHAns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7259">
      <w:bodyDiv w:val="1"/>
      <w:marLeft w:val="0"/>
      <w:marRight w:val="0"/>
      <w:marTop w:val="0"/>
      <w:marBottom w:val="0"/>
      <w:divBdr>
        <w:top w:val="none" w:sz="0" w:space="0" w:color="auto"/>
        <w:left w:val="none" w:sz="0" w:space="0" w:color="auto"/>
        <w:bottom w:val="none" w:sz="0" w:space="0" w:color="auto"/>
        <w:right w:val="none" w:sz="0" w:space="0" w:color="auto"/>
      </w:divBdr>
    </w:div>
    <w:div w:id="99450489">
      <w:bodyDiv w:val="1"/>
      <w:marLeft w:val="0"/>
      <w:marRight w:val="0"/>
      <w:marTop w:val="0"/>
      <w:marBottom w:val="0"/>
      <w:divBdr>
        <w:top w:val="none" w:sz="0" w:space="0" w:color="auto"/>
        <w:left w:val="none" w:sz="0" w:space="0" w:color="auto"/>
        <w:bottom w:val="none" w:sz="0" w:space="0" w:color="auto"/>
        <w:right w:val="none" w:sz="0" w:space="0" w:color="auto"/>
      </w:divBdr>
    </w:div>
    <w:div w:id="192614699">
      <w:bodyDiv w:val="1"/>
      <w:marLeft w:val="0"/>
      <w:marRight w:val="0"/>
      <w:marTop w:val="0"/>
      <w:marBottom w:val="0"/>
      <w:divBdr>
        <w:top w:val="none" w:sz="0" w:space="0" w:color="auto"/>
        <w:left w:val="none" w:sz="0" w:space="0" w:color="auto"/>
        <w:bottom w:val="none" w:sz="0" w:space="0" w:color="auto"/>
        <w:right w:val="none" w:sz="0" w:space="0" w:color="auto"/>
      </w:divBdr>
      <w:divsChild>
        <w:div w:id="1780250316">
          <w:marLeft w:val="240"/>
          <w:marRight w:val="0"/>
          <w:marTop w:val="0"/>
          <w:marBottom w:val="0"/>
          <w:divBdr>
            <w:top w:val="none" w:sz="0" w:space="0" w:color="auto"/>
            <w:left w:val="none" w:sz="0" w:space="0" w:color="auto"/>
            <w:bottom w:val="none" w:sz="0" w:space="0" w:color="auto"/>
            <w:right w:val="none" w:sz="0" w:space="0" w:color="auto"/>
          </w:divBdr>
        </w:div>
        <w:div w:id="3255932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97E4-6638-4532-AB00-EDDA77D0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船橋市役所</cp:lastModifiedBy>
  <cp:revision>48</cp:revision>
  <cp:lastPrinted>2015-06-24T10:47:00Z</cp:lastPrinted>
  <dcterms:created xsi:type="dcterms:W3CDTF">2014-06-30T07:40:00Z</dcterms:created>
  <dcterms:modified xsi:type="dcterms:W3CDTF">2015-06-24T10:47:00Z</dcterms:modified>
</cp:coreProperties>
</file>