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B47F0" w14:textId="0C4FDEF0" w:rsidR="003E14FF" w:rsidRPr="00D76E97" w:rsidRDefault="00C25274" w:rsidP="00D21869">
      <w:pPr>
        <w:autoSpaceDE w:val="0"/>
        <w:autoSpaceDN w:val="0"/>
        <w:adjustRightInd w:val="0"/>
        <w:jc w:val="center"/>
        <w:rPr>
          <w:rFonts w:ascii="BIZ UDゴシック" w:eastAsia="BIZ UDゴシック" w:hAnsi="BIZ UDゴシック" w:cs="BIZUDゴシック"/>
          <w:kern w:val="0"/>
          <w:sz w:val="26"/>
          <w:szCs w:val="26"/>
        </w:rPr>
      </w:pPr>
      <w:r w:rsidRPr="00A219A7">
        <w:rPr>
          <w:rFonts w:ascii="BIZ UDゴシック" w:eastAsia="BIZ UDゴシック" w:hAnsi="BIZ UDゴシック" w:cs="BIZUDゴシック"/>
          <w:noProof/>
          <w:kern w:val="0"/>
          <w:sz w:val="26"/>
          <w:szCs w:val="26"/>
        </w:rPr>
        <mc:AlternateContent>
          <mc:Choice Requires="wps">
            <w:drawing>
              <wp:anchor distT="45720" distB="45720" distL="114300" distR="114300" simplePos="0" relativeHeight="251661312" behindDoc="0" locked="0" layoutInCell="1" allowOverlap="1" wp14:anchorId="6F28486B" wp14:editId="5416C17F">
                <wp:simplePos x="0" y="0"/>
                <wp:positionH relativeFrom="column">
                  <wp:posOffset>5319281</wp:posOffset>
                </wp:positionH>
                <wp:positionV relativeFrom="paragraph">
                  <wp:posOffset>-466725</wp:posOffset>
                </wp:positionV>
                <wp:extent cx="1017141" cy="346139"/>
                <wp:effectExtent l="0" t="0" r="12065" b="158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141" cy="346139"/>
                        </a:xfrm>
                        <a:prstGeom prst="rect">
                          <a:avLst/>
                        </a:prstGeom>
                        <a:solidFill>
                          <a:srgbClr val="FFFFFF"/>
                        </a:solidFill>
                        <a:ln w="9525">
                          <a:solidFill>
                            <a:srgbClr val="000000"/>
                          </a:solidFill>
                          <a:miter lim="800000"/>
                          <a:headEnd/>
                          <a:tailEnd/>
                        </a:ln>
                      </wps:spPr>
                      <wps:txbx>
                        <w:txbxContent>
                          <w:p w14:paraId="37F57AE0" w14:textId="7421BA22" w:rsidR="00C25274" w:rsidRPr="00A219A7" w:rsidRDefault="00C25274" w:rsidP="00C25274">
                            <w:pPr>
                              <w:spacing w:line="0" w:lineRule="atLeast"/>
                              <w:rPr>
                                <w:rFonts w:hint="eastAsia"/>
                                <w:sz w:val="28"/>
                              </w:rPr>
                            </w:pPr>
                            <w:bookmarkStart w:id="0" w:name="_GoBack"/>
                            <w:r w:rsidRPr="00A219A7">
                              <w:rPr>
                                <w:rFonts w:hint="eastAsia"/>
                                <w:sz w:val="28"/>
                              </w:rPr>
                              <w:t>資料5－</w:t>
                            </w:r>
                            <w:r>
                              <w:rPr>
                                <w:sz w:val="28"/>
                              </w:rPr>
                              <w:t>2</w:t>
                            </w:r>
                            <w:bookmarkEnd w:id="0"/>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F28486B" id="_x0000_t202" coordsize="21600,21600" o:spt="202" path="m,l,21600r21600,l21600,xe">
                <v:stroke joinstyle="miter"/>
                <v:path gradientshapeok="t" o:connecttype="rect"/>
              </v:shapetype>
              <v:shape id="テキスト ボックス 2" o:spid="_x0000_s1026" type="#_x0000_t202" style="position:absolute;left:0;text-align:left;margin-left:418.85pt;margin-top:-36.75pt;width:80.1pt;height:2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">
                <v:textbox>
                  <w:txbxContent>
                    <w:p w14:paraId="37F57AE0" w14:textId="7421BA22" w:rsidR="00C25274" w:rsidRPr="00A219A7" w:rsidRDefault="00C25274" w:rsidP="00C25274">
                      <w:pPr>
                        <w:spacing w:line="0" w:lineRule="atLeast"/>
                        <w:rPr>
                          <w:rFonts w:hint="eastAsia"/>
                          <w:sz w:val="28"/>
                        </w:rPr>
                      </w:pPr>
                      <w:bookmarkStart w:id="1" w:name="_GoBack"/>
                      <w:r w:rsidRPr="00A219A7">
                        <w:rPr>
                          <w:rFonts w:hint="eastAsia"/>
                          <w:sz w:val="28"/>
                        </w:rPr>
                        <w:t>資料5－</w:t>
                      </w:r>
                      <w:r>
                        <w:rPr>
                          <w:sz w:val="28"/>
                        </w:rPr>
                        <w:t>2</w:t>
                      </w:r>
                      <w:bookmarkEnd w:id="1"/>
                    </w:p>
                  </w:txbxContent>
                </v:textbox>
              </v:shape>
            </w:pict>
          </mc:Fallback>
        </mc:AlternateContent>
      </w:r>
      <w:r w:rsidR="00D21869" w:rsidRPr="00D76E97">
        <w:rPr>
          <w:rFonts w:ascii="BIZ UDゴシック" w:eastAsia="BIZ UDゴシック" w:hAnsi="BIZ UDゴシック" w:cs="BIZUDゴシック" w:hint="eastAsia"/>
          <w:kern w:val="0"/>
          <w:sz w:val="26"/>
          <w:szCs w:val="26"/>
        </w:rPr>
        <w:t>（仮称）</w:t>
      </w:r>
      <w:r w:rsidR="002A64D1" w:rsidRPr="00D76E97">
        <w:rPr>
          <w:rFonts w:ascii="BIZ UDゴシック" w:eastAsia="BIZ UDゴシック" w:hAnsi="BIZ UDゴシック" w:cs="BIZUDゴシック" w:hint="eastAsia"/>
          <w:kern w:val="0"/>
          <w:sz w:val="26"/>
          <w:szCs w:val="26"/>
        </w:rPr>
        <w:t>船橋市指定障害児入所施設等の人員、設備及び運営に関する基準等を</w:t>
      </w:r>
    </w:p>
    <w:p w14:paraId="6E2C412F" w14:textId="382D127E" w:rsidR="002A64D1" w:rsidRPr="00D76E97" w:rsidRDefault="002A64D1" w:rsidP="00D21869">
      <w:pPr>
        <w:autoSpaceDE w:val="0"/>
        <w:autoSpaceDN w:val="0"/>
        <w:adjustRightInd w:val="0"/>
        <w:jc w:val="center"/>
        <w:rPr>
          <w:rFonts w:ascii="BIZ UDゴシック" w:eastAsia="BIZ UDゴシック" w:hAnsi="BIZ UDゴシック" w:cs="BIZUDゴシック"/>
          <w:kern w:val="0"/>
          <w:sz w:val="26"/>
          <w:szCs w:val="26"/>
        </w:rPr>
      </w:pPr>
      <w:r w:rsidRPr="00D76E97">
        <w:rPr>
          <w:rFonts w:ascii="BIZ UDゴシック" w:eastAsia="BIZ UDゴシック" w:hAnsi="BIZ UDゴシック" w:cs="BIZUDゴシック" w:hint="eastAsia"/>
          <w:kern w:val="0"/>
          <w:sz w:val="26"/>
          <w:szCs w:val="26"/>
        </w:rPr>
        <w:t>定める条例の制定について</w:t>
      </w:r>
    </w:p>
    <w:p w14:paraId="63418251" w14:textId="09754091" w:rsidR="00252E75" w:rsidRPr="00D76E97" w:rsidRDefault="003E14FF" w:rsidP="003E14FF">
      <w:pPr>
        <w:autoSpaceDE w:val="0"/>
        <w:autoSpaceDN w:val="0"/>
        <w:adjustRightInd w:val="0"/>
        <w:jc w:val="right"/>
        <w:rPr>
          <w:rFonts w:ascii="BIZ UDゴシック" w:eastAsia="BIZ UDゴシック" w:hAnsi="BIZ UDゴシック" w:cs="BIZUDゴシック"/>
          <w:kern w:val="0"/>
          <w:sz w:val="26"/>
          <w:szCs w:val="26"/>
        </w:rPr>
      </w:pPr>
      <w:r w:rsidRPr="00D76E97">
        <w:rPr>
          <w:rFonts w:ascii="BIZ UDゴシック" w:eastAsia="BIZ UDゴシック" w:hAnsi="BIZ UDゴシック" w:cs="BIZUDゴシック" w:hint="eastAsia"/>
          <w:kern w:val="0"/>
          <w:sz w:val="24"/>
          <w:szCs w:val="26"/>
        </w:rPr>
        <w:t>療育支援課</w:t>
      </w:r>
    </w:p>
    <w:p w14:paraId="1B046172" w14:textId="77777777" w:rsidR="003E14FF" w:rsidRPr="00D76E97" w:rsidRDefault="003E14FF" w:rsidP="000059F5">
      <w:pPr>
        <w:autoSpaceDE w:val="0"/>
        <w:autoSpaceDN w:val="0"/>
        <w:adjustRightInd w:val="0"/>
        <w:jc w:val="center"/>
        <w:rPr>
          <w:rFonts w:ascii="BIZ UDゴシック" w:eastAsia="BIZ UDゴシック" w:hAnsi="BIZ UDゴシック" w:cs="BIZUDゴシック"/>
          <w:kern w:val="0"/>
          <w:sz w:val="26"/>
          <w:szCs w:val="26"/>
        </w:rPr>
      </w:pPr>
    </w:p>
    <w:p w14:paraId="63314546" w14:textId="77777777" w:rsidR="000059F5" w:rsidRPr="00D76E97" w:rsidRDefault="000059F5" w:rsidP="000059F5">
      <w:pPr>
        <w:autoSpaceDE w:val="0"/>
        <w:autoSpaceDN w:val="0"/>
        <w:adjustRightInd w:val="0"/>
        <w:jc w:val="left"/>
        <w:rPr>
          <w:rFonts w:ascii="BIZ UDゴシック" w:eastAsia="BIZ UDゴシック" w:hAnsi="BIZ UDゴシック" w:cs="BIZUDゴシック"/>
          <w:kern w:val="0"/>
          <w:sz w:val="24"/>
          <w:szCs w:val="24"/>
        </w:rPr>
      </w:pPr>
      <w:r w:rsidRPr="00D76E97">
        <w:rPr>
          <w:rFonts w:ascii="BIZ UDゴシック" w:eastAsia="BIZ UDゴシック" w:hAnsi="BIZ UDゴシック" w:cs="BIZUDゴシック" w:hint="eastAsia"/>
          <w:kern w:val="0"/>
          <w:sz w:val="24"/>
          <w:szCs w:val="24"/>
        </w:rPr>
        <w:t>１．条例制定の背景</w:t>
      </w:r>
    </w:p>
    <w:p w14:paraId="743B8530" w14:textId="58A19111" w:rsidR="00252E75" w:rsidRPr="00D76E97" w:rsidRDefault="00252E75" w:rsidP="000059F5">
      <w:pPr>
        <w:autoSpaceDE w:val="0"/>
        <w:autoSpaceDN w:val="0"/>
        <w:adjustRightInd w:val="0"/>
        <w:ind w:firstLineChars="100" w:firstLine="240"/>
        <w:jc w:val="left"/>
        <w:rPr>
          <w:rFonts w:ascii="BIZ UDゴシック" w:eastAsia="BIZ UDゴシック" w:hAnsi="BIZ UDゴシック" w:cs="BIZUD明朝Medium"/>
          <w:kern w:val="0"/>
          <w:sz w:val="24"/>
          <w:szCs w:val="24"/>
        </w:rPr>
      </w:pPr>
      <w:r w:rsidRPr="00D76E97">
        <w:rPr>
          <w:rFonts w:ascii="BIZ UDゴシック" w:eastAsia="BIZ UDゴシック" w:hAnsi="BIZ UDゴシック" w:cs="BIZUD明朝Medium" w:hint="eastAsia"/>
          <w:kern w:val="0"/>
          <w:sz w:val="24"/>
          <w:szCs w:val="24"/>
        </w:rPr>
        <w:t>令和８年７月に本市が児童福祉法に規定する「児童相談所設置市」となることに伴い、</w:t>
      </w:r>
      <w:r w:rsidR="003E1DE9" w:rsidRPr="00D76E97">
        <w:rPr>
          <w:rFonts w:ascii="BIZ UDゴシック" w:eastAsia="BIZ UDゴシック" w:hAnsi="BIZ UDゴシック" w:cs="BIZUD明朝Medium" w:hint="eastAsia"/>
          <w:kern w:val="0"/>
          <w:sz w:val="24"/>
          <w:szCs w:val="24"/>
        </w:rPr>
        <w:t>福祉型障害児入所施設及び医療型障害児入所施設</w:t>
      </w:r>
      <w:r w:rsidRPr="00D76E97">
        <w:rPr>
          <w:rFonts w:ascii="BIZ UDゴシック" w:eastAsia="BIZ UDゴシック" w:hAnsi="BIZ UDゴシック" w:cs="BIZUD明朝Medium" w:hint="eastAsia"/>
          <w:kern w:val="0"/>
          <w:sz w:val="24"/>
          <w:szCs w:val="24"/>
        </w:rPr>
        <w:t>の指定事務が千葉県から船橋市に移譲される予定です。</w:t>
      </w:r>
    </w:p>
    <w:p w14:paraId="2A717ED2" w14:textId="77777777" w:rsidR="002957C2" w:rsidRPr="00D76E97" w:rsidRDefault="00153BB2" w:rsidP="00252E75">
      <w:pPr>
        <w:autoSpaceDE w:val="0"/>
        <w:autoSpaceDN w:val="0"/>
        <w:adjustRightInd w:val="0"/>
        <w:ind w:firstLineChars="100" w:firstLine="240"/>
        <w:jc w:val="left"/>
        <w:rPr>
          <w:rFonts w:ascii="BIZ UDゴシック" w:eastAsia="BIZ UDゴシック" w:hAnsi="BIZ UDゴシック" w:cs="BIZUD明朝Medium"/>
          <w:kern w:val="0"/>
          <w:sz w:val="24"/>
          <w:szCs w:val="24"/>
        </w:rPr>
      </w:pPr>
      <w:r w:rsidRPr="00D76E97">
        <w:rPr>
          <w:rFonts w:ascii="BIZ UDゴシック" w:eastAsia="BIZ UDゴシック" w:hAnsi="BIZ UDゴシック" w:cs="BIZUD明朝Medium" w:hint="eastAsia"/>
          <w:kern w:val="0"/>
          <w:sz w:val="24"/>
          <w:szCs w:val="24"/>
        </w:rPr>
        <w:t>移譲</w:t>
      </w:r>
      <w:r w:rsidR="00252E75" w:rsidRPr="00D76E97">
        <w:rPr>
          <w:rFonts w:ascii="BIZ UDゴシック" w:eastAsia="BIZ UDゴシック" w:hAnsi="BIZ UDゴシック" w:cs="BIZUD明朝Medium" w:hint="eastAsia"/>
          <w:kern w:val="0"/>
          <w:sz w:val="24"/>
          <w:szCs w:val="24"/>
        </w:rPr>
        <w:t>に伴い、上記施設に係る基準を定める必要があることから、「（仮称）指定障害児入所施設等の人員、設備及び運営に関する基準を定める条例」を制定するものです。</w:t>
      </w:r>
    </w:p>
    <w:p w14:paraId="5F1B05D8" w14:textId="77777777" w:rsidR="002957C2" w:rsidRPr="00D76E97" w:rsidRDefault="002957C2" w:rsidP="002957C2">
      <w:pPr>
        <w:autoSpaceDE w:val="0"/>
        <w:autoSpaceDN w:val="0"/>
        <w:adjustRightInd w:val="0"/>
        <w:jc w:val="left"/>
        <w:rPr>
          <w:rFonts w:ascii="BIZ UDゴシック" w:eastAsia="BIZ UDゴシック" w:hAnsi="BIZ UDゴシック" w:cs="BIZUD明朝Medium"/>
          <w:kern w:val="0"/>
          <w:sz w:val="24"/>
          <w:szCs w:val="24"/>
        </w:rPr>
      </w:pPr>
      <w:r w:rsidRPr="00D76E97">
        <w:rPr>
          <w:rFonts w:ascii="BIZ UDゴシック" w:eastAsia="BIZ UDゴシック" w:hAnsi="BIZ UDゴシック" w:cs="BIZUD明朝Medium" w:hint="eastAsia"/>
          <w:kern w:val="0"/>
          <w:sz w:val="24"/>
          <w:szCs w:val="24"/>
        </w:rPr>
        <w:t>＜施設の内容＞</w:t>
      </w:r>
    </w:p>
    <w:tbl>
      <w:tblPr>
        <w:tblStyle w:val="a3"/>
        <w:tblW w:w="9603" w:type="dxa"/>
        <w:tblInd w:w="-5" w:type="dxa"/>
        <w:tblLook w:val="04A0" w:firstRow="1" w:lastRow="0" w:firstColumn="1" w:lastColumn="0" w:noHBand="0" w:noVBand="1"/>
      </w:tblPr>
      <w:tblGrid>
        <w:gridCol w:w="2694"/>
        <w:gridCol w:w="6909"/>
      </w:tblGrid>
      <w:tr w:rsidR="00D76E97" w:rsidRPr="00D76E97" w14:paraId="27050AC6" w14:textId="77777777" w:rsidTr="002957C2">
        <w:trPr>
          <w:trHeight w:val="376"/>
        </w:trPr>
        <w:tc>
          <w:tcPr>
            <w:tcW w:w="2694" w:type="dxa"/>
            <w:vAlign w:val="center"/>
          </w:tcPr>
          <w:p w14:paraId="2ABC1B38" w14:textId="77777777" w:rsidR="002957C2" w:rsidRPr="00D76E97" w:rsidRDefault="002957C2" w:rsidP="00954E5D">
            <w:pPr>
              <w:jc w:val="center"/>
              <w:rPr>
                <w:rFonts w:ascii="BIZ UDゴシック" w:eastAsia="BIZ UDゴシック" w:hAnsi="BIZ UDゴシック"/>
                <w:sz w:val="24"/>
                <w:szCs w:val="24"/>
              </w:rPr>
            </w:pPr>
            <w:r w:rsidRPr="00D76E97">
              <w:rPr>
                <w:rFonts w:ascii="BIZ UDゴシック" w:eastAsia="BIZ UDゴシック" w:hAnsi="BIZ UDゴシック" w:hint="eastAsia"/>
                <w:sz w:val="24"/>
                <w:szCs w:val="24"/>
              </w:rPr>
              <w:t>施設名</w:t>
            </w:r>
          </w:p>
        </w:tc>
        <w:tc>
          <w:tcPr>
            <w:tcW w:w="6909" w:type="dxa"/>
            <w:vAlign w:val="center"/>
          </w:tcPr>
          <w:p w14:paraId="0D6CEE77" w14:textId="77777777" w:rsidR="002957C2" w:rsidRPr="00D76E97" w:rsidRDefault="002957C2" w:rsidP="00954E5D">
            <w:pPr>
              <w:jc w:val="center"/>
              <w:rPr>
                <w:rFonts w:ascii="BIZ UDゴシック" w:eastAsia="BIZ UDゴシック" w:hAnsi="BIZ UDゴシック"/>
                <w:sz w:val="24"/>
                <w:szCs w:val="24"/>
              </w:rPr>
            </w:pPr>
            <w:r w:rsidRPr="00D76E97">
              <w:rPr>
                <w:rFonts w:ascii="BIZ UDゴシック" w:eastAsia="BIZ UDゴシック" w:hAnsi="BIZ UDゴシック" w:hint="eastAsia"/>
                <w:sz w:val="24"/>
                <w:szCs w:val="24"/>
              </w:rPr>
              <w:t>内容</w:t>
            </w:r>
          </w:p>
        </w:tc>
      </w:tr>
      <w:tr w:rsidR="00D76E97" w:rsidRPr="00D76E97" w14:paraId="7E710DC7" w14:textId="77777777" w:rsidTr="002957C2">
        <w:trPr>
          <w:trHeight w:val="251"/>
        </w:trPr>
        <w:tc>
          <w:tcPr>
            <w:tcW w:w="2694" w:type="dxa"/>
          </w:tcPr>
          <w:p w14:paraId="077B029C" w14:textId="77777777" w:rsidR="002957C2" w:rsidRPr="00D76E97" w:rsidRDefault="002957C2" w:rsidP="00954E5D">
            <w:pPr>
              <w:rPr>
                <w:rFonts w:ascii="BIZ UDゴシック" w:eastAsia="BIZ UDゴシック" w:hAnsi="BIZ UDゴシック"/>
                <w:sz w:val="24"/>
                <w:szCs w:val="24"/>
              </w:rPr>
            </w:pPr>
            <w:r w:rsidRPr="00D76E97">
              <w:rPr>
                <w:rFonts w:ascii="BIZ UDゴシック" w:eastAsia="BIZ UDゴシック" w:hAnsi="BIZ UDゴシック" w:hint="eastAsia"/>
                <w:sz w:val="24"/>
                <w:szCs w:val="24"/>
              </w:rPr>
              <w:t>福祉型障害児入所施設</w:t>
            </w:r>
          </w:p>
        </w:tc>
        <w:tc>
          <w:tcPr>
            <w:tcW w:w="6909" w:type="dxa"/>
          </w:tcPr>
          <w:p w14:paraId="151FC263" w14:textId="6525F12B" w:rsidR="002957C2" w:rsidRPr="00D76E97" w:rsidRDefault="002957C2" w:rsidP="00785A7B">
            <w:pPr>
              <w:rPr>
                <w:rFonts w:ascii="BIZ UDゴシック" w:eastAsia="BIZ UDゴシック" w:hAnsi="BIZ UDゴシック"/>
                <w:sz w:val="24"/>
                <w:szCs w:val="24"/>
              </w:rPr>
            </w:pPr>
            <w:r w:rsidRPr="00D76E97">
              <w:rPr>
                <w:rFonts w:ascii="BIZ UDゴシック" w:eastAsia="BIZ UDゴシック" w:hAnsi="BIZ UDゴシック" w:hint="eastAsia"/>
                <w:sz w:val="24"/>
                <w:szCs w:val="24"/>
              </w:rPr>
              <w:t>施設に入所している障害児に対して、</w:t>
            </w:r>
            <w:r w:rsidR="00785A7B" w:rsidRPr="00D76E97">
              <w:rPr>
                <w:rFonts w:ascii="BIZ UDゴシック" w:eastAsia="BIZ UDゴシック" w:hAnsi="BIZ UDゴシック" w:hint="eastAsia"/>
                <w:sz w:val="24"/>
                <w:szCs w:val="24"/>
              </w:rPr>
              <w:t>保護並びに日常生活における基本的な動作及び独立自活に必要な知識技能の習得のための支援</w:t>
            </w:r>
            <w:r w:rsidRPr="00D76E97">
              <w:rPr>
                <w:rFonts w:ascii="BIZ UDゴシック" w:eastAsia="BIZ UDゴシック" w:hAnsi="BIZ UDゴシック" w:hint="eastAsia"/>
                <w:sz w:val="24"/>
                <w:szCs w:val="24"/>
              </w:rPr>
              <w:t>を行う。</w:t>
            </w:r>
          </w:p>
        </w:tc>
      </w:tr>
      <w:tr w:rsidR="00D76E97" w:rsidRPr="00D76E97" w14:paraId="0258D0CB" w14:textId="77777777" w:rsidTr="002957C2">
        <w:trPr>
          <w:trHeight w:val="695"/>
        </w:trPr>
        <w:tc>
          <w:tcPr>
            <w:tcW w:w="2694" w:type="dxa"/>
          </w:tcPr>
          <w:p w14:paraId="522A85E0" w14:textId="77777777" w:rsidR="002957C2" w:rsidRPr="00D76E97" w:rsidRDefault="002957C2" w:rsidP="00954E5D">
            <w:pPr>
              <w:rPr>
                <w:rFonts w:ascii="BIZ UDゴシック" w:eastAsia="BIZ UDゴシック" w:hAnsi="BIZ UDゴシック"/>
                <w:sz w:val="24"/>
                <w:szCs w:val="24"/>
              </w:rPr>
            </w:pPr>
            <w:r w:rsidRPr="00D76E97">
              <w:rPr>
                <w:rFonts w:ascii="BIZ UDゴシック" w:eastAsia="BIZ UDゴシック" w:hAnsi="BIZ UDゴシック" w:hint="eastAsia"/>
                <w:sz w:val="24"/>
                <w:szCs w:val="24"/>
              </w:rPr>
              <w:t>医療型障害児入所施設</w:t>
            </w:r>
          </w:p>
        </w:tc>
        <w:tc>
          <w:tcPr>
            <w:tcW w:w="6909" w:type="dxa"/>
          </w:tcPr>
          <w:p w14:paraId="445EC282" w14:textId="2D134652" w:rsidR="002957C2" w:rsidRPr="00D76E97" w:rsidRDefault="002957C2" w:rsidP="00785A7B">
            <w:pPr>
              <w:rPr>
                <w:rFonts w:ascii="BIZ UDゴシック" w:eastAsia="BIZ UDゴシック" w:hAnsi="BIZ UDゴシック"/>
                <w:sz w:val="24"/>
                <w:szCs w:val="24"/>
              </w:rPr>
            </w:pPr>
            <w:r w:rsidRPr="00D76E97">
              <w:rPr>
                <w:rFonts w:ascii="BIZ UDゴシック" w:eastAsia="BIZ UDゴシック" w:hAnsi="BIZ UDゴシック" w:hint="eastAsia"/>
                <w:sz w:val="24"/>
                <w:szCs w:val="24"/>
              </w:rPr>
              <w:t>施設に入所又は</w:t>
            </w:r>
            <w:r w:rsidR="00785A7B" w:rsidRPr="00D76E97">
              <w:rPr>
                <w:rFonts w:ascii="BIZ UDゴシック" w:eastAsia="BIZ UDゴシック" w:hAnsi="BIZ UDゴシック" w:hint="eastAsia"/>
                <w:sz w:val="24"/>
                <w:szCs w:val="24"/>
              </w:rPr>
              <w:t>指定発達支援医療機関</w:t>
            </w:r>
            <w:r w:rsidRPr="00D76E97">
              <w:rPr>
                <w:rFonts w:ascii="BIZ UDゴシック" w:eastAsia="BIZ UDゴシック" w:hAnsi="BIZ UDゴシック" w:hint="eastAsia"/>
                <w:sz w:val="24"/>
                <w:szCs w:val="24"/>
              </w:rPr>
              <w:t>に入院している障害児に対して、</w:t>
            </w:r>
            <w:r w:rsidR="00785A7B" w:rsidRPr="00D76E97">
              <w:rPr>
                <w:rFonts w:ascii="BIZ UDゴシック" w:eastAsia="BIZ UDゴシック" w:hAnsi="BIZ UDゴシック" w:hint="eastAsia"/>
                <w:sz w:val="24"/>
                <w:szCs w:val="24"/>
              </w:rPr>
              <w:t>保護、日常生活における基本的な動作及び独立自活に必要な知識技能の習得のための支援並びに治療</w:t>
            </w:r>
            <w:r w:rsidRPr="00D76E97">
              <w:rPr>
                <w:rFonts w:ascii="BIZ UDゴシック" w:eastAsia="BIZ UDゴシック" w:hAnsi="BIZ UDゴシック" w:hint="eastAsia"/>
                <w:sz w:val="24"/>
                <w:szCs w:val="24"/>
              </w:rPr>
              <w:t>を行う。</w:t>
            </w:r>
          </w:p>
        </w:tc>
      </w:tr>
    </w:tbl>
    <w:p w14:paraId="244EADE0" w14:textId="77777777" w:rsidR="002957C2" w:rsidRPr="00D76E97" w:rsidRDefault="002957C2" w:rsidP="002957C2">
      <w:pPr>
        <w:autoSpaceDE w:val="0"/>
        <w:autoSpaceDN w:val="0"/>
        <w:adjustRightInd w:val="0"/>
        <w:jc w:val="left"/>
        <w:rPr>
          <w:rFonts w:ascii="BIZ UDゴシック" w:eastAsia="BIZ UDゴシック" w:hAnsi="BIZ UDゴシック" w:cs="BIZUD明朝Medium"/>
          <w:kern w:val="0"/>
          <w:sz w:val="24"/>
          <w:szCs w:val="24"/>
        </w:rPr>
      </w:pPr>
    </w:p>
    <w:p w14:paraId="797131B5" w14:textId="77777777" w:rsidR="00D65FA2" w:rsidRPr="00D76E97" w:rsidRDefault="002957C2" w:rsidP="002957C2">
      <w:pPr>
        <w:autoSpaceDE w:val="0"/>
        <w:autoSpaceDN w:val="0"/>
        <w:adjustRightInd w:val="0"/>
        <w:jc w:val="left"/>
        <w:rPr>
          <w:rFonts w:ascii="BIZ UDゴシック" w:eastAsia="BIZ UDゴシック" w:hAnsi="BIZ UDゴシック" w:cs="BIZUD明朝Medium"/>
          <w:kern w:val="0"/>
          <w:sz w:val="24"/>
          <w:szCs w:val="24"/>
        </w:rPr>
      </w:pPr>
      <w:r w:rsidRPr="00D76E97">
        <w:rPr>
          <w:rFonts w:ascii="BIZ UDゴシック" w:eastAsia="BIZ UDゴシック" w:hAnsi="BIZ UDゴシック" w:cs="BIZUD明朝Medium" w:hint="eastAsia"/>
          <w:kern w:val="0"/>
          <w:sz w:val="24"/>
          <w:szCs w:val="24"/>
        </w:rPr>
        <w:t>２．</w:t>
      </w:r>
      <w:r w:rsidR="00B324DE" w:rsidRPr="00D76E97">
        <w:rPr>
          <w:rFonts w:ascii="BIZ UDゴシック" w:eastAsia="BIZ UDゴシック" w:hAnsi="BIZ UDゴシック" w:cs="BIZUD明朝Medium" w:hint="eastAsia"/>
          <w:kern w:val="0"/>
          <w:sz w:val="24"/>
          <w:szCs w:val="24"/>
        </w:rPr>
        <w:t>国の基準</w:t>
      </w:r>
    </w:p>
    <w:p w14:paraId="068CDA9A" w14:textId="7E1862B6" w:rsidR="002957C2" w:rsidRPr="00D76E97" w:rsidRDefault="00F05F72" w:rsidP="002957C2">
      <w:pPr>
        <w:autoSpaceDE w:val="0"/>
        <w:autoSpaceDN w:val="0"/>
        <w:adjustRightInd w:val="0"/>
        <w:jc w:val="left"/>
        <w:rPr>
          <w:rFonts w:ascii="BIZ UDゴシック" w:eastAsia="BIZ UDゴシック" w:hAnsi="BIZ UDゴシック" w:cs="BIZUD明朝Medium"/>
          <w:kern w:val="0"/>
          <w:sz w:val="24"/>
          <w:szCs w:val="24"/>
        </w:rPr>
      </w:pPr>
      <w:r w:rsidRPr="00D76E97">
        <w:rPr>
          <w:rFonts w:ascii="BIZ UDゴシック" w:eastAsia="BIZ UDゴシック" w:hAnsi="BIZ UDゴシック" w:cs="BIZUD明朝Medium" w:hint="eastAsia"/>
          <w:kern w:val="0"/>
          <w:sz w:val="24"/>
          <w:szCs w:val="24"/>
        </w:rPr>
        <w:t xml:space="preserve">　指定障害児入所施設等の人員、設備及び運営に関する基準（平成２４</w:t>
      </w:r>
      <w:r w:rsidR="000D670F" w:rsidRPr="00D76E97">
        <w:rPr>
          <w:rFonts w:ascii="BIZ UDゴシック" w:eastAsia="BIZ UDゴシック" w:hAnsi="BIZ UDゴシック" w:cs="BIZUD明朝Medium" w:hint="eastAsia"/>
          <w:kern w:val="0"/>
          <w:sz w:val="24"/>
          <w:szCs w:val="24"/>
        </w:rPr>
        <w:t>年厚生</w:t>
      </w:r>
      <w:r w:rsidR="003E1DE9" w:rsidRPr="00D76E97">
        <w:rPr>
          <w:rFonts w:ascii="BIZ UDゴシック" w:eastAsia="BIZ UDゴシック" w:hAnsi="BIZ UDゴシック" w:cs="BIZUD明朝Medium" w:hint="eastAsia"/>
          <w:kern w:val="0"/>
          <w:sz w:val="24"/>
          <w:szCs w:val="24"/>
        </w:rPr>
        <w:t>労働</w:t>
      </w:r>
      <w:r w:rsidR="002957C2" w:rsidRPr="00D76E97">
        <w:rPr>
          <w:rFonts w:ascii="BIZ UDゴシック" w:eastAsia="BIZ UDゴシック" w:hAnsi="BIZ UDゴシック" w:cs="BIZUD明朝Medium" w:hint="eastAsia"/>
          <w:kern w:val="0"/>
          <w:sz w:val="24"/>
          <w:szCs w:val="24"/>
        </w:rPr>
        <w:t>省令第</w:t>
      </w:r>
      <w:r w:rsidRPr="00D76E97">
        <w:rPr>
          <w:rFonts w:ascii="BIZ UDゴシック" w:eastAsia="BIZ UDゴシック" w:hAnsi="BIZ UDゴシック" w:cs="BIZUD明朝Medium" w:hint="eastAsia"/>
          <w:kern w:val="0"/>
          <w:sz w:val="24"/>
          <w:szCs w:val="24"/>
        </w:rPr>
        <w:t>１６</w:t>
      </w:r>
      <w:r w:rsidR="002957C2" w:rsidRPr="00D76E97">
        <w:rPr>
          <w:rFonts w:ascii="BIZ UDゴシック" w:eastAsia="BIZ UDゴシック" w:hAnsi="BIZ UDゴシック" w:cs="BIZUD明朝Medium" w:hint="eastAsia"/>
          <w:kern w:val="0"/>
          <w:sz w:val="24"/>
          <w:szCs w:val="24"/>
        </w:rPr>
        <w:t>号）</w:t>
      </w:r>
    </w:p>
    <w:p w14:paraId="64AB0482" w14:textId="77777777" w:rsidR="002957C2" w:rsidRPr="00D76E97" w:rsidRDefault="002957C2" w:rsidP="002957C2">
      <w:pPr>
        <w:autoSpaceDE w:val="0"/>
        <w:autoSpaceDN w:val="0"/>
        <w:adjustRightInd w:val="0"/>
        <w:jc w:val="left"/>
        <w:rPr>
          <w:rFonts w:ascii="BIZ UDゴシック" w:eastAsia="BIZ UDゴシック" w:hAnsi="BIZ UDゴシック" w:cs="BIZUD明朝Medium"/>
          <w:kern w:val="0"/>
          <w:sz w:val="24"/>
          <w:szCs w:val="24"/>
        </w:rPr>
      </w:pPr>
    </w:p>
    <w:p w14:paraId="0FD8E2C5" w14:textId="77777777" w:rsidR="002957C2" w:rsidRPr="00D76E97" w:rsidRDefault="002957C2" w:rsidP="002957C2">
      <w:pPr>
        <w:autoSpaceDE w:val="0"/>
        <w:autoSpaceDN w:val="0"/>
        <w:adjustRightInd w:val="0"/>
        <w:jc w:val="left"/>
        <w:rPr>
          <w:rFonts w:ascii="BIZ UDゴシック" w:eastAsia="BIZ UDゴシック" w:hAnsi="BIZ UDゴシック" w:cs="BIZUD明朝Medium"/>
          <w:kern w:val="0"/>
          <w:sz w:val="24"/>
          <w:szCs w:val="24"/>
        </w:rPr>
      </w:pPr>
      <w:r w:rsidRPr="00D76E97">
        <w:rPr>
          <w:rFonts w:ascii="BIZ UDゴシック" w:eastAsia="BIZ UDゴシック" w:hAnsi="BIZ UDゴシック" w:cs="BIZUD明朝Medium" w:hint="eastAsia"/>
          <w:kern w:val="0"/>
          <w:sz w:val="24"/>
          <w:szCs w:val="24"/>
        </w:rPr>
        <w:t>３．条例（案）について</w:t>
      </w:r>
    </w:p>
    <w:p w14:paraId="0E80567E" w14:textId="06ADD54C" w:rsidR="002957C2" w:rsidRPr="00D76E97" w:rsidRDefault="002957C2" w:rsidP="00F9550A">
      <w:pPr>
        <w:autoSpaceDE w:val="0"/>
        <w:autoSpaceDN w:val="0"/>
        <w:adjustRightInd w:val="0"/>
        <w:jc w:val="left"/>
        <w:rPr>
          <w:rFonts w:ascii="BIZ UDゴシック" w:eastAsia="BIZ UDゴシック" w:hAnsi="BIZ UDゴシック" w:cs="BIZUD明朝Medium"/>
          <w:kern w:val="0"/>
          <w:sz w:val="24"/>
          <w:szCs w:val="24"/>
        </w:rPr>
      </w:pPr>
      <w:r w:rsidRPr="00D76E97">
        <w:rPr>
          <w:rFonts w:ascii="BIZ UDゴシック" w:eastAsia="BIZ UDゴシック" w:hAnsi="BIZ UDゴシック" w:cs="BIZUD明朝Medium" w:hint="eastAsia"/>
          <w:kern w:val="0"/>
          <w:sz w:val="24"/>
          <w:szCs w:val="24"/>
        </w:rPr>
        <w:t xml:space="preserve">　</w:t>
      </w:r>
      <w:r w:rsidR="00861A4C" w:rsidRPr="00D76E97">
        <w:rPr>
          <w:rFonts w:ascii="BIZ UDゴシック" w:eastAsia="BIZ UDゴシック" w:hAnsi="BIZ UDゴシック" w:cs="BIZUD明朝Medium" w:hint="eastAsia"/>
          <w:kern w:val="0"/>
          <w:sz w:val="24"/>
          <w:szCs w:val="24"/>
        </w:rPr>
        <w:t>本条例で定める基準については、国の基準に</w:t>
      </w:r>
      <w:r w:rsidR="00DF6EB3" w:rsidRPr="00D76E97">
        <w:rPr>
          <w:rFonts w:ascii="BIZ UDゴシック" w:eastAsia="BIZ UDゴシック" w:hAnsi="BIZ UDゴシック" w:cs="BIZUD明朝Medium" w:hint="eastAsia"/>
          <w:kern w:val="0"/>
          <w:sz w:val="24"/>
          <w:szCs w:val="24"/>
        </w:rPr>
        <w:t>従わなければならない部分</w:t>
      </w:r>
      <w:r w:rsidR="002900D4" w:rsidRPr="00D76E97">
        <w:rPr>
          <w:rFonts w:ascii="BIZ UDゴシック" w:eastAsia="BIZ UDゴシック" w:hAnsi="BIZ UDゴシック" w:cs="BIZUD明朝Medium" w:hint="eastAsia"/>
          <w:kern w:val="0"/>
          <w:sz w:val="24"/>
          <w:szCs w:val="24"/>
        </w:rPr>
        <w:t>（従うべき基準）</w:t>
      </w:r>
      <w:r w:rsidR="006A6F30" w:rsidRPr="00D76E97">
        <w:rPr>
          <w:rFonts w:ascii="BIZ UDゴシック" w:eastAsia="BIZ UDゴシック" w:hAnsi="BIZ UDゴシック" w:cs="BIZUD明朝Medium" w:hint="eastAsia"/>
          <w:kern w:val="0"/>
          <w:sz w:val="24"/>
          <w:szCs w:val="24"/>
        </w:rPr>
        <w:t>と、地域の実情</w:t>
      </w:r>
      <w:r w:rsidR="00DF6EB3" w:rsidRPr="00D76E97">
        <w:rPr>
          <w:rFonts w:ascii="BIZ UDゴシック" w:eastAsia="BIZ UDゴシック" w:hAnsi="BIZ UDゴシック" w:cs="BIZUD明朝Medium" w:hint="eastAsia"/>
          <w:kern w:val="0"/>
          <w:sz w:val="24"/>
          <w:szCs w:val="24"/>
        </w:rPr>
        <w:t>に応じて異なる内容を定めることができる部分</w:t>
      </w:r>
      <w:r w:rsidR="002900D4" w:rsidRPr="00D76E97">
        <w:rPr>
          <w:rFonts w:ascii="BIZ UDゴシック" w:eastAsia="BIZ UDゴシック" w:hAnsi="BIZ UDゴシック" w:cs="BIZUD明朝Medium" w:hint="eastAsia"/>
          <w:kern w:val="0"/>
          <w:sz w:val="24"/>
          <w:szCs w:val="24"/>
        </w:rPr>
        <w:t>（参酌すべき基準）</w:t>
      </w:r>
      <w:r w:rsidR="00DF6EB3" w:rsidRPr="00D76E97">
        <w:rPr>
          <w:rFonts w:ascii="BIZ UDゴシック" w:eastAsia="BIZ UDゴシック" w:hAnsi="BIZ UDゴシック" w:cs="BIZUD明朝Medium" w:hint="eastAsia"/>
          <w:kern w:val="0"/>
          <w:sz w:val="24"/>
          <w:szCs w:val="24"/>
        </w:rPr>
        <w:t>があり</w:t>
      </w:r>
      <w:r w:rsidR="00475BC9" w:rsidRPr="00D76E97">
        <w:rPr>
          <w:rFonts w:ascii="BIZ UDゴシック" w:eastAsia="BIZ UDゴシック" w:hAnsi="BIZ UDゴシック" w:cs="BIZUD明朝Medium" w:hint="eastAsia"/>
          <w:kern w:val="0"/>
          <w:sz w:val="24"/>
          <w:szCs w:val="24"/>
        </w:rPr>
        <w:t>、基本的には国の基準に準拠しますが、下記について独自基準を制定する予定です。</w:t>
      </w:r>
    </w:p>
    <w:p w14:paraId="6C82D8B7" w14:textId="1D4FB7B8" w:rsidR="00CC5B25" w:rsidRPr="00D76E97" w:rsidRDefault="006E7C2F" w:rsidP="00B324DE">
      <w:pPr>
        <w:autoSpaceDE w:val="0"/>
        <w:autoSpaceDN w:val="0"/>
        <w:adjustRightInd w:val="0"/>
        <w:jc w:val="left"/>
        <w:rPr>
          <w:rFonts w:ascii="BIZ UDゴシック" w:eastAsia="BIZ UDゴシック" w:hAnsi="BIZ UDゴシック" w:cs="BIZUD明朝Medium"/>
          <w:kern w:val="0"/>
          <w:sz w:val="24"/>
          <w:szCs w:val="24"/>
        </w:rPr>
      </w:pPr>
      <w:r w:rsidRPr="00D76E97">
        <w:rPr>
          <w:rFonts w:ascii="BIZ UDゴシック" w:eastAsia="BIZ UDゴシック" w:hAnsi="BIZ UDゴシック" w:cs="BIZUD明朝Medium" w:hint="eastAsia"/>
          <w:noProof/>
          <w:kern w:val="0"/>
          <w:sz w:val="24"/>
          <w:szCs w:val="24"/>
        </w:rPr>
        <mc:AlternateContent>
          <mc:Choice Requires="wps">
            <w:drawing>
              <wp:anchor distT="0" distB="0" distL="114300" distR="114300" simplePos="0" relativeHeight="251659264" behindDoc="0" locked="0" layoutInCell="1" allowOverlap="1" wp14:anchorId="4D41DC56" wp14:editId="1647C6F1">
                <wp:simplePos x="0" y="0"/>
                <wp:positionH relativeFrom="margin">
                  <wp:align>left</wp:align>
                </wp:positionH>
                <wp:positionV relativeFrom="paragraph">
                  <wp:posOffset>177800</wp:posOffset>
                </wp:positionV>
                <wp:extent cx="6105525" cy="8763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105525"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EDEFB" w14:textId="29C9611B" w:rsidR="006E7C2F" w:rsidRDefault="006E7C2F" w:rsidP="006E7C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1DC56" id="正方形/長方形 2" o:spid="_x0000_s1026" style="position:absolute;margin-left:0;margin-top:14pt;width:480.75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" filled="f" strokecolor="black [3213]" strokeweight="1pt">
                <v:textbox>
                  <w:txbxContent>
                    <w:p w14:paraId="28EEDEFB" w14:textId="29C9611B" w:rsidR="006E7C2F" w:rsidRDefault="006E7C2F" w:rsidP="006E7C2F">
                      <w:pPr>
                        <w:jc w:val="center"/>
                      </w:pPr>
                    </w:p>
                  </w:txbxContent>
                </v:textbox>
                <w10:wrap anchorx="margin"/>
              </v:rect>
            </w:pict>
          </mc:Fallback>
        </mc:AlternateContent>
      </w:r>
    </w:p>
    <w:p w14:paraId="384B1A99" w14:textId="22B4DC0F" w:rsidR="00CC5B25" w:rsidRPr="00D76E97" w:rsidRDefault="006E7C2F" w:rsidP="00CC5B25">
      <w:pPr>
        <w:autoSpaceDE w:val="0"/>
        <w:autoSpaceDN w:val="0"/>
        <w:adjustRightInd w:val="0"/>
        <w:ind w:leftChars="100" w:left="210"/>
        <w:jc w:val="left"/>
        <w:rPr>
          <w:rFonts w:ascii="BIZ UDゴシック" w:eastAsia="BIZ UDゴシック" w:hAnsi="BIZ UDゴシック" w:cs="BIZUD明朝Medium"/>
          <w:kern w:val="0"/>
          <w:sz w:val="24"/>
          <w:szCs w:val="24"/>
        </w:rPr>
      </w:pPr>
      <w:r w:rsidRPr="00D76E97">
        <w:rPr>
          <w:rFonts w:ascii="BIZ UDゴシック" w:eastAsia="BIZ UDゴシック" w:hAnsi="BIZ UDゴシック" w:cs="BIZUD明朝Medium" w:hint="eastAsia"/>
          <w:kern w:val="0"/>
          <w:sz w:val="24"/>
          <w:szCs w:val="24"/>
        </w:rPr>
        <w:t>福祉型</w:t>
      </w:r>
      <w:r w:rsidR="00EE2F38" w:rsidRPr="00D76E97">
        <w:rPr>
          <w:rFonts w:ascii="BIZ UDゴシック" w:eastAsia="BIZ UDゴシック" w:hAnsi="BIZ UDゴシック" w:cs="BIZUD明朝Medium" w:hint="eastAsia"/>
          <w:kern w:val="0"/>
          <w:sz w:val="24"/>
          <w:szCs w:val="24"/>
        </w:rPr>
        <w:t>障害児入所施設</w:t>
      </w:r>
      <w:r w:rsidRPr="00D76E97">
        <w:rPr>
          <w:rFonts w:ascii="BIZ UDゴシック" w:eastAsia="BIZ UDゴシック" w:hAnsi="BIZ UDゴシック" w:cs="BIZUD明朝Medium" w:hint="eastAsia"/>
          <w:kern w:val="0"/>
          <w:sz w:val="24"/>
          <w:szCs w:val="24"/>
        </w:rPr>
        <w:t>及び医療型障害児入所施設</w:t>
      </w:r>
      <w:r w:rsidR="00EE2F38" w:rsidRPr="00D76E97">
        <w:rPr>
          <w:rFonts w:ascii="BIZ UDゴシック" w:eastAsia="BIZ UDゴシック" w:hAnsi="BIZ UDゴシック" w:cs="BIZUD明朝Medium" w:hint="eastAsia"/>
          <w:kern w:val="0"/>
          <w:sz w:val="24"/>
          <w:szCs w:val="24"/>
        </w:rPr>
        <w:t>の</w:t>
      </w:r>
      <w:r w:rsidR="00CC5B25" w:rsidRPr="00D76E97">
        <w:rPr>
          <w:rFonts w:ascii="BIZ UDゴシック" w:eastAsia="BIZ UDゴシック" w:hAnsi="BIZ UDゴシック" w:cs="BIZUD明朝Medium" w:hint="eastAsia"/>
          <w:kern w:val="0"/>
          <w:sz w:val="24"/>
          <w:szCs w:val="24"/>
        </w:rPr>
        <w:t>非常災害対策に係る基準（参酌すべき基準）の非常災害対策計画の周知範囲につ</w:t>
      </w:r>
      <w:r w:rsidRPr="00D76E97">
        <w:rPr>
          <w:rFonts w:ascii="BIZ UDゴシック" w:eastAsia="BIZ UDゴシック" w:hAnsi="BIZ UDゴシック" w:cs="BIZUD明朝Medium" w:hint="eastAsia"/>
          <w:kern w:val="0"/>
          <w:sz w:val="24"/>
          <w:szCs w:val="24"/>
        </w:rPr>
        <w:t>いて、国の基準では従業者のみとなっているが、従業者並びに入所する</w:t>
      </w:r>
      <w:r w:rsidR="00CC5B25" w:rsidRPr="00D76E97">
        <w:rPr>
          <w:rFonts w:ascii="BIZ UDゴシック" w:eastAsia="BIZ UDゴシック" w:hAnsi="BIZ UDゴシック" w:cs="BIZUD明朝Medium" w:hint="eastAsia"/>
          <w:kern w:val="0"/>
          <w:sz w:val="24"/>
          <w:szCs w:val="24"/>
        </w:rPr>
        <w:t>障害児及びその家族等まで拡大する。</w:t>
      </w:r>
    </w:p>
    <w:p w14:paraId="344839B9" w14:textId="77777777" w:rsidR="00252E75" w:rsidRPr="00D76E97" w:rsidRDefault="00252E75" w:rsidP="00252E75">
      <w:pPr>
        <w:autoSpaceDE w:val="0"/>
        <w:autoSpaceDN w:val="0"/>
        <w:adjustRightInd w:val="0"/>
        <w:jc w:val="left"/>
        <w:rPr>
          <w:rFonts w:ascii="BIZ UDゴシック" w:eastAsia="BIZ UDゴシック" w:hAnsi="BIZ UDゴシック" w:cs="BIZUD明朝Medium"/>
          <w:kern w:val="0"/>
          <w:sz w:val="24"/>
          <w:szCs w:val="24"/>
        </w:rPr>
      </w:pPr>
    </w:p>
    <w:p w14:paraId="51DB3563" w14:textId="77777777" w:rsidR="007F26E4" w:rsidRPr="00D76E97" w:rsidRDefault="007F26E4" w:rsidP="00252E75">
      <w:pPr>
        <w:autoSpaceDE w:val="0"/>
        <w:autoSpaceDN w:val="0"/>
        <w:adjustRightInd w:val="0"/>
        <w:jc w:val="left"/>
        <w:rPr>
          <w:rFonts w:ascii="BIZ UDゴシック" w:eastAsia="BIZ UDゴシック" w:hAnsi="BIZ UDゴシック"/>
          <w:sz w:val="24"/>
          <w:szCs w:val="24"/>
        </w:rPr>
      </w:pPr>
      <w:r w:rsidRPr="00D76E97">
        <w:rPr>
          <w:rFonts w:ascii="BIZ UDゴシック" w:eastAsia="BIZ UDゴシック" w:hAnsi="BIZ UDゴシック" w:hint="eastAsia"/>
          <w:sz w:val="24"/>
          <w:szCs w:val="24"/>
        </w:rPr>
        <w:t>＜</w:t>
      </w:r>
      <w:r w:rsidRPr="00D76E97">
        <w:rPr>
          <w:rFonts w:ascii="BIZ UDゴシック" w:eastAsia="BIZ UDゴシック" w:hAnsi="BIZ UDゴシック"/>
          <w:sz w:val="24"/>
          <w:szCs w:val="24"/>
        </w:rPr>
        <w:t>理由</w:t>
      </w:r>
      <w:r w:rsidRPr="00D76E97">
        <w:rPr>
          <w:rFonts w:ascii="BIZ UDゴシック" w:eastAsia="BIZ UDゴシック" w:hAnsi="BIZ UDゴシック" w:hint="eastAsia"/>
          <w:sz w:val="24"/>
          <w:szCs w:val="24"/>
        </w:rPr>
        <w:t>＞</w:t>
      </w:r>
      <w:r w:rsidRPr="00D76E97">
        <w:rPr>
          <w:rFonts w:ascii="BIZ UDゴシック" w:eastAsia="BIZ UDゴシック" w:hAnsi="BIZ UDゴシック"/>
          <w:sz w:val="24"/>
          <w:szCs w:val="24"/>
        </w:rPr>
        <w:t xml:space="preserve">　</w:t>
      </w:r>
    </w:p>
    <w:p w14:paraId="08766C53" w14:textId="7BDCDDB9" w:rsidR="006838E2" w:rsidRPr="00D76E97" w:rsidRDefault="003E1DE9" w:rsidP="00EE2F38">
      <w:pPr>
        <w:autoSpaceDE w:val="0"/>
        <w:autoSpaceDN w:val="0"/>
        <w:adjustRightInd w:val="0"/>
        <w:ind w:firstLineChars="100" w:firstLine="240"/>
        <w:jc w:val="left"/>
        <w:rPr>
          <w:rFonts w:ascii="BIZ UDゴシック" w:eastAsia="BIZ UDゴシック" w:hAnsi="BIZ UDゴシック"/>
          <w:sz w:val="24"/>
          <w:szCs w:val="24"/>
        </w:rPr>
      </w:pPr>
      <w:r w:rsidRPr="00D76E97">
        <w:rPr>
          <w:rFonts w:ascii="BIZ UDゴシック" w:eastAsia="BIZ UDゴシック" w:hAnsi="BIZ UDゴシック" w:hint="eastAsia"/>
          <w:sz w:val="24"/>
          <w:szCs w:val="24"/>
        </w:rPr>
        <w:t>障害児を対象とした施設である児童発達支援センター等</w:t>
      </w:r>
      <w:r w:rsidR="0034280E" w:rsidRPr="00D76E97">
        <w:rPr>
          <w:rFonts w:ascii="BIZ UDゴシック" w:eastAsia="BIZ UDゴシック" w:hAnsi="BIZ UDゴシック" w:hint="eastAsia"/>
          <w:sz w:val="24"/>
          <w:szCs w:val="24"/>
        </w:rPr>
        <w:t>の指定基準について、平成３１年４月に中核市に指定事務が移譲された際に制定し</w:t>
      </w:r>
      <w:r w:rsidR="00EE2F38" w:rsidRPr="00D76E97">
        <w:rPr>
          <w:rFonts w:ascii="BIZ UDゴシック" w:eastAsia="BIZ UDゴシック" w:hAnsi="BIZ UDゴシック" w:hint="eastAsia"/>
          <w:sz w:val="24"/>
          <w:szCs w:val="24"/>
        </w:rPr>
        <w:t>た「船橋市指定通所支援の事</w:t>
      </w:r>
      <w:r w:rsidR="00AB7224" w:rsidRPr="00D76E97">
        <w:rPr>
          <w:rFonts w:ascii="BIZ UDゴシック" w:eastAsia="BIZ UDゴシック" w:hAnsi="BIZ UDゴシック" w:hint="eastAsia"/>
          <w:sz w:val="24"/>
          <w:szCs w:val="24"/>
        </w:rPr>
        <w:t>業等の人員、設備及び運営に関する基準等を定める条例」において、上記の</w:t>
      </w:r>
      <w:r w:rsidR="00EE2F38" w:rsidRPr="00D76E97">
        <w:rPr>
          <w:rFonts w:ascii="BIZ UDゴシック" w:eastAsia="BIZ UDゴシック" w:hAnsi="BIZ UDゴシック" w:hint="eastAsia"/>
          <w:sz w:val="24"/>
          <w:szCs w:val="24"/>
        </w:rPr>
        <w:t>独自基準をすでに定めていることから、</w:t>
      </w:r>
      <w:r w:rsidR="006E7C2F" w:rsidRPr="00D76E97">
        <w:rPr>
          <w:rFonts w:ascii="BIZ UDゴシック" w:eastAsia="BIZ UDゴシック" w:hAnsi="BIZ UDゴシック" w:hint="eastAsia"/>
          <w:sz w:val="24"/>
          <w:szCs w:val="24"/>
        </w:rPr>
        <w:t>福祉型</w:t>
      </w:r>
      <w:r w:rsidR="00EE2F38" w:rsidRPr="00D76E97">
        <w:rPr>
          <w:rFonts w:ascii="BIZ UDゴシック" w:eastAsia="BIZ UDゴシック" w:hAnsi="BIZ UDゴシック" w:hint="eastAsia"/>
          <w:sz w:val="24"/>
          <w:szCs w:val="24"/>
        </w:rPr>
        <w:t>障害児入所施設</w:t>
      </w:r>
      <w:r w:rsidR="006E7C2F" w:rsidRPr="00D76E97">
        <w:rPr>
          <w:rFonts w:ascii="BIZ UDゴシック" w:eastAsia="BIZ UDゴシック" w:hAnsi="BIZ UDゴシック" w:hint="eastAsia"/>
          <w:sz w:val="24"/>
          <w:szCs w:val="24"/>
        </w:rPr>
        <w:t>及び医療型障害児入所施設</w:t>
      </w:r>
      <w:r w:rsidR="00EE2F38" w:rsidRPr="00D76E97">
        <w:rPr>
          <w:rFonts w:ascii="BIZ UDゴシック" w:eastAsia="BIZ UDゴシック" w:hAnsi="BIZ UDゴシック" w:hint="eastAsia"/>
          <w:sz w:val="24"/>
          <w:szCs w:val="24"/>
        </w:rPr>
        <w:t>についても同様の独自基準を定めるものです。</w:t>
      </w:r>
    </w:p>
    <w:p w14:paraId="5AECF1E1" w14:textId="77777777" w:rsidR="00F9550A" w:rsidRPr="00D76E97" w:rsidRDefault="00F9550A" w:rsidP="00EE2F38">
      <w:pPr>
        <w:autoSpaceDE w:val="0"/>
        <w:autoSpaceDN w:val="0"/>
        <w:adjustRightInd w:val="0"/>
        <w:ind w:firstLineChars="100" w:firstLine="240"/>
        <w:jc w:val="left"/>
        <w:rPr>
          <w:rFonts w:ascii="BIZ UDゴシック" w:eastAsia="BIZ UDゴシック" w:hAnsi="BIZ UDゴシック"/>
          <w:sz w:val="24"/>
          <w:szCs w:val="24"/>
        </w:rPr>
      </w:pPr>
    </w:p>
    <w:p w14:paraId="207A1D83" w14:textId="13AE7D93" w:rsidR="006B0F43" w:rsidRPr="00D76E97" w:rsidRDefault="005B2C4D" w:rsidP="00252E75">
      <w:pPr>
        <w:autoSpaceDE w:val="0"/>
        <w:autoSpaceDN w:val="0"/>
        <w:adjustRightInd w:val="0"/>
        <w:jc w:val="left"/>
        <w:rPr>
          <w:rFonts w:ascii="BIZ UDゴシック" w:eastAsia="BIZ UDゴシック" w:hAnsi="BIZ UDゴシック"/>
          <w:sz w:val="24"/>
          <w:szCs w:val="24"/>
        </w:rPr>
      </w:pPr>
      <w:r w:rsidRPr="00D76E97">
        <w:rPr>
          <w:rFonts w:ascii="BIZ UDゴシック" w:eastAsia="BIZ UDゴシック" w:hAnsi="BIZ UDゴシック" w:hint="eastAsia"/>
          <w:sz w:val="24"/>
          <w:szCs w:val="24"/>
        </w:rPr>
        <w:lastRenderedPageBreak/>
        <w:t>４</w:t>
      </w:r>
      <w:r w:rsidR="006B0F43" w:rsidRPr="00D76E97">
        <w:rPr>
          <w:rFonts w:ascii="BIZ UDゴシック" w:eastAsia="BIZ UDゴシック" w:hAnsi="BIZ UDゴシック" w:hint="eastAsia"/>
          <w:sz w:val="24"/>
          <w:szCs w:val="24"/>
        </w:rPr>
        <w:t>．スケジュール（予定）</w:t>
      </w:r>
    </w:p>
    <w:p w14:paraId="07CADED2" w14:textId="77777777" w:rsidR="006B0F43" w:rsidRPr="00D76E97" w:rsidRDefault="006B0F43" w:rsidP="00252E75">
      <w:pPr>
        <w:autoSpaceDE w:val="0"/>
        <w:autoSpaceDN w:val="0"/>
        <w:adjustRightInd w:val="0"/>
        <w:jc w:val="left"/>
        <w:rPr>
          <w:rFonts w:ascii="BIZ UDゴシック" w:eastAsia="BIZ UDゴシック" w:hAnsi="BIZ UDゴシック"/>
          <w:sz w:val="24"/>
          <w:szCs w:val="24"/>
        </w:rPr>
      </w:pPr>
      <w:r w:rsidRPr="00D76E97">
        <w:rPr>
          <w:rFonts w:ascii="BIZ UDゴシック" w:eastAsia="BIZ UDゴシック" w:hAnsi="BIZ UDゴシック" w:hint="eastAsia"/>
          <w:sz w:val="24"/>
          <w:szCs w:val="24"/>
        </w:rPr>
        <w:t>・令和７年１２月　条例（案）の骨子に対する意見募集の実施</w:t>
      </w:r>
    </w:p>
    <w:p w14:paraId="0CD2C28F" w14:textId="77777777" w:rsidR="006B0F43" w:rsidRPr="00D76E97" w:rsidRDefault="006B0F43" w:rsidP="00252E75">
      <w:pPr>
        <w:autoSpaceDE w:val="0"/>
        <w:autoSpaceDN w:val="0"/>
        <w:adjustRightInd w:val="0"/>
        <w:jc w:val="left"/>
        <w:rPr>
          <w:rFonts w:ascii="BIZ UDゴシック" w:eastAsia="BIZ UDゴシック" w:hAnsi="BIZ UDゴシック"/>
          <w:sz w:val="24"/>
          <w:szCs w:val="24"/>
        </w:rPr>
      </w:pPr>
      <w:r w:rsidRPr="00D76E97">
        <w:rPr>
          <w:rFonts w:ascii="BIZ UDゴシック" w:eastAsia="BIZ UDゴシック" w:hAnsi="BIZ UDゴシック" w:hint="eastAsia"/>
          <w:sz w:val="24"/>
          <w:szCs w:val="24"/>
        </w:rPr>
        <w:t>・令和８年　２月　令和８年第１回定例会へ条例案の提出</w:t>
      </w:r>
    </w:p>
    <w:p w14:paraId="0C7E9822" w14:textId="77777777" w:rsidR="006B0F43" w:rsidRPr="00D76E97" w:rsidRDefault="006B0F43" w:rsidP="00252E75">
      <w:pPr>
        <w:autoSpaceDE w:val="0"/>
        <w:autoSpaceDN w:val="0"/>
        <w:adjustRightInd w:val="0"/>
        <w:jc w:val="left"/>
        <w:rPr>
          <w:rFonts w:ascii="BIZ UDゴシック" w:eastAsia="BIZ UDゴシック" w:hAnsi="BIZ UDゴシック"/>
          <w:sz w:val="24"/>
          <w:szCs w:val="24"/>
        </w:rPr>
      </w:pPr>
      <w:r w:rsidRPr="00D76E97">
        <w:rPr>
          <w:rFonts w:ascii="BIZ UDゴシック" w:eastAsia="BIZ UDゴシック" w:hAnsi="BIZ UDゴシック" w:hint="eastAsia"/>
          <w:sz w:val="24"/>
          <w:szCs w:val="24"/>
        </w:rPr>
        <w:t>・令和８年　３月　条例公布</w:t>
      </w:r>
    </w:p>
    <w:p w14:paraId="5F68A9AB" w14:textId="11C9D6A7" w:rsidR="00CC5B25" w:rsidRPr="00D76E97" w:rsidRDefault="006B0F43" w:rsidP="00252E75">
      <w:pPr>
        <w:autoSpaceDE w:val="0"/>
        <w:autoSpaceDN w:val="0"/>
        <w:adjustRightInd w:val="0"/>
        <w:jc w:val="left"/>
        <w:rPr>
          <w:rFonts w:ascii="BIZ UDゴシック" w:eastAsia="BIZ UDゴシック" w:hAnsi="BIZ UDゴシック"/>
          <w:sz w:val="24"/>
          <w:szCs w:val="24"/>
        </w:rPr>
      </w:pPr>
      <w:r w:rsidRPr="00D76E97">
        <w:rPr>
          <w:rFonts w:ascii="BIZ UDゴシック" w:eastAsia="BIZ UDゴシック" w:hAnsi="BIZ UDゴシック" w:hint="eastAsia"/>
          <w:sz w:val="24"/>
          <w:szCs w:val="24"/>
        </w:rPr>
        <w:t>・令和８年　７月　条例施行</w:t>
      </w:r>
    </w:p>
    <w:sectPr w:rsidR="00CC5B25" w:rsidRPr="00D76E97" w:rsidSect="0058284A">
      <w:pgSz w:w="11906" w:h="16838"/>
      <w:pgMar w:top="1134"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EFD23" w14:textId="77777777" w:rsidR="00CE27F6" w:rsidRDefault="00CE27F6" w:rsidP="00CE27F6">
      <w:r>
        <w:separator/>
      </w:r>
    </w:p>
  </w:endnote>
  <w:endnote w:type="continuationSeparator" w:id="0">
    <w:p w14:paraId="24B70755" w14:textId="77777777" w:rsidR="00CE27F6" w:rsidRDefault="00CE27F6" w:rsidP="00CE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UDゴシック">
    <w:altName w:val="BIZ UDPゴシック"/>
    <w:panose1 w:val="00000000000000000000"/>
    <w:charset w:val="80"/>
    <w:family w:val="auto"/>
    <w:notTrueType/>
    <w:pitch w:val="default"/>
    <w:sig w:usb0="00000001" w:usb1="08070000" w:usb2="00000010" w:usb3="00000000" w:csb0="00020000" w:csb1="00000000"/>
  </w:font>
  <w:font w:name="BIZUD明朝Medium">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6A807" w14:textId="77777777" w:rsidR="00CE27F6" w:rsidRDefault="00CE27F6" w:rsidP="00CE27F6">
      <w:r>
        <w:separator/>
      </w:r>
    </w:p>
  </w:footnote>
  <w:footnote w:type="continuationSeparator" w:id="0">
    <w:p w14:paraId="09756E5F" w14:textId="77777777" w:rsidR="00CE27F6" w:rsidRDefault="00CE27F6" w:rsidP="00CE2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9F5"/>
    <w:rsid w:val="000059F5"/>
    <w:rsid w:val="00071DE4"/>
    <w:rsid w:val="000D670F"/>
    <w:rsid w:val="000E3895"/>
    <w:rsid w:val="000E7EE2"/>
    <w:rsid w:val="001248CD"/>
    <w:rsid w:val="0013077F"/>
    <w:rsid w:val="00153BB2"/>
    <w:rsid w:val="0024198B"/>
    <w:rsid w:val="00252E75"/>
    <w:rsid w:val="00284592"/>
    <w:rsid w:val="002900D4"/>
    <w:rsid w:val="002957C2"/>
    <w:rsid w:val="00295E20"/>
    <w:rsid w:val="002A64D1"/>
    <w:rsid w:val="00303BB5"/>
    <w:rsid w:val="0034280E"/>
    <w:rsid w:val="00355271"/>
    <w:rsid w:val="00356B45"/>
    <w:rsid w:val="003E14FF"/>
    <w:rsid w:val="003E1DE9"/>
    <w:rsid w:val="00402A3A"/>
    <w:rsid w:val="00411E3A"/>
    <w:rsid w:val="00446297"/>
    <w:rsid w:val="00475BC9"/>
    <w:rsid w:val="00507F07"/>
    <w:rsid w:val="0051567B"/>
    <w:rsid w:val="005623F7"/>
    <w:rsid w:val="0058284A"/>
    <w:rsid w:val="00594587"/>
    <w:rsid w:val="005B2C4D"/>
    <w:rsid w:val="006838E2"/>
    <w:rsid w:val="006A6F30"/>
    <w:rsid w:val="006B0F43"/>
    <w:rsid w:val="006E7C2F"/>
    <w:rsid w:val="00785A7B"/>
    <w:rsid w:val="007F26E4"/>
    <w:rsid w:val="00813C2D"/>
    <w:rsid w:val="00837842"/>
    <w:rsid w:val="00861A4C"/>
    <w:rsid w:val="008E7F08"/>
    <w:rsid w:val="00977AAF"/>
    <w:rsid w:val="009F4C3A"/>
    <w:rsid w:val="00A9296C"/>
    <w:rsid w:val="00AA22F1"/>
    <w:rsid w:val="00AB7224"/>
    <w:rsid w:val="00B0426B"/>
    <w:rsid w:val="00B324DE"/>
    <w:rsid w:val="00B579DE"/>
    <w:rsid w:val="00BA1C6B"/>
    <w:rsid w:val="00C25274"/>
    <w:rsid w:val="00CA0C21"/>
    <w:rsid w:val="00CB1C9D"/>
    <w:rsid w:val="00CC5B25"/>
    <w:rsid w:val="00CE27F6"/>
    <w:rsid w:val="00D21869"/>
    <w:rsid w:val="00D269A2"/>
    <w:rsid w:val="00D429AE"/>
    <w:rsid w:val="00D65FA2"/>
    <w:rsid w:val="00D76E97"/>
    <w:rsid w:val="00DA7240"/>
    <w:rsid w:val="00DF6944"/>
    <w:rsid w:val="00DF6EB3"/>
    <w:rsid w:val="00EE2F38"/>
    <w:rsid w:val="00F05F72"/>
    <w:rsid w:val="00F34C05"/>
    <w:rsid w:val="00F8760E"/>
    <w:rsid w:val="00F95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BEDCE39"/>
  <w15:chartTrackingRefBased/>
  <w15:docId w15:val="{CB717971-27FE-4F92-B02F-4F6A74FF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27F6"/>
    <w:pPr>
      <w:tabs>
        <w:tab w:val="center" w:pos="4252"/>
        <w:tab w:val="right" w:pos="8504"/>
      </w:tabs>
      <w:snapToGrid w:val="0"/>
    </w:pPr>
  </w:style>
  <w:style w:type="character" w:customStyle="1" w:styleId="a5">
    <w:name w:val="ヘッダー (文字)"/>
    <w:basedOn w:val="a0"/>
    <w:link w:val="a4"/>
    <w:uiPriority w:val="99"/>
    <w:rsid w:val="00CE27F6"/>
  </w:style>
  <w:style w:type="paragraph" w:styleId="a6">
    <w:name w:val="footer"/>
    <w:basedOn w:val="a"/>
    <w:link w:val="a7"/>
    <w:uiPriority w:val="99"/>
    <w:unhideWhenUsed/>
    <w:rsid w:val="00CE27F6"/>
    <w:pPr>
      <w:tabs>
        <w:tab w:val="center" w:pos="4252"/>
        <w:tab w:val="right" w:pos="8504"/>
      </w:tabs>
      <w:snapToGrid w:val="0"/>
    </w:pPr>
  </w:style>
  <w:style w:type="character" w:customStyle="1" w:styleId="a7">
    <w:name w:val="フッター (文字)"/>
    <w:basedOn w:val="a0"/>
    <w:link w:val="a6"/>
    <w:uiPriority w:val="99"/>
    <w:rsid w:val="00CE27F6"/>
  </w:style>
  <w:style w:type="paragraph" w:styleId="a8">
    <w:name w:val="Balloon Text"/>
    <w:basedOn w:val="a"/>
    <w:link w:val="a9"/>
    <w:uiPriority w:val="99"/>
    <w:semiHidden/>
    <w:unhideWhenUsed/>
    <w:rsid w:val="001248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48C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248CD"/>
    <w:rPr>
      <w:sz w:val="18"/>
      <w:szCs w:val="18"/>
    </w:rPr>
  </w:style>
  <w:style w:type="paragraph" w:styleId="ab">
    <w:name w:val="annotation text"/>
    <w:basedOn w:val="a"/>
    <w:link w:val="ac"/>
    <w:uiPriority w:val="99"/>
    <w:semiHidden/>
    <w:unhideWhenUsed/>
    <w:rsid w:val="001248CD"/>
    <w:pPr>
      <w:jc w:val="left"/>
    </w:pPr>
  </w:style>
  <w:style w:type="character" w:customStyle="1" w:styleId="ac">
    <w:name w:val="コメント文字列 (文字)"/>
    <w:basedOn w:val="a0"/>
    <w:link w:val="ab"/>
    <w:uiPriority w:val="99"/>
    <w:semiHidden/>
    <w:rsid w:val="001248CD"/>
  </w:style>
  <w:style w:type="paragraph" w:styleId="ad">
    <w:name w:val="annotation subject"/>
    <w:basedOn w:val="ab"/>
    <w:next w:val="ab"/>
    <w:link w:val="ae"/>
    <w:uiPriority w:val="99"/>
    <w:semiHidden/>
    <w:unhideWhenUsed/>
    <w:rsid w:val="001248CD"/>
    <w:rPr>
      <w:b/>
      <w:bCs/>
    </w:rPr>
  </w:style>
  <w:style w:type="character" w:customStyle="1" w:styleId="ae">
    <w:name w:val="コメント内容 (文字)"/>
    <w:basedOn w:val="ac"/>
    <w:link w:val="ad"/>
    <w:uiPriority w:val="99"/>
    <w:semiHidden/>
    <w:rsid w:val="00124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りえ</dc:creator>
  <cp:keywords/>
  <dc:description/>
  <cp:lastModifiedBy>酒井　哲也</cp:lastModifiedBy>
  <cp:revision>22</cp:revision>
  <cp:lastPrinted>2025-11-18T01:17:00Z</cp:lastPrinted>
  <dcterms:created xsi:type="dcterms:W3CDTF">2025-10-29T01:14:00Z</dcterms:created>
  <dcterms:modified xsi:type="dcterms:W3CDTF">2025-11-18T01:19:00Z</dcterms:modified>
</cp:coreProperties>
</file>