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46" w:rsidRDefault="00C46546">
      <w:pPr>
        <w:rPr>
          <w:rFonts w:hint="eastAsia"/>
        </w:rPr>
      </w:pPr>
      <w:r>
        <w:rPr>
          <w:rFonts w:hint="eastAsia"/>
        </w:rPr>
        <w:t>第</w:t>
      </w:r>
      <w:r w:rsidR="00E503D5">
        <w:rPr>
          <w:rFonts w:hint="eastAsia"/>
        </w:rPr>
        <w:t>六</w:t>
      </w:r>
      <w:r>
        <w:rPr>
          <w:rFonts w:hint="eastAsia"/>
        </w:rPr>
        <w:t>号様式（第</w:t>
      </w:r>
      <w:r w:rsidR="00E503D5">
        <w:rPr>
          <w:rFonts w:hint="eastAsia"/>
        </w:rPr>
        <w:t>二十八</w:t>
      </w:r>
      <w:r>
        <w:rPr>
          <w:rFonts w:hint="eastAsia"/>
        </w:rPr>
        <w:t>条第</w:t>
      </w:r>
      <w:r w:rsidR="00E503D5">
        <w:rPr>
          <w:rFonts w:hint="eastAsia"/>
        </w:rPr>
        <w:t>二</w:t>
      </w:r>
      <w:r>
        <w:rPr>
          <w:rFonts w:hint="eastAsia"/>
        </w:rPr>
        <w:t>項</w:t>
      </w:r>
      <w:r w:rsidR="00E503D5">
        <w:rPr>
          <w:rFonts w:hint="eastAsia"/>
        </w:rPr>
        <w:t>、第三十三条第二項第一号及び第三十七条第一項</w:t>
      </w:r>
      <w:r>
        <w:rPr>
          <w:rFonts w:hint="eastAsia"/>
        </w:rPr>
        <w:t>関係）</w:t>
      </w:r>
    </w:p>
    <w:p w:rsidR="00C46546" w:rsidRPr="00B0243A" w:rsidRDefault="00B0243A">
      <w:pPr>
        <w:rPr>
          <w:rFonts w:hint="eastAsia"/>
        </w:rPr>
      </w:pPr>
      <w:r>
        <w:rPr>
          <w:rFonts w:hint="eastAsia"/>
        </w:rPr>
        <w:t>（</w:t>
      </w:r>
      <w:r w:rsidR="00F4328D">
        <w:rPr>
          <w:rFonts w:hint="eastAsia"/>
        </w:rPr>
        <w:t>Ａ</w:t>
      </w:r>
      <w:r>
        <w:rPr>
          <w:rFonts w:hint="eastAsia"/>
        </w:rPr>
        <w:t>４）</w:t>
      </w:r>
    </w:p>
    <w:p w:rsidR="00C46546" w:rsidRDefault="00B0243A">
      <w:pPr>
        <w:ind w:left="240" w:hangingChars="100" w:hanging="240"/>
        <w:rPr>
          <w:rFonts w:hint="eastAsia"/>
        </w:rPr>
      </w:pPr>
      <w:r>
        <w:rPr>
          <w:rFonts w:hint="eastAsia"/>
        </w:rPr>
        <w:t xml:space="preserve">　</w:t>
      </w:r>
      <w:r w:rsidR="00C46546">
        <w:rPr>
          <w:rFonts w:hint="eastAsia"/>
        </w:rPr>
        <w:t>木造の建築物又は木造と木造以外の構造とを併用した建築物の木造の構造部分の状況</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8"/>
      </w:tblGrid>
      <w:tr w:rsidR="00C46546">
        <w:tblPrEx>
          <w:tblCellMar>
            <w:top w:w="0" w:type="dxa"/>
            <w:bottom w:w="0" w:type="dxa"/>
          </w:tblCellMar>
        </w:tblPrEx>
        <w:tc>
          <w:tcPr>
            <w:tcW w:w="9268" w:type="dxa"/>
          </w:tcPr>
          <w:p w:rsidR="00C46546" w:rsidRDefault="00C46546">
            <w:pPr>
              <w:rPr>
                <w:rFonts w:hint="eastAsia"/>
              </w:rPr>
            </w:pPr>
            <w:r>
              <w:rPr>
                <w:rFonts w:hint="eastAsia"/>
              </w:rPr>
              <w:t>［欠込みの有無］</w:t>
            </w:r>
          </w:p>
          <w:p w:rsidR="00C46546" w:rsidRDefault="00C46546">
            <w:pPr>
              <w:rPr>
                <w:rFonts w:hint="eastAsia"/>
              </w:rPr>
            </w:pPr>
          </w:p>
          <w:p w:rsidR="00C46546" w:rsidRDefault="00C46546">
            <w:pPr>
              <w:rPr>
                <w:rFonts w:hint="eastAsia"/>
              </w:rPr>
            </w:pPr>
          </w:p>
        </w:tc>
      </w:tr>
      <w:tr w:rsidR="00C46546">
        <w:tblPrEx>
          <w:tblCellMar>
            <w:top w:w="0" w:type="dxa"/>
            <w:bottom w:w="0" w:type="dxa"/>
          </w:tblCellMar>
        </w:tblPrEx>
        <w:tc>
          <w:tcPr>
            <w:tcW w:w="9268" w:type="dxa"/>
          </w:tcPr>
          <w:p w:rsidR="00C46546" w:rsidRDefault="00C46546">
            <w:pPr>
              <w:rPr>
                <w:rFonts w:hint="eastAsia"/>
              </w:rPr>
            </w:pPr>
            <w:r>
              <w:rPr>
                <w:rFonts w:hint="eastAsia"/>
              </w:rPr>
              <w:t>［筋かいの端部の柱又ははりその他の横架材との緊結の状態］</w:t>
            </w:r>
          </w:p>
          <w:p w:rsidR="00C46546" w:rsidRDefault="00C46546">
            <w:pPr>
              <w:rPr>
                <w:rFonts w:hint="eastAsia"/>
              </w:rPr>
            </w:pPr>
          </w:p>
          <w:p w:rsidR="00C46546" w:rsidRDefault="00C46546">
            <w:pPr>
              <w:rPr>
                <w:rFonts w:hint="eastAsia"/>
              </w:rPr>
            </w:pPr>
          </w:p>
        </w:tc>
      </w:tr>
      <w:tr w:rsidR="00C46546">
        <w:tblPrEx>
          <w:tblCellMar>
            <w:top w:w="0" w:type="dxa"/>
            <w:bottom w:w="0" w:type="dxa"/>
          </w:tblCellMar>
        </w:tblPrEx>
        <w:tc>
          <w:tcPr>
            <w:tcW w:w="9268" w:type="dxa"/>
          </w:tcPr>
          <w:p w:rsidR="00C46546" w:rsidRDefault="00C46546">
            <w:pPr>
              <w:rPr>
                <w:rFonts w:hint="eastAsia"/>
              </w:rPr>
            </w:pPr>
            <w:r>
              <w:rPr>
                <w:rFonts w:hint="eastAsia"/>
              </w:rPr>
              <w:t>［継手又は仕口の緊結の状態］</w:t>
            </w:r>
          </w:p>
          <w:p w:rsidR="00C46546" w:rsidRDefault="00C46546">
            <w:pPr>
              <w:rPr>
                <w:rFonts w:hint="eastAsia"/>
              </w:rPr>
            </w:pPr>
          </w:p>
          <w:p w:rsidR="00C46546" w:rsidRDefault="00C46546">
            <w:pPr>
              <w:rPr>
                <w:rFonts w:hint="eastAsia"/>
              </w:rPr>
            </w:pPr>
          </w:p>
        </w:tc>
      </w:tr>
      <w:tr w:rsidR="00C46546">
        <w:tblPrEx>
          <w:tblCellMar>
            <w:top w:w="0" w:type="dxa"/>
            <w:bottom w:w="0" w:type="dxa"/>
          </w:tblCellMar>
        </w:tblPrEx>
        <w:tc>
          <w:tcPr>
            <w:tcW w:w="9268" w:type="dxa"/>
          </w:tcPr>
          <w:p w:rsidR="00C46546" w:rsidRDefault="00C46546">
            <w:pPr>
              <w:rPr>
                <w:rFonts w:hint="eastAsia"/>
              </w:rPr>
            </w:pPr>
            <w:r>
              <w:rPr>
                <w:rFonts w:hint="eastAsia"/>
              </w:rPr>
              <w:t>［防腐のための措置又は白蟻その他の虫による害を防ぐための措置の内容］</w:t>
            </w:r>
          </w:p>
          <w:p w:rsidR="00C46546" w:rsidRDefault="00C46546">
            <w:pPr>
              <w:rPr>
                <w:rFonts w:hint="eastAsia"/>
              </w:rPr>
            </w:pPr>
          </w:p>
          <w:p w:rsidR="00C46546" w:rsidRDefault="00C46546">
            <w:pPr>
              <w:rPr>
                <w:rFonts w:hint="eastAsia"/>
              </w:rPr>
            </w:pPr>
          </w:p>
        </w:tc>
      </w:tr>
    </w:tbl>
    <w:p w:rsidR="00C46546" w:rsidRDefault="00C46546">
      <w:pPr>
        <w:ind w:left="240" w:hangingChars="100" w:hanging="240"/>
        <w:rPr>
          <w:rFonts w:hint="eastAsia"/>
        </w:rPr>
      </w:pPr>
    </w:p>
    <w:p w:rsidR="00095390" w:rsidRPr="003860BB" w:rsidRDefault="00AD3EF4" w:rsidP="00AD3EF4">
      <w:pPr>
        <w:rPr>
          <w:rFonts w:hint="eastAsia"/>
        </w:rPr>
      </w:pPr>
      <w:bookmarkStart w:id="0" w:name="_GoBack"/>
      <w:bookmarkEnd w:id="0"/>
      <w:r w:rsidRPr="003860BB">
        <w:rPr>
          <w:rFonts w:hint="eastAsia"/>
        </w:rPr>
        <w:t xml:space="preserve"> </w:t>
      </w:r>
    </w:p>
    <w:sectPr w:rsidR="00095390" w:rsidRPr="003860BB">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D6" w:rsidRDefault="00EE58D6" w:rsidP="00BF62D0">
      <w:r>
        <w:separator/>
      </w:r>
    </w:p>
  </w:endnote>
  <w:endnote w:type="continuationSeparator" w:id="0">
    <w:p w:rsidR="00EE58D6" w:rsidRDefault="00EE58D6" w:rsidP="00BF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D6" w:rsidRDefault="00EE58D6" w:rsidP="00BF62D0">
      <w:r>
        <w:separator/>
      </w:r>
    </w:p>
  </w:footnote>
  <w:footnote w:type="continuationSeparator" w:id="0">
    <w:p w:rsidR="00EE58D6" w:rsidRDefault="00EE58D6" w:rsidP="00BF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E0"/>
    <w:rsid w:val="00095390"/>
    <w:rsid w:val="0028683C"/>
    <w:rsid w:val="002A7F42"/>
    <w:rsid w:val="003860BB"/>
    <w:rsid w:val="004F6A48"/>
    <w:rsid w:val="00654BE0"/>
    <w:rsid w:val="007A7914"/>
    <w:rsid w:val="00895F50"/>
    <w:rsid w:val="009458ED"/>
    <w:rsid w:val="00964338"/>
    <w:rsid w:val="00AD3EF4"/>
    <w:rsid w:val="00B0243A"/>
    <w:rsid w:val="00BF62D0"/>
    <w:rsid w:val="00C46546"/>
    <w:rsid w:val="00D01FA7"/>
    <w:rsid w:val="00D72DC2"/>
    <w:rsid w:val="00E503D5"/>
    <w:rsid w:val="00EE58D6"/>
    <w:rsid w:val="00F4328D"/>
    <w:rsid w:val="00FC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62D0"/>
    <w:pPr>
      <w:tabs>
        <w:tab w:val="center" w:pos="4252"/>
        <w:tab w:val="right" w:pos="8504"/>
      </w:tabs>
      <w:snapToGrid w:val="0"/>
    </w:pPr>
  </w:style>
  <w:style w:type="character" w:customStyle="1" w:styleId="a4">
    <w:name w:val="ヘッダー (文字)"/>
    <w:link w:val="a3"/>
    <w:rsid w:val="00BF62D0"/>
    <w:rPr>
      <w:kern w:val="2"/>
      <w:sz w:val="24"/>
      <w:szCs w:val="24"/>
    </w:rPr>
  </w:style>
  <w:style w:type="paragraph" w:styleId="a5">
    <w:name w:val="footer"/>
    <w:basedOn w:val="a"/>
    <w:link w:val="a6"/>
    <w:rsid w:val="00BF62D0"/>
    <w:pPr>
      <w:tabs>
        <w:tab w:val="center" w:pos="4252"/>
        <w:tab w:val="right" w:pos="8504"/>
      </w:tabs>
      <w:snapToGrid w:val="0"/>
    </w:pPr>
  </w:style>
  <w:style w:type="character" w:customStyle="1" w:styleId="a6">
    <w:name w:val="フッター (文字)"/>
    <w:link w:val="a5"/>
    <w:rsid w:val="00BF62D0"/>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62D0"/>
    <w:pPr>
      <w:tabs>
        <w:tab w:val="center" w:pos="4252"/>
        <w:tab w:val="right" w:pos="8504"/>
      </w:tabs>
      <w:snapToGrid w:val="0"/>
    </w:pPr>
  </w:style>
  <w:style w:type="character" w:customStyle="1" w:styleId="a4">
    <w:name w:val="ヘッダー (文字)"/>
    <w:link w:val="a3"/>
    <w:rsid w:val="00BF62D0"/>
    <w:rPr>
      <w:kern w:val="2"/>
      <w:sz w:val="24"/>
      <w:szCs w:val="24"/>
    </w:rPr>
  </w:style>
  <w:style w:type="paragraph" w:styleId="a5">
    <w:name w:val="footer"/>
    <w:basedOn w:val="a"/>
    <w:link w:val="a6"/>
    <w:rsid w:val="00BF62D0"/>
    <w:pPr>
      <w:tabs>
        <w:tab w:val="center" w:pos="4252"/>
        <w:tab w:val="right" w:pos="8504"/>
      </w:tabs>
      <w:snapToGrid w:val="0"/>
    </w:pPr>
  </w:style>
  <w:style w:type="character" w:customStyle="1" w:styleId="a6">
    <w:name w:val="フッター (文字)"/>
    <w:link w:val="a5"/>
    <w:rsid w:val="00BF62D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第二号様式（第2条第1項関係）</vt:lpstr>
      <vt:lpstr>第二号様式（第2条第1項関係）</vt:lpstr>
    </vt:vector>
  </TitlesOfParts>
  <Company/>
  <LinksUpToDate>false</LinksUpToDate>
  <CharactersWithSpaces>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第二号様式（第2条第1項関係）</dc:title>
  <dc:creator>平山 史子</dc:creator>
  <cp:lastModifiedBy>船橋市役所</cp:lastModifiedBy>
  <cp:revision>2</cp:revision>
  <dcterms:created xsi:type="dcterms:W3CDTF">2018-04-13T05:58:00Z</dcterms:created>
  <dcterms:modified xsi:type="dcterms:W3CDTF">2018-04-13T05:58:00Z</dcterms:modified>
</cp:coreProperties>
</file>