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82" w:rsidRPr="00E34913" w:rsidRDefault="00226282" w:rsidP="00170FFE">
      <w:pPr>
        <w:autoSpaceDE w:val="0"/>
        <w:autoSpaceDN w:val="0"/>
        <w:adjustRightInd w:val="0"/>
        <w:ind w:left="200" w:hanging="200"/>
      </w:pPr>
      <w:r w:rsidRPr="00E34913">
        <w:rPr>
          <w:rFonts w:hint="eastAsia"/>
        </w:rPr>
        <w:t>第</w:t>
      </w:r>
      <w:r w:rsidR="00170FFE" w:rsidRPr="00E34913">
        <w:rPr>
          <w:rFonts w:hint="eastAsia"/>
        </w:rPr>
        <w:t>１</w:t>
      </w:r>
      <w:r w:rsidRPr="00E34913">
        <w:rPr>
          <w:rFonts w:hint="eastAsia"/>
        </w:rPr>
        <w:t>号様式</w:t>
      </w:r>
    </w:p>
    <w:p w:rsidR="00226282" w:rsidRPr="00E34913" w:rsidRDefault="00226282" w:rsidP="00226282">
      <w:pPr>
        <w:autoSpaceDE w:val="0"/>
        <w:autoSpaceDN w:val="0"/>
        <w:adjustRightInd w:val="0"/>
        <w:jc w:val="right"/>
        <w:rPr>
          <w:sz w:val="20"/>
          <w:szCs w:val="20"/>
        </w:rPr>
      </w:pPr>
      <w:r w:rsidRPr="00E34913">
        <w:rPr>
          <w:rFonts w:hint="eastAsia"/>
        </w:rPr>
        <w:t xml:space="preserve">年　　月　　日　</w:t>
      </w:r>
    </w:p>
    <w:p w:rsidR="00226282" w:rsidRPr="00E34913" w:rsidRDefault="00226282" w:rsidP="00226282">
      <w:pPr>
        <w:autoSpaceDE w:val="0"/>
        <w:autoSpaceDN w:val="0"/>
        <w:adjustRightInd w:val="0"/>
        <w:jc w:val="left"/>
        <w:rPr>
          <w:sz w:val="20"/>
          <w:szCs w:val="20"/>
        </w:rPr>
      </w:pPr>
      <w:r w:rsidRPr="00E34913">
        <w:rPr>
          <w:rFonts w:hint="eastAsia"/>
        </w:rPr>
        <w:t xml:space="preserve">　　船橋市長　あて</w:t>
      </w:r>
    </w:p>
    <w:p w:rsidR="00226282" w:rsidRPr="00E34913" w:rsidRDefault="00226282" w:rsidP="00AA483C">
      <w:pPr>
        <w:autoSpaceDE w:val="0"/>
        <w:autoSpaceDN w:val="0"/>
        <w:adjustRightInd w:val="0"/>
        <w:ind w:right="964" w:firstLineChars="2100" w:firstLine="5060"/>
        <w:rPr>
          <w:sz w:val="20"/>
          <w:szCs w:val="20"/>
        </w:rPr>
      </w:pPr>
      <w:r w:rsidRPr="00E34913">
        <w:rPr>
          <w:rFonts w:hint="eastAsia"/>
        </w:rPr>
        <w:t xml:space="preserve">申請者　住所　　　　　　　　　　</w:t>
      </w:r>
    </w:p>
    <w:p w:rsidR="00226282" w:rsidRPr="00E34913" w:rsidRDefault="00226282" w:rsidP="00226282">
      <w:pPr>
        <w:autoSpaceDE w:val="0"/>
        <w:autoSpaceDN w:val="0"/>
        <w:adjustRightInd w:val="0"/>
        <w:ind w:right="964" w:firstLineChars="2500" w:firstLine="6024"/>
      </w:pPr>
      <w:r w:rsidRPr="00E34913">
        <w:rPr>
          <w:rFonts w:hint="eastAsia"/>
        </w:rPr>
        <w:t xml:space="preserve">氏名　　　　　　　</w:t>
      </w:r>
      <w:r w:rsidR="00112CB6">
        <w:rPr>
          <w:rFonts w:hint="eastAsia"/>
        </w:rPr>
        <w:t xml:space="preserve">　</w:t>
      </w:r>
    </w:p>
    <w:p w:rsidR="00226282" w:rsidRPr="00E34913" w:rsidRDefault="00373720" w:rsidP="00226282">
      <w:pPr>
        <w:autoSpaceDE w:val="0"/>
        <w:autoSpaceDN w:val="0"/>
        <w:adjustRightInd w:val="0"/>
        <w:ind w:firstLineChars="2500" w:firstLine="6024"/>
      </w:pPr>
      <w:r w:rsidRPr="00E34913">
        <w:rPr>
          <w:rFonts w:hint="eastAsia"/>
        </w:rPr>
        <w:t>電話</w:t>
      </w:r>
    </w:p>
    <w:p w:rsidR="00226282" w:rsidRPr="00E34913" w:rsidRDefault="00226282" w:rsidP="00226282">
      <w:pPr>
        <w:autoSpaceDE w:val="0"/>
        <w:autoSpaceDN w:val="0"/>
        <w:adjustRightInd w:val="0"/>
        <w:jc w:val="left"/>
        <w:rPr>
          <w:sz w:val="20"/>
          <w:szCs w:val="20"/>
        </w:rPr>
      </w:pPr>
    </w:p>
    <w:p w:rsidR="00226282" w:rsidRPr="00E34913" w:rsidRDefault="00226282" w:rsidP="00226282">
      <w:pPr>
        <w:autoSpaceDE w:val="0"/>
        <w:autoSpaceDN w:val="0"/>
        <w:adjustRightInd w:val="0"/>
        <w:jc w:val="center"/>
        <w:rPr>
          <w:sz w:val="20"/>
          <w:szCs w:val="20"/>
        </w:rPr>
      </w:pPr>
      <w:r w:rsidRPr="00E34913">
        <w:rPr>
          <w:rFonts w:hint="eastAsia"/>
        </w:rPr>
        <w:t>船橋市子育て短期支援事業利</w:t>
      </w:r>
      <w:bookmarkStart w:id="0" w:name="_GoBack"/>
      <w:bookmarkEnd w:id="0"/>
      <w:r w:rsidRPr="00E34913">
        <w:rPr>
          <w:rFonts w:hint="eastAsia"/>
        </w:rPr>
        <w:t>用登録申請書</w:t>
      </w:r>
    </w:p>
    <w:p w:rsidR="00226282" w:rsidRPr="00E34913" w:rsidRDefault="00226282" w:rsidP="00226282">
      <w:pPr>
        <w:autoSpaceDE w:val="0"/>
        <w:autoSpaceDN w:val="0"/>
        <w:adjustRightInd w:val="0"/>
        <w:jc w:val="left"/>
        <w:rPr>
          <w:sz w:val="20"/>
          <w:szCs w:val="20"/>
        </w:rPr>
      </w:pPr>
    </w:p>
    <w:p w:rsidR="00226282" w:rsidRPr="00E34913" w:rsidRDefault="00226282" w:rsidP="00226282">
      <w:pPr>
        <w:autoSpaceDE w:val="0"/>
        <w:autoSpaceDN w:val="0"/>
        <w:adjustRightInd w:val="0"/>
        <w:jc w:val="left"/>
        <w:rPr>
          <w:sz w:val="20"/>
          <w:szCs w:val="20"/>
        </w:rPr>
      </w:pPr>
      <w:r w:rsidRPr="00E34913">
        <w:rPr>
          <w:rFonts w:hint="eastAsia"/>
        </w:rPr>
        <w:t xml:space="preserve">　</w:t>
      </w:r>
    </w:p>
    <w:p w:rsidR="00226282" w:rsidRPr="00E34913" w:rsidRDefault="00226282" w:rsidP="00226282">
      <w:pPr>
        <w:autoSpaceDE w:val="0"/>
        <w:autoSpaceDN w:val="0"/>
        <w:adjustRightInd w:val="0"/>
        <w:jc w:val="left"/>
        <w:rPr>
          <w:sz w:val="20"/>
          <w:szCs w:val="20"/>
        </w:rPr>
      </w:pPr>
      <w:r w:rsidRPr="00E34913">
        <w:rPr>
          <w:rFonts w:hint="eastAsia"/>
        </w:rPr>
        <w:t xml:space="preserve">　子育て短期支援事業の利用の登録をしたいので、次のとおり申請します。</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709"/>
        <w:gridCol w:w="1843"/>
        <w:gridCol w:w="708"/>
        <w:gridCol w:w="2023"/>
        <w:gridCol w:w="1559"/>
      </w:tblGrid>
      <w:tr w:rsidR="00E34913" w:rsidRPr="00E34913" w:rsidTr="00437777">
        <w:trPr>
          <w:trHeight w:val="327"/>
        </w:trPr>
        <w:tc>
          <w:tcPr>
            <w:tcW w:w="567" w:type="dxa"/>
            <w:vMerge w:val="restart"/>
            <w:textDirection w:val="tbRlV"/>
          </w:tcPr>
          <w:p w:rsidR="00226282" w:rsidRPr="00E34913" w:rsidRDefault="00226282" w:rsidP="00FC7D69">
            <w:pPr>
              <w:autoSpaceDE w:val="0"/>
              <w:autoSpaceDN w:val="0"/>
              <w:adjustRightInd w:val="0"/>
              <w:ind w:left="113" w:right="113"/>
              <w:jc w:val="left"/>
              <w:rPr>
                <w:sz w:val="21"/>
                <w:szCs w:val="21"/>
              </w:rPr>
            </w:pPr>
            <w:r w:rsidRPr="00E34913">
              <w:rPr>
                <w:rFonts w:hint="eastAsia"/>
                <w:sz w:val="21"/>
                <w:szCs w:val="21"/>
              </w:rPr>
              <w:t>同居家族の状況</w:t>
            </w:r>
          </w:p>
        </w:tc>
        <w:tc>
          <w:tcPr>
            <w:tcW w:w="2410" w:type="dxa"/>
          </w:tcPr>
          <w:p w:rsidR="00226282" w:rsidRPr="00E34913" w:rsidRDefault="00226282" w:rsidP="00DC705A">
            <w:pPr>
              <w:autoSpaceDE w:val="0"/>
              <w:autoSpaceDN w:val="0"/>
              <w:adjustRightInd w:val="0"/>
              <w:jc w:val="center"/>
              <w:rPr>
                <w:sz w:val="21"/>
                <w:szCs w:val="21"/>
              </w:rPr>
            </w:pPr>
            <w:r w:rsidRPr="00E34913">
              <w:rPr>
                <w:rFonts w:hint="eastAsia"/>
                <w:sz w:val="21"/>
                <w:szCs w:val="21"/>
              </w:rPr>
              <w:t>氏名</w:t>
            </w:r>
          </w:p>
        </w:tc>
        <w:tc>
          <w:tcPr>
            <w:tcW w:w="709" w:type="dxa"/>
          </w:tcPr>
          <w:p w:rsidR="00226282" w:rsidRPr="00E34913" w:rsidRDefault="00226282" w:rsidP="00DC705A">
            <w:pPr>
              <w:autoSpaceDE w:val="0"/>
              <w:autoSpaceDN w:val="0"/>
              <w:adjustRightInd w:val="0"/>
              <w:jc w:val="center"/>
              <w:rPr>
                <w:sz w:val="21"/>
                <w:szCs w:val="21"/>
              </w:rPr>
            </w:pPr>
            <w:r w:rsidRPr="00E34913">
              <w:rPr>
                <w:rFonts w:hint="eastAsia"/>
                <w:sz w:val="21"/>
                <w:szCs w:val="21"/>
              </w:rPr>
              <w:t>続柄</w:t>
            </w:r>
          </w:p>
        </w:tc>
        <w:tc>
          <w:tcPr>
            <w:tcW w:w="1843" w:type="dxa"/>
          </w:tcPr>
          <w:p w:rsidR="00226282" w:rsidRPr="00E34913" w:rsidRDefault="00226282" w:rsidP="00DC705A">
            <w:pPr>
              <w:autoSpaceDE w:val="0"/>
              <w:autoSpaceDN w:val="0"/>
              <w:adjustRightInd w:val="0"/>
              <w:jc w:val="center"/>
              <w:rPr>
                <w:sz w:val="21"/>
                <w:szCs w:val="21"/>
              </w:rPr>
            </w:pPr>
            <w:r w:rsidRPr="00E34913">
              <w:rPr>
                <w:rFonts w:hint="eastAsia"/>
                <w:sz w:val="21"/>
                <w:szCs w:val="21"/>
              </w:rPr>
              <w:t>生年月日</w:t>
            </w:r>
          </w:p>
        </w:tc>
        <w:tc>
          <w:tcPr>
            <w:tcW w:w="708" w:type="dxa"/>
          </w:tcPr>
          <w:p w:rsidR="00226282" w:rsidRPr="00E34913" w:rsidRDefault="00226282" w:rsidP="00DC705A">
            <w:pPr>
              <w:autoSpaceDE w:val="0"/>
              <w:autoSpaceDN w:val="0"/>
              <w:adjustRightInd w:val="0"/>
              <w:jc w:val="center"/>
              <w:rPr>
                <w:sz w:val="21"/>
                <w:szCs w:val="21"/>
              </w:rPr>
            </w:pPr>
            <w:r w:rsidRPr="00E34913">
              <w:rPr>
                <w:rFonts w:hint="eastAsia"/>
                <w:sz w:val="21"/>
                <w:szCs w:val="21"/>
              </w:rPr>
              <w:t>年齢</w:t>
            </w:r>
          </w:p>
        </w:tc>
        <w:tc>
          <w:tcPr>
            <w:tcW w:w="2023" w:type="dxa"/>
          </w:tcPr>
          <w:p w:rsidR="00226282" w:rsidRPr="00E34913" w:rsidRDefault="00226282" w:rsidP="00DC705A">
            <w:pPr>
              <w:autoSpaceDE w:val="0"/>
              <w:autoSpaceDN w:val="0"/>
              <w:adjustRightInd w:val="0"/>
              <w:jc w:val="center"/>
              <w:rPr>
                <w:sz w:val="21"/>
                <w:szCs w:val="21"/>
              </w:rPr>
            </w:pPr>
            <w:r w:rsidRPr="00E34913">
              <w:rPr>
                <w:rFonts w:hint="eastAsia"/>
                <w:sz w:val="21"/>
                <w:szCs w:val="21"/>
              </w:rPr>
              <w:t>勤務先・学校名等</w:t>
            </w:r>
          </w:p>
        </w:tc>
        <w:tc>
          <w:tcPr>
            <w:tcW w:w="1559" w:type="dxa"/>
          </w:tcPr>
          <w:p w:rsidR="00226282" w:rsidRPr="00E34913" w:rsidRDefault="00756FB1" w:rsidP="00DC705A">
            <w:pPr>
              <w:autoSpaceDE w:val="0"/>
              <w:autoSpaceDN w:val="0"/>
              <w:adjustRightInd w:val="0"/>
              <w:jc w:val="center"/>
              <w:rPr>
                <w:sz w:val="21"/>
                <w:szCs w:val="21"/>
              </w:rPr>
            </w:pPr>
            <w:r w:rsidRPr="00E34913">
              <w:rPr>
                <w:rFonts w:hint="eastAsia"/>
                <w:sz w:val="21"/>
                <w:szCs w:val="21"/>
              </w:rPr>
              <w:t>利用対象児童</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226282">
            <w:pPr>
              <w:autoSpaceDE w:val="0"/>
              <w:autoSpaceDN w:val="0"/>
              <w:adjustRightInd w:val="0"/>
              <w:ind w:leftChars="-41" w:left="-99"/>
              <w:rPr>
                <w:sz w:val="21"/>
                <w:szCs w:val="21"/>
              </w:rPr>
            </w:pP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c>
          <w:tcPr>
            <w:tcW w:w="567" w:type="dxa"/>
            <w:vMerge/>
          </w:tcPr>
          <w:p w:rsidR="00226282" w:rsidRPr="00E34913" w:rsidRDefault="00226282" w:rsidP="001F17AE">
            <w:pPr>
              <w:spacing w:line="240" w:lineRule="exact"/>
              <w:rPr>
                <w:sz w:val="21"/>
                <w:szCs w:val="21"/>
              </w:rPr>
            </w:pPr>
          </w:p>
        </w:tc>
        <w:tc>
          <w:tcPr>
            <w:tcW w:w="2410"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84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708"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2023"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c>
          <w:tcPr>
            <w:tcW w:w="1559" w:type="dxa"/>
          </w:tcPr>
          <w:p w:rsidR="00226282" w:rsidRPr="00E34913" w:rsidRDefault="00226282" w:rsidP="001F17AE">
            <w:pPr>
              <w:autoSpaceDE w:val="0"/>
              <w:autoSpaceDN w:val="0"/>
              <w:adjustRightInd w:val="0"/>
              <w:rPr>
                <w:sz w:val="21"/>
                <w:szCs w:val="21"/>
              </w:rPr>
            </w:pPr>
            <w:r w:rsidRPr="00E34913">
              <w:rPr>
                <w:rFonts w:hint="eastAsia"/>
                <w:sz w:val="21"/>
                <w:szCs w:val="21"/>
              </w:rPr>
              <w:t xml:space="preserve">　</w:t>
            </w:r>
          </w:p>
        </w:tc>
      </w:tr>
      <w:tr w:rsidR="00E34913" w:rsidRPr="00E34913" w:rsidTr="00437777">
        <w:trPr>
          <w:trHeight w:val="1215"/>
        </w:trPr>
        <w:tc>
          <w:tcPr>
            <w:tcW w:w="9819" w:type="dxa"/>
            <w:gridSpan w:val="7"/>
            <w:tcBorders>
              <w:bottom w:val="single" w:sz="4" w:space="0" w:color="auto"/>
            </w:tcBorders>
          </w:tcPr>
          <w:p w:rsidR="00226282" w:rsidRPr="00E34913" w:rsidRDefault="00226282" w:rsidP="001F17AE">
            <w:pPr>
              <w:autoSpaceDE w:val="0"/>
              <w:autoSpaceDN w:val="0"/>
              <w:adjustRightInd w:val="0"/>
              <w:rPr>
                <w:sz w:val="21"/>
                <w:szCs w:val="21"/>
              </w:rPr>
            </w:pPr>
            <w:r w:rsidRPr="00E34913">
              <w:rPr>
                <w:rFonts w:hint="eastAsia"/>
                <w:sz w:val="21"/>
                <w:szCs w:val="21"/>
              </w:rPr>
              <w:t>緊急連絡先</w:t>
            </w:r>
          </w:p>
          <w:p w:rsidR="00C136AB" w:rsidRPr="00E34913" w:rsidRDefault="00226282" w:rsidP="001F17AE">
            <w:pPr>
              <w:autoSpaceDE w:val="0"/>
              <w:autoSpaceDN w:val="0"/>
              <w:adjustRightInd w:val="0"/>
              <w:rPr>
                <w:sz w:val="21"/>
                <w:szCs w:val="21"/>
              </w:rPr>
            </w:pPr>
            <w:r w:rsidRPr="00E34913">
              <w:rPr>
                <w:rFonts w:hint="eastAsia"/>
                <w:sz w:val="21"/>
                <w:szCs w:val="21"/>
              </w:rPr>
              <w:t>連絡先</w:t>
            </w:r>
            <w:r w:rsidR="00F47071" w:rsidRPr="00E34913">
              <w:rPr>
                <w:rFonts w:hint="eastAsia"/>
                <w:sz w:val="21"/>
                <w:szCs w:val="21"/>
              </w:rPr>
              <w:t>（氏名）</w:t>
            </w:r>
            <w:r w:rsidRPr="00E34913">
              <w:rPr>
                <w:rFonts w:hint="eastAsia"/>
                <w:sz w:val="21"/>
                <w:szCs w:val="21"/>
              </w:rPr>
              <w:t xml:space="preserve">　　　　　　　</w:t>
            </w:r>
            <w:r w:rsidRPr="00E34913">
              <w:rPr>
                <w:sz w:val="21"/>
                <w:szCs w:val="21"/>
              </w:rPr>
              <w:t>(</w:t>
            </w:r>
            <w:r w:rsidR="00756FB1" w:rsidRPr="00E34913">
              <w:rPr>
                <w:rFonts w:hint="eastAsia"/>
                <w:sz w:val="21"/>
                <w:szCs w:val="21"/>
              </w:rPr>
              <w:t>利用対象児童</w:t>
            </w:r>
            <w:r w:rsidR="00506C3B" w:rsidRPr="00E34913">
              <w:rPr>
                <w:rFonts w:hint="eastAsia"/>
                <w:sz w:val="21"/>
                <w:szCs w:val="21"/>
              </w:rPr>
              <w:t>との</w:t>
            </w:r>
            <w:r w:rsidRPr="00E34913">
              <w:rPr>
                <w:rFonts w:hint="eastAsia"/>
                <w:sz w:val="21"/>
                <w:szCs w:val="21"/>
              </w:rPr>
              <w:t xml:space="preserve">関係：　　</w:t>
            </w:r>
            <w:r w:rsidRPr="00E34913">
              <w:rPr>
                <w:sz w:val="21"/>
                <w:szCs w:val="21"/>
              </w:rPr>
              <w:t>)</w:t>
            </w:r>
            <w:r w:rsidRPr="00E34913">
              <w:rPr>
                <w:rFonts w:hint="eastAsia"/>
                <w:sz w:val="21"/>
                <w:szCs w:val="21"/>
              </w:rPr>
              <w:t xml:space="preserve">　電話</w:t>
            </w:r>
          </w:p>
          <w:p w:rsidR="00226282" w:rsidRPr="00E34913" w:rsidRDefault="00C136AB" w:rsidP="00226282">
            <w:pPr>
              <w:autoSpaceDE w:val="0"/>
              <w:autoSpaceDN w:val="0"/>
              <w:adjustRightInd w:val="0"/>
              <w:rPr>
                <w:sz w:val="21"/>
                <w:szCs w:val="21"/>
              </w:rPr>
            </w:pPr>
            <w:r w:rsidRPr="00E34913">
              <w:rPr>
                <w:rFonts w:hint="eastAsia"/>
                <w:sz w:val="21"/>
                <w:szCs w:val="21"/>
              </w:rPr>
              <w:t xml:space="preserve">連絡先（氏名）　　　　　　　</w:t>
            </w:r>
            <w:r w:rsidRPr="00E34913">
              <w:rPr>
                <w:sz w:val="21"/>
                <w:szCs w:val="21"/>
              </w:rPr>
              <w:t>(</w:t>
            </w:r>
            <w:r w:rsidRPr="00E34913">
              <w:rPr>
                <w:rFonts w:hint="eastAsia"/>
                <w:sz w:val="21"/>
                <w:szCs w:val="21"/>
              </w:rPr>
              <w:t>利用対象児童</w:t>
            </w:r>
            <w:r w:rsidR="00506C3B" w:rsidRPr="00E34913">
              <w:rPr>
                <w:rFonts w:hint="eastAsia"/>
                <w:sz w:val="21"/>
                <w:szCs w:val="21"/>
              </w:rPr>
              <w:t>との</w:t>
            </w:r>
            <w:r w:rsidRPr="00E34913">
              <w:rPr>
                <w:rFonts w:hint="eastAsia"/>
                <w:sz w:val="21"/>
                <w:szCs w:val="21"/>
              </w:rPr>
              <w:t xml:space="preserve">関係：　　</w:t>
            </w:r>
            <w:r w:rsidRPr="00E34913">
              <w:rPr>
                <w:sz w:val="21"/>
                <w:szCs w:val="21"/>
              </w:rPr>
              <w:t>)</w:t>
            </w:r>
            <w:r w:rsidRPr="00E34913">
              <w:rPr>
                <w:rFonts w:hint="eastAsia"/>
                <w:sz w:val="21"/>
                <w:szCs w:val="21"/>
              </w:rPr>
              <w:t xml:space="preserve">　電話</w:t>
            </w:r>
          </w:p>
        </w:tc>
      </w:tr>
      <w:tr w:rsidR="00E34913" w:rsidRPr="00E34913" w:rsidTr="00437777">
        <w:tc>
          <w:tcPr>
            <w:tcW w:w="9819" w:type="dxa"/>
            <w:gridSpan w:val="7"/>
          </w:tcPr>
          <w:p w:rsidR="00226282" w:rsidRPr="00E34913" w:rsidRDefault="00226282" w:rsidP="001F17AE">
            <w:pPr>
              <w:autoSpaceDE w:val="0"/>
              <w:autoSpaceDN w:val="0"/>
              <w:adjustRightInd w:val="0"/>
              <w:rPr>
                <w:sz w:val="21"/>
                <w:szCs w:val="21"/>
              </w:rPr>
            </w:pPr>
            <w:r w:rsidRPr="00E34913">
              <w:rPr>
                <w:rFonts w:hint="eastAsia"/>
                <w:sz w:val="21"/>
                <w:szCs w:val="21"/>
              </w:rPr>
              <w:t>世帯の状況</w:t>
            </w:r>
          </w:p>
          <w:p w:rsidR="00226282" w:rsidRPr="00E34913" w:rsidRDefault="00170FFE" w:rsidP="001F17AE">
            <w:pPr>
              <w:autoSpaceDE w:val="0"/>
              <w:autoSpaceDN w:val="0"/>
              <w:adjustRightInd w:val="0"/>
              <w:rPr>
                <w:sz w:val="21"/>
                <w:szCs w:val="21"/>
              </w:rPr>
            </w:pPr>
            <w:r w:rsidRPr="00E34913">
              <w:rPr>
                <w:rFonts w:hint="eastAsia"/>
                <w:sz w:val="21"/>
                <w:szCs w:val="21"/>
              </w:rPr>
              <w:t>１</w:t>
            </w:r>
            <w:r w:rsidR="00226282" w:rsidRPr="00E34913">
              <w:rPr>
                <w:rFonts w:hint="eastAsia"/>
                <w:sz w:val="21"/>
                <w:szCs w:val="21"/>
              </w:rPr>
              <w:t xml:space="preserve">　生活保護受給世帯　　　　</w:t>
            </w:r>
            <w:r w:rsidRPr="00E34913">
              <w:rPr>
                <w:rFonts w:hint="eastAsia"/>
                <w:sz w:val="21"/>
                <w:szCs w:val="21"/>
              </w:rPr>
              <w:t>２</w:t>
            </w:r>
            <w:r w:rsidR="00226282" w:rsidRPr="00E34913">
              <w:rPr>
                <w:rFonts w:hint="eastAsia"/>
                <w:sz w:val="21"/>
                <w:szCs w:val="21"/>
              </w:rPr>
              <w:t xml:space="preserve">　市町村民税非課税世帯　　　　</w:t>
            </w:r>
            <w:r w:rsidRPr="00E34913">
              <w:rPr>
                <w:rFonts w:hint="eastAsia"/>
                <w:sz w:val="21"/>
                <w:szCs w:val="21"/>
              </w:rPr>
              <w:t>３</w:t>
            </w:r>
            <w:r w:rsidR="00226282" w:rsidRPr="00E34913">
              <w:rPr>
                <w:rFonts w:hint="eastAsia"/>
                <w:sz w:val="21"/>
                <w:szCs w:val="21"/>
              </w:rPr>
              <w:t xml:space="preserve">　</w:t>
            </w:r>
            <w:r w:rsidRPr="00E34913">
              <w:rPr>
                <w:rFonts w:hint="eastAsia"/>
                <w:sz w:val="21"/>
                <w:szCs w:val="21"/>
              </w:rPr>
              <w:t>１</w:t>
            </w:r>
            <w:r w:rsidR="00226282" w:rsidRPr="00E34913">
              <w:rPr>
                <w:rFonts w:hint="eastAsia"/>
                <w:sz w:val="21"/>
                <w:szCs w:val="21"/>
              </w:rPr>
              <w:t>及び</w:t>
            </w:r>
            <w:r w:rsidRPr="00E34913">
              <w:rPr>
                <w:rFonts w:hint="eastAsia"/>
                <w:sz w:val="21"/>
                <w:szCs w:val="21"/>
              </w:rPr>
              <w:t>２</w:t>
            </w:r>
            <w:r w:rsidR="00226282" w:rsidRPr="00E34913">
              <w:rPr>
                <w:rFonts w:hint="eastAsia"/>
                <w:sz w:val="21"/>
                <w:szCs w:val="21"/>
              </w:rPr>
              <w:t>以外の世帯</w:t>
            </w:r>
          </w:p>
        </w:tc>
      </w:tr>
      <w:tr w:rsidR="00E34913" w:rsidRPr="00E34913" w:rsidTr="00437777">
        <w:tc>
          <w:tcPr>
            <w:tcW w:w="9819" w:type="dxa"/>
            <w:gridSpan w:val="7"/>
          </w:tcPr>
          <w:p w:rsidR="00226282" w:rsidRPr="00E34913" w:rsidRDefault="00226282" w:rsidP="001F17AE">
            <w:pPr>
              <w:autoSpaceDE w:val="0"/>
              <w:autoSpaceDN w:val="0"/>
              <w:adjustRightInd w:val="0"/>
              <w:jc w:val="center"/>
              <w:rPr>
                <w:sz w:val="21"/>
                <w:szCs w:val="21"/>
              </w:rPr>
            </w:pPr>
            <w:r w:rsidRPr="00E34913">
              <w:rPr>
                <w:rFonts w:hint="eastAsia"/>
                <w:sz w:val="21"/>
                <w:szCs w:val="21"/>
              </w:rPr>
              <w:t>市町村民税確認承諾書</w:t>
            </w:r>
          </w:p>
          <w:p w:rsidR="00226282" w:rsidRPr="00E34913" w:rsidRDefault="00226282" w:rsidP="001F17AE">
            <w:pPr>
              <w:autoSpaceDE w:val="0"/>
              <w:autoSpaceDN w:val="0"/>
              <w:adjustRightInd w:val="0"/>
              <w:rPr>
                <w:sz w:val="21"/>
                <w:szCs w:val="21"/>
              </w:rPr>
            </w:pPr>
            <w:r w:rsidRPr="00E34913">
              <w:rPr>
                <w:rFonts w:hint="eastAsia"/>
                <w:sz w:val="21"/>
                <w:szCs w:val="21"/>
              </w:rPr>
              <w:t>利用者負担金の算定に必要な私の世帯の市町村民税額を確認することに承諾します。</w:t>
            </w:r>
          </w:p>
          <w:p w:rsidR="00226282" w:rsidRPr="00E34913" w:rsidRDefault="00226282" w:rsidP="004422F3">
            <w:pPr>
              <w:autoSpaceDE w:val="0"/>
              <w:autoSpaceDN w:val="0"/>
              <w:adjustRightInd w:val="0"/>
              <w:ind w:firstLineChars="3100" w:firstLine="6540"/>
              <w:jc w:val="left"/>
              <w:rPr>
                <w:sz w:val="21"/>
                <w:szCs w:val="21"/>
              </w:rPr>
            </w:pPr>
            <w:r w:rsidRPr="00E34913">
              <w:rPr>
                <w:rFonts w:hint="eastAsia"/>
                <w:sz w:val="21"/>
                <w:szCs w:val="21"/>
                <w:u w:val="single"/>
              </w:rPr>
              <w:t xml:space="preserve">氏名　　　　　　　</w:t>
            </w:r>
            <w:r w:rsidR="004422F3">
              <w:rPr>
                <w:rFonts w:hint="eastAsia"/>
                <w:sz w:val="21"/>
                <w:szCs w:val="21"/>
                <w:u w:val="single"/>
              </w:rPr>
              <w:t xml:space="preserve">　</w:t>
            </w:r>
            <w:r w:rsidRPr="00E34913">
              <w:rPr>
                <w:rFonts w:hint="eastAsia"/>
                <w:sz w:val="21"/>
                <w:szCs w:val="21"/>
                <w:u w:val="single"/>
              </w:rPr>
              <w:t xml:space="preserve">　　</w:t>
            </w:r>
            <w:r w:rsidR="004422F3">
              <w:rPr>
                <w:rFonts w:hint="eastAsia"/>
                <w:sz w:val="21"/>
                <w:szCs w:val="21"/>
                <w:u w:val="single"/>
              </w:rPr>
              <w:t xml:space="preserve">　</w:t>
            </w:r>
          </w:p>
          <w:p w:rsidR="00226282" w:rsidRPr="00E34913" w:rsidRDefault="00226282" w:rsidP="004422F3">
            <w:pPr>
              <w:autoSpaceDE w:val="0"/>
              <w:autoSpaceDN w:val="0"/>
              <w:adjustRightInd w:val="0"/>
              <w:ind w:firstLineChars="3100" w:firstLine="6540"/>
              <w:jc w:val="left"/>
              <w:rPr>
                <w:sz w:val="21"/>
                <w:szCs w:val="21"/>
              </w:rPr>
            </w:pPr>
            <w:r w:rsidRPr="00E34913">
              <w:rPr>
                <w:rFonts w:hint="eastAsia"/>
                <w:sz w:val="21"/>
                <w:szCs w:val="21"/>
                <w:u w:val="single"/>
              </w:rPr>
              <w:t xml:space="preserve">氏名　　　　　　　</w:t>
            </w:r>
            <w:r w:rsidR="004422F3">
              <w:rPr>
                <w:rFonts w:hint="eastAsia"/>
                <w:sz w:val="21"/>
                <w:szCs w:val="21"/>
                <w:u w:val="single"/>
              </w:rPr>
              <w:t xml:space="preserve">　</w:t>
            </w:r>
            <w:r w:rsidRPr="00E34913">
              <w:rPr>
                <w:rFonts w:hint="eastAsia"/>
                <w:sz w:val="21"/>
                <w:szCs w:val="21"/>
                <w:u w:val="single"/>
              </w:rPr>
              <w:t xml:space="preserve">　　　</w:t>
            </w:r>
          </w:p>
        </w:tc>
      </w:tr>
    </w:tbl>
    <w:p w:rsidR="00226282" w:rsidRPr="00E34913" w:rsidRDefault="00226282">
      <w:pPr>
        <w:widowControl/>
        <w:jc w:val="left"/>
      </w:pPr>
    </w:p>
    <w:sectPr w:rsidR="00226282" w:rsidRPr="00E34913">
      <w:headerReference w:type="default" r:id="rId6"/>
      <w:pgSz w:w="11907" w:h="16840" w:code="9"/>
      <w:pgMar w:top="1417" w:right="1134" w:bottom="1417" w:left="1134" w:header="720" w:footer="720" w:gutter="0"/>
      <w:cols w:space="720"/>
      <w:noEndnote/>
      <w:docGrid w:type="linesAndChars" w:linePitch="381"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A2" w:rsidRDefault="00F32AA2" w:rsidP="00D72073">
      <w:r>
        <w:separator/>
      </w:r>
    </w:p>
  </w:endnote>
  <w:endnote w:type="continuationSeparator" w:id="0">
    <w:p w:rsidR="00F32AA2" w:rsidRDefault="00F32AA2" w:rsidP="00D7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A2" w:rsidRDefault="00F32AA2" w:rsidP="00D72073">
      <w:r>
        <w:separator/>
      </w:r>
    </w:p>
  </w:footnote>
  <w:footnote w:type="continuationSeparator" w:id="0">
    <w:p w:rsidR="00F32AA2" w:rsidRDefault="00F32AA2" w:rsidP="00D7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FD" w:rsidRDefault="00440BFD" w:rsidP="00440BF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73"/>
    <w:rsid w:val="00112CB6"/>
    <w:rsid w:val="0012538B"/>
    <w:rsid w:val="00170FFE"/>
    <w:rsid w:val="001C226C"/>
    <w:rsid w:val="00226282"/>
    <w:rsid w:val="00373720"/>
    <w:rsid w:val="003F7F01"/>
    <w:rsid w:val="00437777"/>
    <w:rsid w:val="00440BFD"/>
    <w:rsid w:val="004422F3"/>
    <w:rsid w:val="00495AA1"/>
    <w:rsid w:val="00496BD6"/>
    <w:rsid w:val="00506C3B"/>
    <w:rsid w:val="00543950"/>
    <w:rsid w:val="00635FCC"/>
    <w:rsid w:val="00756FB1"/>
    <w:rsid w:val="00765F2F"/>
    <w:rsid w:val="008D76E1"/>
    <w:rsid w:val="008F0D60"/>
    <w:rsid w:val="00953EA4"/>
    <w:rsid w:val="00AA483C"/>
    <w:rsid w:val="00BA2B43"/>
    <w:rsid w:val="00C136AB"/>
    <w:rsid w:val="00D72073"/>
    <w:rsid w:val="00DC705A"/>
    <w:rsid w:val="00E06955"/>
    <w:rsid w:val="00E11156"/>
    <w:rsid w:val="00E34913"/>
    <w:rsid w:val="00E4600E"/>
    <w:rsid w:val="00E61858"/>
    <w:rsid w:val="00F32AA2"/>
    <w:rsid w:val="00F47071"/>
    <w:rsid w:val="00F506D9"/>
    <w:rsid w:val="00FC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9A932F7-CCB8-4D4F-8CB3-13651DF2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073"/>
    <w:pPr>
      <w:tabs>
        <w:tab w:val="center" w:pos="4252"/>
        <w:tab w:val="right" w:pos="8504"/>
      </w:tabs>
      <w:snapToGrid w:val="0"/>
    </w:pPr>
  </w:style>
  <w:style w:type="character" w:customStyle="1" w:styleId="a4">
    <w:name w:val="ヘッダー (文字)"/>
    <w:basedOn w:val="a0"/>
    <w:link w:val="a3"/>
    <w:uiPriority w:val="99"/>
    <w:locked/>
    <w:rsid w:val="00D72073"/>
    <w:rPr>
      <w:rFonts w:ascii="Century" w:eastAsia="ＭＳ 明朝" w:hAnsi="Century" w:cs="ＭＳ 明朝"/>
      <w:sz w:val="24"/>
      <w:szCs w:val="24"/>
    </w:rPr>
  </w:style>
  <w:style w:type="paragraph" w:styleId="a5">
    <w:name w:val="footer"/>
    <w:basedOn w:val="a"/>
    <w:link w:val="a6"/>
    <w:uiPriority w:val="99"/>
    <w:unhideWhenUsed/>
    <w:rsid w:val="00D72073"/>
    <w:pPr>
      <w:tabs>
        <w:tab w:val="center" w:pos="4252"/>
        <w:tab w:val="right" w:pos="8504"/>
      </w:tabs>
      <w:snapToGrid w:val="0"/>
    </w:pPr>
  </w:style>
  <w:style w:type="character" w:customStyle="1" w:styleId="a6">
    <w:name w:val="フッター (文字)"/>
    <w:basedOn w:val="a0"/>
    <w:link w:val="a5"/>
    <w:uiPriority w:val="99"/>
    <w:locked/>
    <w:rsid w:val="00D72073"/>
    <w:rPr>
      <w:rFonts w:ascii="Century" w:eastAsia="ＭＳ 明朝" w:hAnsi="Century" w:cs="ＭＳ 明朝"/>
      <w:sz w:val="24"/>
      <w:szCs w:val="24"/>
    </w:rPr>
  </w:style>
  <w:style w:type="paragraph" w:styleId="a7">
    <w:name w:val="Balloon Text"/>
    <w:basedOn w:val="a"/>
    <w:link w:val="a8"/>
    <w:uiPriority w:val="99"/>
    <w:semiHidden/>
    <w:unhideWhenUsed/>
    <w:rsid w:val="00D7207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72073"/>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E4600E"/>
    <w:rPr>
      <w:sz w:val="18"/>
      <w:szCs w:val="18"/>
    </w:rPr>
  </w:style>
  <w:style w:type="paragraph" w:styleId="aa">
    <w:name w:val="annotation text"/>
    <w:basedOn w:val="a"/>
    <w:link w:val="ab"/>
    <w:uiPriority w:val="99"/>
    <w:semiHidden/>
    <w:unhideWhenUsed/>
    <w:rsid w:val="00E4600E"/>
    <w:pPr>
      <w:jc w:val="left"/>
    </w:pPr>
  </w:style>
  <w:style w:type="character" w:customStyle="1" w:styleId="ab">
    <w:name w:val="コメント文字列 (文字)"/>
    <w:basedOn w:val="a0"/>
    <w:link w:val="aa"/>
    <w:uiPriority w:val="99"/>
    <w:semiHidden/>
    <w:rsid w:val="00E4600E"/>
    <w:rPr>
      <w:rFonts w:ascii="Century" w:eastAsia="ＭＳ 明朝" w:hAnsi="Century" w:cs="ＭＳ 明朝"/>
      <w:sz w:val="24"/>
      <w:szCs w:val="24"/>
    </w:rPr>
  </w:style>
  <w:style w:type="paragraph" w:styleId="ac">
    <w:name w:val="annotation subject"/>
    <w:basedOn w:val="aa"/>
    <w:next w:val="aa"/>
    <w:link w:val="ad"/>
    <w:uiPriority w:val="99"/>
    <w:semiHidden/>
    <w:unhideWhenUsed/>
    <w:rsid w:val="00E4600E"/>
    <w:rPr>
      <w:b/>
      <w:bCs/>
    </w:rPr>
  </w:style>
  <w:style w:type="character" w:customStyle="1" w:styleId="ad">
    <w:name w:val="コメント内容 (文字)"/>
    <w:basedOn w:val="ab"/>
    <w:link w:val="ac"/>
    <w:uiPriority w:val="99"/>
    <w:semiHidden/>
    <w:rsid w:val="00E4600E"/>
    <w:rPr>
      <w:rFonts w:ascii="Century" w:eastAsia="ＭＳ 明朝" w:hAnsi="Century"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haga-takako</dc:creator>
  <cp:lastModifiedBy>三浦　雅人</cp:lastModifiedBy>
  <cp:revision>4</cp:revision>
  <cp:lastPrinted>2021-04-20T06:05:00Z</cp:lastPrinted>
  <dcterms:created xsi:type="dcterms:W3CDTF">2021-04-07T23:15:00Z</dcterms:created>
  <dcterms:modified xsi:type="dcterms:W3CDTF">2021-04-20T06:06:00Z</dcterms:modified>
</cp:coreProperties>
</file>