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7C" w:rsidRDefault="006C6B7C" w:rsidP="006C6B7C">
      <w:r>
        <w:rPr>
          <w:rFonts w:hint="eastAsia"/>
        </w:rPr>
        <w:t>（別表）成果目標</w:t>
      </w:r>
    </w:p>
    <w:tbl>
      <w:tblPr>
        <w:tblStyle w:val="a7"/>
        <w:tblW w:w="10080" w:type="dxa"/>
        <w:tblLook w:val="04A0" w:firstRow="1" w:lastRow="0" w:firstColumn="1" w:lastColumn="0" w:noHBand="0" w:noVBand="1"/>
      </w:tblPr>
      <w:tblGrid>
        <w:gridCol w:w="790"/>
        <w:gridCol w:w="2670"/>
        <w:gridCol w:w="1776"/>
        <w:gridCol w:w="2465"/>
        <w:gridCol w:w="2379"/>
      </w:tblGrid>
      <w:tr w:rsidR="00E2037B" w:rsidTr="00787473">
        <w:trPr>
          <w:trHeight w:val="1198"/>
        </w:trPr>
        <w:tc>
          <w:tcPr>
            <w:tcW w:w="790" w:type="dxa"/>
            <w:vAlign w:val="center"/>
          </w:tcPr>
          <w:p w:rsidR="00E2037B" w:rsidRDefault="00E2037B" w:rsidP="00D37BF9">
            <w:pPr>
              <w:jc w:val="center"/>
            </w:pPr>
            <w:bookmarkStart w:id="0" w:name="OLE_LINK1"/>
          </w:p>
        </w:tc>
        <w:tc>
          <w:tcPr>
            <w:tcW w:w="2670" w:type="dxa"/>
            <w:vAlign w:val="center"/>
          </w:tcPr>
          <w:p w:rsidR="00E2037B" w:rsidRDefault="00E2037B" w:rsidP="00A47890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776" w:type="dxa"/>
            <w:vAlign w:val="center"/>
          </w:tcPr>
          <w:p w:rsidR="00E2037B" w:rsidRPr="00E2037B" w:rsidRDefault="00E2037B" w:rsidP="00E2037B">
            <w:pPr>
              <w:jc w:val="center"/>
            </w:pPr>
            <w:r w:rsidRPr="00E2037B">
              <w:rPr>
                <w:rFonts w:hint="eastAsia"/>
              </w:rPr>
              <w:t>該当箇所</w:t>
            </w:r>
          </w:p>
          <w:p w:rsidR="00547290" w:rsidRDefault="00E2037B" w:rsidP="00547290">
            <w:pPr>
              <w:jc w:val="center"/>
            </w:pPr>
            <w:r w:rsidRPr="00E2037B">
              <w:rPr>
                <w:rFonts w:hint="eastAsia"/>
              </w:rPr>
              <w:t>(</w:t>
            </w:r>
            <w:r w:rsidR="00547290">
              <w:rPr>
                <w:rFonts w:hint="eastAsia"/>
              </w:rPr>
              <w:t>第２部各論</w:t>
            </w:r>
          </w:p>
          <w:p w:rsidR="00E2037B" w:rsidRDefault="00E2037B" w:rsidP="00E2037B">
            <w:pPr>
              <w:jc w:val="center"/>
            </w:pPr>
            <w:r w:rsidRPr="00E2037B">
              <w:rPr>
                <w:rFonts w:hint="eastAsia"/>
              </w:rPr>
              <w:t>章</w:t>
            </w:r>
            <w:r w:rsidR="00F1364B">
              <w:rPr>
                <w:rFonts w:hint="eastAsia"/>
              </w:rPr>
              <w:t>－</w:t>
            </w:r>
            <w:r w:rsidRPr="00E2037B">
              <w:rPr>
                <w:rFonts w:hint="eastAsia"/>
              </w:rPr>
              <w:t>課題</w:t>
            </w:r>
            <w:r w:rsidR="00F1364B">
              <w:rPr>
                <w:rFonts w:hint="eastAsia"/>
              </w:rPr>
              <w:t>－</w:t>
            </w:r>
            <w:r w:rsidR="00042142">
              <w:rPr>
                <w:rFonts w:hint="eastAsia"/>
              </w:rPr>
              <w:t>項目</w:t>
            </w:r>
            <w:r w:rsidRPr="00E2037B">
              <w:rPr>
                <w:rFonts w:hint="eastAsia"/>
              </w:rPr>
              <w:t>)</w:t>
            </w:r>
          </w:p>
        </w:tc>
        <w:tc>
          <w:tcPr>
            <w:tcW w:w="2465" w:type="dxa"/>
            <w:vAlign w:val="center"/>
          </w:tcPr>
          <w:p w:rsidR="00E2037B" w:rsidRDefault="00E2037B" w:rsidP="00A47890">
            <w:pPr>
              <w:jc w:val="center"/>
            </w:pPr>
            <w:r>
              <w:rPr>
                <w:rFonts w:hint="eastAsia"/>
              </w:rPr>
              <w:t>現状</w:t>
            </w:r>
          </w:p>
          <w:p w:rsidR="00E2037B" w:rsidRDefault="00E2037B" w:rsidP="00A47890">
            <w:pPr>
              <w:jc w:val="center"/>
            </w:pPr>
            <w:r>
              <w:rPr>
                <w:rFonts w:hint="eastAsia"/>
              </w:rPr>
              <w:t>（直近の数値）</w:t>
            </w:r>
          </w:p>
        </w:tc>
        <w:tc>
          <w:tcPr>
            <w:tcW w:w="2379" w:type="dxa"/>
            <w:vAlign w:val="center"/>
          </w:tcPr>
          <w:p w:rsidR="00E2037B" w:rsidRDefault="00E2037B" w:rsidP="00A47890">
            <w:pPr>
              <w:jc w:val="center"/>
            </w:pPr>
            <w:r>
              <w:rPr>
                <w:rFonts w:hint="eastAsia"/>
              </w:rPr>
              <w:t>目標</w:t>
            </w:r>
          </w:p>
        </w:tc>
      </w:tr>
      <w:tr w:rsidR="00E2037B" w:rsidTr="00787473">
        <w:trPr>
          <w:trHeight w:val="1261"/>
        </w:trPr>
        <w:tc>
          <w:tcPr>
            <w:tcW w:w="790" w:type="dxa"/>
            <w:vAlign w:val="center"/>
          </w:tcPr>
          <w:p w:rsidR="00E2037B" w:rsidRDefault="005E240E" w:rsidP="00D37B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70" w:type="dxa"/>
            <w:vAlign w:val="center"/>
          </w:tcPr>
          <w:p w:rsidR="00E2037B" w:rsidRDefault="000D40A8" w:rsidP="007C24CA">
            <w:r>
              <w:rPr>
                <w:rFonts w:hint="eastAsia"/>
              </w:rPr>
              <w:t>計画</w:t>
            </w:r>
            <w:r w:rsidR="00E2037B">
              <w:rPr>
                <w:rFonts w:hint="eastAsia"/>
              </w:rPr>
              <w:t>相談支援の利用者数</w:t>
            </w:r>
          </w:p>
        </w:tc>
        <w:tc>
          <w:tcPr>
            <w:tcW w:w="1776" w:type="dxa"/>
            <w:vAlign w:val="center"/>
          </w:tcPr>
          <w:p w:rsidR="00E2037B" w:rsidRDefault="005B0E87" w:rsidP="005B0E87">
            <w:pPr>
              <w:jc w:val="center"/>
            </w:pPr>
            <w:r w:rsidRPr="005B0E87">
              <w:rPr>
                <w:rFonts w:hint="eastAsia"/>
              </w:rPr>
              <w:t>1</w:t>
            </w:r>
            <w:r w:rsidR="00F1364B"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 w:rsidR="00F1364B"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</w:p>
        </w:tc>
        <w:tc>
          <w:tcPr>
            <w:tcW w:w="2465" w:type="dxa"/>
            <w:vAlign w:val="center"/>
          </w:tcPr>
          <w:p w:rsidR="00E2037B" w:rsidRDefault="00E2037B" w:rsidP="007C24CA">
            <w:pPr>
              <w:jc w:val="center"/>
            </w:pPr>
            <w:r>
              <w:rPr>
                <w:rFonts w:hint="eastAsia"/>
              </w:rPr>
              <w:t xml:space="preserve">障害者　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人／月</w:t>
            </w:r>
          </w:p>
          <w:p w:rsidR="00E2037B" w:rsidRDefault="00E2037B" w:rsidP="007C24CA">
            <w:pPr>
              <w:jc w:val="center"/>
            </w:pPr>
            <w:r>
              <w:rPr>
                <w:rFonts w:hint="eastAsia"/>
              </w:rPr>
              <w:t xml:space="preserve">障害児　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人／月</w:t>
            </w:r>
          </w:p>
          <w:p w:rsidR="00E2037B" w:rsidRDefault="00E2037B" w:rsidP="007C24CA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E2037B" w:rsidRDefault="00E2037B" w:rsidP="007C24CA">
            <w:pPr>
              <w:jc w:val="center"/>
            </w:pPr>
            <w:r>
              <w:rPr>
                <w:rFonts w:hint="eastAsia"/>
              </w:rPr>
              <w:t xml:space="preserve">障害者　</w:t>
            </w:r>
            <w:r w:rsidR="00F44970">
              <w:rPr>
                <w:rFonts w:hint="eastAsia"/>
              </w:rPr>
              <w:t>1,396</w:t>
            </w:r>
            <w:r>
              <w:rPr>
                <w:rFonts w:hint="eastAsia"/>
              </w:rPr>
              <w:t>人／月</w:t>
            </w:r>
          </w:p>
          <w:p w:rsidR="00E2037B" w:rsidRDefault="00E2037B" w:rsidP="007C24CA">
            <w:pPr>
              <w:jc w:val="center"/>
            </w:pPr>
            <w:r>
              <w:rPr>
                <w:rFonts w:hint="eastAsia"/>
              </w:rPr>
              <w:t xml:space="preserve">障害児　</w:t>
            </w:r>
            <w:r>
              <w:rPr>
                <w:rFonts w:hint="eastAsia"/>
              </w:rPr>
              <w:t>607</w:t>
            </w:r>
            <w:r>
              <w:rPr>
                <w:rFonts w:hint="eastAsia"/>
              </w:rPr>
              <w:t>人／月</w:t>
            </w:r>
          </w:p>
          <w:p w:rsidR="00E2037B" w:rsidRDefault="00E2037B" w:rsidP="006229D3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年度）</w:t>
            </w:r>
          </w:p>
        </w:tc>
      </w:tr>
      <w:tr w:rsidR="00AF2DB4" w:rsidTr="00787473">
        <w:trPr>
          <w:trHeight w:val="1264"/>
        </w:trPr>
        <w:tc>
          <w:tcPr>
            <w:tcW w:w="790" w:type="dxa"/>
            <w:vAlign w:val="center"/>
          </w:tcPr>
          <w:p w:rsidR="00AF2DB4" w:rsidRDefault="005E240E" w:rsidP="00D37B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70" w:type="dxa"/>
            <w:vAlign w:val="center"/>
          </w:tcPr>
          <w:p w:rsidR="00AF2DB4" w:rsidRDefault="00AF2DB4" w:rsidP="007C24CA">
            <w:r>
              <w:rPr>
                <w:rFonts w:hint="eastAsia"/>
              </w:rPr>
              <w:t>訪問系サ</w:t>
            </w:r>
            <w:r w:rsidR="00F1364B">
              <w:rPr>
                <w:rFonts w:hint="eastAsia"/>
              </w:rPr>
              <w:t>－</w:t>
            </w:r>
            <w:r>
              <w:rPr>
                <w:rFonts w:hint="eastAsia"/>
              </w:rPr>
              <w:t>ビスの利用時間</w:t>
            </w:r>
          </w:p>
        </w:tc>
        <w:tc>
          <w:tcPr>
            <w:tcW w:w="1776" w:type="dxa"/>
            <w:vAlign w:val="center"/>
          </w:tcPr>
          <w:p w:rsidR="00AF2DB4" w:rsidRDefault="00AF2DB4" w:rsidP="00AF2DB4">
            <w:pPr>
              <w:jc w:val="center"/>
            </w:pPr>
            <w:r>
              <w:rPr>
                <w:rFonts w:hint="eastAsia"/>
              </w:rPr>
              <w:t>1</w:t>
            </w:r>
            <w:r w:rsidR="00F1364B"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  <w:r w:rsidR="00F1364B">
              <w:rPr>
                <w:rFonts w:hint="eastAsia"/>
              </w:rPr>
              <w:t>－</w:t>
            </w:r>
            <w:r w:rsidR="005E240E">
              <w:rPr>
                <w:rFonts w:hint="eastAsia"/>
              </w:rPr>
              <w:t>1</w:t>
            </w:r>
          </w:p>
        </w:tc>
        <w:tc>
          <w:tcPr>
            <w:tcW w:w="2465" w:type="dxa"/>
            <w:vAlign w:val="center"/>
          </w:tcPr>
          <w:p w:rsidR="00AF2DB4" w:rsidRDefault="00AF2DB4" w:rsidP="007C24CA">
            <w:pPr>
              <w:jc w:val="center"/>
            </w:pPr>
            <w:r>
              <w:rPr>
                <w:rFonts w:hint="eastAsia"/>
              </w:rPr>
              <w:t>18,088</w:t>
            </w:r>
            <w:r>
              <w:rPr>
                <w:rFonts w:hint="eastAsia"/>
              </w:rPr>
              <w:t>時間／月</w:t>
            </w:r>
          </w:p>
          <w:p w:rsidR="00AF2DB4" w:rsidRDefault="00AF2DB4" w:rsidP="007C24CA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AF2DB4" w:rsidRDefault="00AF2DB4" w:rsidP="007C24CA">
            <w:pPr>
              <w:jc w:val="center"/>
            </w:pPr>
            <w:r>
              <w:rPr>
                <w:rFonts w:hint="eastAsia"/>
              </w:rPr>
              <w:t>22,169</w:t>
            </w:r>
            <w:r>
              <w:rPr>
                <w:rFonts w:hint="eastAsia"/>
              </w:rPr>
              <w:t>時間／月</w:t>
            </w:r>
          </w:p>
          <w:p w:rsidR="00AF2DB4" w:rsidRDefault="00AF2DB4" w:rsidP="007C24CA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年度）</w:t>
            </w:r>
          </w:p>
        </w:tc>
      </w:tr>
      <w:tr w:rsidR="00AF2DB4" w:rsidTr="00787473">
        <w:trPr>
          <w:trHeight w:val="1269"/>
        </w:trPr>
        <w:tc>
          <w:tcPr>
            <w:tcW w:w="790" w:type="dxa"/>
            <w:vAlign w:val="center"/>
          </w:tcPr>
          <w:p w:rsidR="00AF2DB4" w:rsidRDefault="005E240E" w:rsidP="00D37B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70" w:type="dxa"/>
            <w:vAlign w:val="center"/>
          </w:tcPr>
          <w:p w:rsidR="00AF2DB4" w:rsidRDefault="00AF2DB4" w:rsidP="007C24CA">
            <w:r>
              <w:rPr>
                <w:rFonts w:hint="eastAsia"/>
              </w:rPr>
              <w:t>日中活動系サ</w:t>
            </w:r>
            <w:r w:rsidR="00F1364B">
              <w:rPr>
                <w:rFonts w:hint="eastAsia"/>
              </w:rPr>
              <w:t>－</w:t>
            </w:r>
            <w:r>
              <w:rPr>
                <w:rFonts w:hint="eastAsia"/>
              </w:rPr>
              <w:t>ビスの利用日数</w:t>
            </w:r>
          </w:p>
        </w:tc>
        <w:tc>
          <w:tcPr>
            <w:tcW w:w="1776" w:type="dxa"/>
            <w:vAlign w:val="center"/>
          </w:tcPr>
          <w:p w:rsidR="00AF2DB4" w:rsidRDefault="00127772" w:rsidP="00E2037B">
            <w:pPr>
              <w:jc w:val="center"/>
            </w:pPr>
            <w:r w:rsidRPr="00127772">
              <w:rPr>
                <w:rFonts w:hint="eastAsia"/>
              </w:rPr>
              <w:t>1</w:t>
            </w:r>
            <w:r w:rsidR="00F1364B">
              <w:rPr>
                <w:rFonts w:hint="eastAsia"/>
              </w:rPr>
              <w:t>－</w:t>
            </w:r>
            <w:r w:rsidRPr="00127772">
              <w:rPr>
                <w:rFonts w:hint="eastAsia"/>
              </w:rPr>
              <w:t>2</w:t>
            </w:r>
            <w:r w:rsidR="00F1364B">
              <w:rPr>
                <w:rFonts w:hint="eastAsia"/>
              </w:rPr>
              <w:t>－</w:t>
            </w:r>
            <w:r w:rsidR="005E240E">
              <w:rPr>
                <w:rFonts w:hint="eastAsia"/>
              </w:rPr>
              <w:t>1</w:t>
            </w:r>
          </w:p>
        </w:tc>
        <w:tc>
          <w:tcPr>
            <w:tcW w:w="2465" w:type="dxa"/>
            <w:vAlign w:val="center"/>
          </w:tcPr>
          <w:p w:rsidR="00AF2DB4" w:rsidRDefault="00AF2DB4" w:rsidP="007C24CA">
            <w:pPr>
              <w:jc w:val="center"/>
            </w:pPr>
            <w:r>
              <w:rPr>
                <w:rFonts w:hint="eastAsia"/>
              </w:rPr>
              <w:t>51,063</w:t>
            </w:r>
            <w:r>
              <w:rPr>
                <w:rFonts w:hint="eastAsia"/>
              </w:rPr>
              <w:t>日／月</w:t>
            </w:r>
          </w:p>
          <w:p w:rsidR="00AF2DB4" w:rsidRDefault="00AF2DB4" w:rsidP="006229D3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AF2DB4" w:rsidRDefault="00AF2DB4" w:rsidP="007C24CA">
            <w:pPr>
              <w:jc w:val="center"/>
            </w:pPr>
            <w:r>
              <w:rPr>
                <w:rFonts w:hint="eastAsia"/>
              </w:rPr>
              <w:t>63,490</w:t>
            </w:r>
            <w:r>
              <w:rPr>
                <w:rFonts w:hint="eastAsia"/>
              </w:rPr>
              <w:t>日／月</w:t>
            </w:r>
          </w:p>
          <w:p w:rsidR="00AF2DB4" w:rsidRDefault="00AF2DB4" w:rsidP="007C24CA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年度）</w:t>
            </w:r>
          </w:p>
        </w:tc>
      </w:tr>
      <w:tr w:rsidR="005E240E" w:rsidTr="00787473">
        <w:trPr>
          <w:trHeight w:val="1401"/>
        </w:trPr>
        <w:tc>
          <w:tcPr>
            <w:tcW w:w="790" w:type="dxa"/>
            <w:vAlign w:val="center"/>
          </w:tcPr>
          <w:p w:rsidR="005E240E" w:rsidRDefault="005E240E" w:rsidP="00F0199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70" w:type="dxa"/>
            <w:vAlign w:val="center"/>
          </w:tcPr>
          <w:p w:rsidR="005E240E" w:rsidRDefault="00B16FAE" w:rsidP="00F0199E">
            <w:r>
              <w:rPr>
                <w:rFonts w:hint="eastAsia"/>
              </w:rPr>
              <w:t>施設入所者の</w:t>
            </w:r>
            <w:r w:rsidR="005E240E">
              <w:rPr>
                <w:rFonts w:hint="eastAsia"/>
              </w:rPr>
              <w:t>地域生活への移行者数</w:t>
            </w:r>
          </w:p>
          <w:p w:rsidR="005E240E" w:rsidRDefault="005E240E" w:rsidP="006921A8"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年度末）</w:t>
            </w:r>
          </w:p>
        </w:tc>
        <w:tc>
          <w:tcPr>
            <w:tcW w:w="1776" w:type="dxa"/>
            <w:vAlign w:val="center"/>
          </w:tcPr>
          <w:p w:rsidR="005E240E" w:rsidRPr="00E2037B" w:rsidRDefault="005E240E" w:rsidP="00F0199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</w:p>
          <w:p w:rsidR="005E240E" w:rsidRDefault="005E240E" w:rsidP="00F0199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 w:rsidR="007E3F9A">
              <w:rPr>
                <w:rFonts w:hint="eastAsia"/>
              </w:rPr>
              <w:t>6</w:t>
            </w:r>
          </w:p>
        </w:tc>
        <w:tc>
          <w:tcPr>
            <w:tcW w:w="2465" w:type="dxa"/>
            <w:vAlign w:val="center"/>
          </w:tcPr>
          <w:p w:rsidR="005E240E" w:rsidRPr="00227BF8" w:rsidRDefault="00E971BE" w:rsidP="00F0199E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人</w:t>
            </w:r>
            <w:r w:rsidR="00227BF8">
              <w:rPr>
                <w:rFonts w:hint="eastAsia"/>
                <w:vertAlign w:val="superscript"/>
              </w:rPr>
              <w:t>1</w:t>
            </w:r>
          </w:p>
          <w:p w:rsidR="00E971BE" w:rsidRDefault="00E971BE" w:rsidP="00E971BE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5E240E" w:rsidRDefault="005E240E" w:rsidP="00F0199E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人</w:t>
            </w:r>
          </w:p>
          <w:p w:rsidR="005E240E" w:rsidRDefault="005E240E" w:rsidP="00F0199E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年度）</w:t>
            </w:r>
          </w:p>
        </w:tc>
      </w:tr>
      <w:tr w:rsidR="005E240E" w:rsidTr="00787473">
        <w:trPr>
          <w:trHeight w:val="1401"/>
        </w:trPr>
        <w:tc>
          <w:tcPr>
            <w:tcW w:w="790" w:type="dxa"/>
            <w:vAlign w:val="center"/>
          </w:tcPr>
          <w:p w:rsidR="005E240E" w:rsidRPr="00C400B8" w:rsidRDefault="005E240E" w:rsidP="00992D1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70" w:type="dxa"/>
            <w:vAlign w:val="center"/>
          </w:tcPr>
          <w:p w:rsidR="005E240E" w:rsidRPr="00627788" w:rsidRDefault="005E240E" w:rsidP="007C24CA">
            <w:proofErr w:type="gramStart"/>
            <w:r w:rsidRPr="00627788">
              <w:rPr>
                <w:rFonts w:hint="eastAsia"/>
              </w:rPr>
              <w:t>グル</w:t>
            </w:r>
            <w:r>
              <w:rPr>
                <w:rFonts w:hint="eastAsia"/>
              </w:rPr>
              <w:t>－</w:t>
            </w:r>
            <w:r w:rsidRPr="00627788">
              <w:rPr>
                <w:rFonts w:hint="eastAsia"/>
              </w:rPr>
              <w:t>プホ</w:t>
            </w:r>
            <w:r>
              <w:rPr>
                <w:rFonts w:hint="eastAsia"/>
              </w:rPr>
              <w:t>－</w:t>
            </w:r>
            <w:r w:rsidRPr="00627788">
              <w:rPr>
                <w:rFonts w:hint="eastAsia"/>
              </w:rPr>
              <w:t>ム</w:t>
            </w:r>
            <w:proofErr w:type="gramEnd"/>
            <w:r w:rsidRPr="00627788">
              <w:rPr>
                <w:rFonts w:hint="eastAsia"/>
              </w:rPr>
              <w:t>利用者数</w:t>
            </w:r>
          </w:p>
        </w:tc>
        <w:tc>
          <w:tcPr>
            <w:tcW w:w="1776" w:type="dxa"/>
            <w:vAlign w:val="center"/>
          </w:tcPr>
          <w:p w:rsidR="005E240E" w:rsidRPr="00E2037B" w:rsidRDefault="005E240E" w:rsidP="00E2037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</w:p>
          <w:p w:rsidR="005E240E" w:rsidRDefault="005E240E" w:rsidP="00E2037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</w:t>
            </w:r>
          </w:p>
        </w:tc>
        <w:tc>
          <w:tcPr>
            <w:tcW w:w="2465" w:type="dxa"/>
            <w:vAlign w:val="center"/>
          </w:tcPr>
          <w:p w:rsidR="005E240E" w:rsidRDefault="005E240E" w:rsidP="007C24CA">
            <w:pPr>
              <w:jc w:val="center"/>
            </w:pPr>
            <w:r>
              <w:rPr>
                <w:rFonts w:hint="eastAsia"/>
              </w:rPr>
              <w:t>217</w:t>
            </w:r>
            <w:r>
              <w:rPr>
                <w:rFonts w:hint="eastAsia"/>
              </w:rPr>
              <w:t>人／月</w:t>
            </w:r>
          </w:p>
          <w:p w:rsidR="005E240E" w:rsidRDefault="005E240E" w:rsidP="006229D3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5E240E" w:rsidRDefault="005E240E" w:rsidP="007C24CA">
            <w:pPr>
              <w:jc w:val="center"/>
            </w:pPr>
            <w:r>
              <w:rPr>
                <w:rFonts w:hint="eastAsia"/>
              </w:rPr>
              <w:t>275</w:t>
            </w:r>
            <w:r>
              <w:rPr>
                <w:rFonts w:hint="eastAsia"/>
              </w:rPr>
              <w:t>人／月</w:t>
            </w:r>
          </w:p>
          <w:p w:rsidR="005E240E" w:rsidRDefault="005E240E" w:rsidP="006229D3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年度）</w:t>
            </w:r>
          </w:p>
        </w:tc>
      </w:tr>
      <w:tr w:rsidR="005E240E" w:rsidTr="00787473">
        <w:trPr>
          <w:trHeight w:val="1264"/>
        </w:trPr>
        <w:tc>
          <w:tcPr>
            <w:tcW w:w="790" w:type="dxa"/>
            <w:vAlign w:val="center"/>
          </w:tcPr>
          <w:p w:rsidR="005E240E" w:rsidRDefault="005E240E" w:rsidP="00D37BF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70" w:type="dxa"/>
            <w:vAlign w:val="center"/>
          </w:tcPr>
          <w:p w:rsidR="005E240E" w:rsidRDefault="005E240E" w:rsidP="007C24CA">
            <w:r>
              <w:rPr>
                <w:rFonts w:hint="eastAsia"/>
              </w:rPr>
              <w:t>障害児通所支援利用日数</w:t>
            </w:r>
          </w:p>
        </w:tc>
        <w:tc>
          <w:tcPr>
            <w:tcW w:w="1776" w:type="dxa"/>
            <w:vAlign w:val="center"/>
          </w:tcPr>
          <w:p w:rsidR="005E240E" w:rsidRDefault="005E240E" w:rsidP="00E2037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  <w:r w:rsidR="007E3F9A">
              <w:rPr>
                <w:rFonts w:hint="eastAsia"/>
              </w:rPr>
              <w:t>～</w:t>
            </w:r>
            <w:r w:rsidR="007E3F9A">
              <w:rPr>
                <w:rFonts w:hint="eastAsia"/>
              </w:rPr>
              <w:t>4</w:t>
            </w:r>
          </w:p>
        </w:tc>
        <w:tc>
          <w:tcPr>
            <w:tcW w:w="2465" w:type="dxa"/>
            <w:vAlign w:val="center"/>
          </w:tcPr>
          <w:p w:rsidR="005E240E" w:rsidRDefault="005E240E" w:rsidP="007C24CA">
            <w:pPr>
              <w:jc w:val="center"/>
            </w:pPr>
            <w:r>
              <w:rPr>
                <w:rFonts w:hint="eastAsia"/>
              </w:rPr>
              <w:t>3,922</w:t>
            </w:r>
            <w:r>
              <w:rPr>
                <w:rFonts w:hint="eastAsia"/>
              </w:rPr>
              <w:t>日／月</w:t>
            </w:r>
          </w:p>
          <w:p w:rsidR="005E240E" w:rsidRDefault="005E240E" w:rsidP="006229D3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5E240E" w:rsidRDefault="005E240E" w:rsidP="007C24CA">
            <w:pPr>
              <w:jc w:val="center"/>
            </w:pPr>
            <w:r>
              <w:rPr>
                <w:rFonts w:hint="eastAsia"/>
              </w:rPr>
              <w:t>9,733</w:t>
            </w:r>
            <w:r>
              <w:rPr>
                <w:rFonts w:hint="eastAsia"/>
              </w:rPr>
              <w:t>日／月</w:t>
            </w:r>
          </w:p>
          <w:p w:rsidR="005E240E" w:rsidRDefault="005E240E" w:rsidP="006229D3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年度）</w:t>
            </w:r>
          </w:p>
        </w:tc>
      </w:tr>
      <w:tr w:rsidR="005E240E" w:rsidTr="00787473">
        <w:trPr>
          <w:trHeight w:val="1134"/>
        </w:trPr>
        <w:tc>
          <w:tcPr>
            <w:tcW w:w="790" w:type="dxa"/>
            <w:vAlign w:val="center"/>
          </w:tcPr>
          <w:p w:rsidR="005E240E" w:rsidRPr="00EB0D3F" w:rsidRDefault="005E240E" w:rsidP="0065281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70" w:type="dxa"/>
            <w:vAlign w:val="center"/>
          </w:tcPr>
          <w:p w:rsidR="005E240E" w:rsidRPr="00EB0D3F" w:rsidRDefault="005E240E" w:rsidP="00C87A01">
            <w:r w:rsidRPr="00EB0D3F">
              <w:rPr>
                <w:rFonts w:hint="eastAsia"/>
              </w:rPr>
              <w:t>母子健康手帳発行時の保健師の面接</w:t>
            </w:r>
            <w:r w:rsidR="00C2320F">
              <w:rPr>
                <w:rFonts w:hint="eastAsia"/>
              </w:rPr>
              <w:t>率</w:t>
            </w:r>
          </w:p>
        </w:tc>
        <w:tc>
          <w:tcPr>
            <w:tcW w:w="1776" w:type="dxa"/>
            <w:vAlign w:val="center"/>
          </w:tcPr>
          <w:p w:rsidR="005E240E" w:rsidRPr="001479B9" w:rsidRDefault="005E240E" w:rsidP="00E2037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</w:p>
        </w:tc>
        <w:tc>
          <w:tcPr>
            <w:tcW w:w="2465" w:type="dxa"/>
            <w:vAlign w:val="center"/>
          </w:tcPr>
          <w:p w:rsidR="005E240E" w:rsidRPr="001479B9" w:rsidRDefault="005E240E" w:rsidP="00C87A01">
            <w:pPr>
              <w:jc w:val="center"/>
            </w:pPr>
            <w:r w:rsidRPr="001479B9">
              <w:rPr>
                <w:rFonts w:hint="eastAsia"/>
              </w:rPr>
              <w:t>73.3</w:t>
            </w:r>
            <w:r w:rsidRPr="001479B9">
              <w:rPr>
                <w:rFonts w:hint="eastAsia"/>
              </w:rPr>
              <w:t>％</w:t>
            </w:r>
          </w:p>
          <w:p w:rsidR="005E240E" w:rsidRPr="00EB0D3F" w:rsidRDefault="005E240E" w:rsidP="00C87A01">
            <w:pPr>
              <w:jc w:val="center"/>
            </w:pPr>
            <w:r w:rsidRPr="00EB0D3F">
              <w:rPr>
                <w:rFonts w:hint="eastAsia"/>
              </w:rPr>
              <w:t>（平成</w:t>
            </w:r>
            <w:r w:rsidRPr="00EB0D3F">
              <w:rPr>
                <w:rFonts w:hint="eastAsia"/>
              </w:rPr>
              <w:t>25</w:t>
            </w:r>
            <w:r w:rsidRPr="00EB0D3F"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5E240E" w:rsidRDefault="005E240E" w:rsidP="00C87A01">
            <w:pPr>
              <w:jc w:val="center"/>
            </w:pPr>
            <w:r w:rsidRPr="00EB0D3F">
              <w:rPr>
                <w:rFonts w:hint="eastAsia"/>
              </w:rPr>
              <w:t>80</w:t>
            </w:r>
            <w:r w:rsidRPr="00EB0D3F">
              <w:rPr>
                <w:rFonts w:hint="eastAsia"/>
              </w:rPr>
              <w:t>％</w:t>
            </w:r>
          </w:p>
          <w:p w:rsidR="005E240E" w:rsidRPr="00EB0D3F" w:rsidRDefault="005E240E" w:rsidP="00C87A01">
            <w:pPr>
              <w:jc w:val="center"/>
            </w:pPr>
            <w:r w:rsidRPr="00EB0D3F">
              <w:rPr>
                <w:rFonts w:hint="eastAsia"/>
              </w:rPr>
              <w:t>（平成</w:t>
            </w:r>
            <w:r w:rsidRPr="00EB0D3F">
              <w:rPr>
                <w:rFonts w:hint="eastAsia"/>
              </w:rPr>
              <w:t>32</w:t>
            </w:r>
            <w:r w:rsidRPr="00EB0D3F">
              <w:rPr>
                <w:rFonts w:hint="eastAsia"/>
              </w:rPr>
              <w:t>年度）</w:t>
            </w:r>
          </w:p>
        </w:tc>
      </w:tr>
      <w:tr w:rsidR="005E240E" w:rsidTr="00787473">
        <w:trPr>
          <w:trHeight w:val="1134"/>
        </w:trPr>
        <w:tc>
          <w:tcPr>
            <w:tcW w:w="790" w:type="dxa"/>
            <w:vAlign w:val="center"/>
          </w:tcPr>
          <w:p w:rsidR="005E240E" w:rsidRPr="008E5808" w:rsidRDefault="005E240E" w:rsidP="00E2037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70" w:type="dxa"/>
            <w:vAlign w:val="center"/>
          </w:tcPr>
          <w:p w:rsidR="005E240E" w:rsidRPr="008E5808" w:rsidRDefault="005E240E" w:rsidP="00134E14">
            <w:r w:rsidRPr="008E5808">
              <w:rPr>
                <w:rFonts w:hint="eastAsia"/>
              </w:rPr>
              <w:t>特定健康診査受診率</w:t>
            </w:r>
          </w:p>
          <w:p w:rsidR="005E240E" w:rsidRPr="008E5808" w:rsidRDefault="005E240E" w:rsidP="00134E14">
            <w:r>
              <w:rPr>
                <w:rFonts w:hint="eastAsia"/>
              </w:rPr>
              <w:t>（国民健康保険</w:t>
            </w:r>
            <w:r w:rsidRPr="008E5808">
              <w:rPr>
                <w:rFonts w:hint="eastAsia"/>
              </w:rPr>
              <w:t>加入者）</w:t>
            </w:r>
          </w:p>
        </w:tc>
        <w:tc>
          <w:tcPr>
            <w:tcW w:w="1776" w:type="dxa"/>
            <w:vAlign w:val="center"/>
          </w:tcPr>
          <w:p w:rsidR="005E240E" w:rsidRPr="008E5808" w:rsidRDefault="005E240E" w:rsidP="00AF2DB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</w:t>
            </w:r>
          </w:p>
        </w:tc>
        <w:tc>
          <w:tcPr>
            <w:tcW w:w="2465" w:type="dxa"/>
            <w:vAlign w:val="center"/>
          </w:tcPr>
          <w:p w:rsidR="00B92BBF" w:rsidRDefault="007018E6" w:rsidP="00134E14">
            <w:pPr>
              <w:jc w:val="center"/>
            </w:pPr>
            <w:r>
              <w:rPr>
                <w:rFonts w:hint="eastAsia"/>
              </w:rPr>
              <w:t>47.7</w:t>
            </w:r>
            <w:r w:rsidR="00B92BBF">
              <w:rPr>
                <w:rFonts w:hint="eastAsia"/>
              </w:rPr>
              <w:t>％</w:t>
            </w:r>
          </w:p>
          <w:p w:rsidR="005E240E" w:rsidRPr="008E5808" w:rsidRDefault="005E240E" w:rsidP="00134E14">
            <w:pPr>
              <w:jc w:val="center"/>
            </w:pPr>
            <w:r w:rsidRPr="008E5808">
              <w:rPr>
                <w:rFonts w:hint="eastAsia"/>
              </w:rPr>
              <w:t>（平成</w:t>
            </w:r>
            <w:r w:rsidRPr="008E5808">
              <w:rPr>
                <w:rFonts w:hint="eastAsia"/>
              </w:rPr>
              <w:t>25</w:t>
            </w:r>
            <w:r w:rsidRPr="008E5808"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5E240E" w:rsidRDefault="005E240E" w:rsidP="00134E14">
            <w:pPr>
              <w:jc w:val="center"/>
            </w:pPr>
            <w:r w:rsidRPr="008E5808">
              <w:rPr>
                <w:rFonts w:hint="eastAsia"/>
              </w:rPr>
              <w:t>60</w:t>
            </w:r>
            <w:r w:rsidRPr="008E5808">
              <w:rPr>
                <w:rFonts w:hint="eastAsia"/>
              </w:rPr>
              <w:t>％</w:t>
            </w:r>
          </w:p>
          <w:p w:rsidR="005E240E" w:rsidRPr="008E5808" w:rsidRDefault="005E240E" w:rsidP="00134E14">
            <w:pPr>
              <w:jc w:val="center"/>
            </w:pPr>
            <w:r w:rsidRPr="008E5808">
              <w:rPr>
                <w:rFonts w:hint="eastAsia"/>
              </w:rPr>
              <w:t>（平成</w:t>
            </w:r>
            <w:r w:rsidRPr="008E5808">
              <w:rPr>
                <w:rFonts w:hint="eastAsia"/>
              </w:rPr>
              <w:t>29</w:t>
            </w:r>
            <w:r w:rsidRPr="008E5808">
              <w:rPr>
                <w:rFonts w:hint="eastAsia"/>
              </w:rPr>
              <w:t>年度）</w:t>
            </w:r>
          </w:p>
        </w:tc>
      </w:tr>
    </w:tbl>
    <w:p w:rsidR="00227BF8" w:rsidRDefault="00227BF8" w:rsidP="00227BF8">
      <w:pPr>
        <w:pStyle w:val="af2"/>
      </w:pPr>
    </w:p>
    <w:p w:rsidR="00227BF8" w:rsidRDefault="00227BF8" w:rsidP="00227BF8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参考値として平成</w:t>
      </w:r>
      <w:r>
        <w:rPr>
          <w:rFonts w:hint="eastAsia"/>
        </w:rPr>
        <w:t>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日から平成</w:t>
      </w:r>
      <w:r>
        <w:rPr>
          <w:rFonts w:hint="eastAsia"/>
        </w:rPr>
        <w:t>25</w:t>
      </w:r>
      <w:r>
        <w:rPr>
          <w:rFonts w:hint="eastAsia"/>
        </w:rPr>
        <w:t>年度末までに地域移行した人数を掲載しております。</w:t>
      </w:r>
    </w:p>
    <w:p w:rsidR="00227BF8" w:rsidRPr="00227BF8" w:rsidRDefault="00227BF8"/>
    <w:p w:rsidR="00227BF8" w:rsidRDefault="00200601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774A565" wp14:editId="00FA006B">
            <wp:simplePos x="0" y="0"/>
            <wp:positionH relativeFrom="page">
              <wp:posOffset>6301105</wp:posOffset>
            </wp:positionH>
            <wp:positionV relativeFrom="page">
              <wp:posOffset>9432925</wp:posOffset>
            </wp:positionV>
            <wp:extent cx="715680" cy="715680"/>
            <wp:effectExtent l="0" t="0" r="0" b="0"/>
            <wp:wrapNone/>
            <wp:docPr id="1" name="JAVISCODE092-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80" cy="71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BF8" w:rsidRDefault="00227BF8"/>
    <w:p w:rsidR="00227BF8" w:rsidRDefault="00227BF8"/>
    <w:tbl>
      <w:tblPr>
        <w:tblStyle w:val="a7"/>
        <w:tblW w:w="10080" w:type="dxa"/>
        <w:tblLook w:val="04A0" w:firstRow="1" w:lastRow="0" w:firstColumn="1" w:lastColumn="0" w:noHBand="0" w:noVBand="1"/>
      </w:tblPr>
      <w:tblGrid>
        <w:gridCol w:w="790"/>
        <w:gridCol w:w="2670"/>
        <w:gridCol w:w="1776"/>
        <w:gridCol w:w="2465"/>
        <w:gridCol w:w="2379"/>
      </w:tblGrid>
      <w:tr w:rsidR="005E240E" w:rsidTr="00787473">
        <w:trPr>
          <w:trHeight w:val="1608"/>
        </w:trPr>
        <w:tc>
          <w:tcPr>
            <w:tcW w:w="790" w:type="dxa"/>
            <w:vAlign w:val="center"/>
          </w:tcPr>
          <w:p w:rsidR="005E240E" w:rsidRDefault="005E240E" w:rsidP="00F0199E">
            <w:pPr>
              <w:jc w:val="center"/>
            </w:pPr>
          </w:p>
        </w:tc>
        <w:tc>
          <w:tcPr>
            <w:tcW w:w="2670" w:type="dxa"/>
            <w:vAlign w:val="center"/>
          </w:tcPr>
          <w:p w:rsidR="005E240E" w:rsidRDefault="005E240E" w:rsidP="00F0199E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776" w:type="dxa"/>
            <w:vAlign w:val="center"/>
          </w:tcPr>
          <w:p w:rsidR="005E240E" w:rsidRPr="00E2037B" w:rsidRDefault="005E240E" w:rsidP="00F0199E">
            <w:pPr>
              <w:jc w:val="center"/>
            </w:pPr>
            <w:r w:rsidRPr="00E2037B">
              <w:rPr>
                <w:rFonts w:hint="eastAsia"/>
              </w:rPr>
              <w:t>該当箇所</w:t>
            </w:r>
          </w:p>
          <w:p w:rsidR="00E045AA" w:rsidRDefault="005E240E" w:rsidP="00F0199E">
            <w:pPr>
              <w:jc w:val="center"/>
            </w:pPr>
            <w:r w:rsidRPr="00E2037B">
              <w:rPr>
                <w:rFonts w:hint="eastAsia"/>
              </w:rPr>
              <w:t>(</w:t>
            </w:r>
            <w:r w:rsidR="00E045AA">
              <w:rPr>
                <w:rFonts w:hint="eastAsia"/>
              </w:rPr>
              <w:t>第２部各論</w:t>
            </w:r>
          </w:p>
          <w:p w:rsidR="005E240E" w:rsidRDefault="005E240E" w:rsidP="00F0199E">
            <w:pPr>
              <w:jc w:val="center"/>
            </w:pPr>
            <w:r w:rsidRPr="00E2037B">
              <w:rPr>
                <w:rFonts w:hint="eastAsia"/>
              </w:rPr>
              <w:t>章</w:t>
            </w:r>
            <w:r>
              <w:rPr>
                <w:rFonts w:hint="eastAsia"/>
              </w:rPr>
              <w:t>－</w:t>
            </w:r>
            <w:r w:rsidRPr="00E2037B">
              <w:rPr>
                <w:rFonts w:hint="eastAsia"/>
              </w:rPr>
              <w:t>課題</w:t>
            </w:r>
            <w:r>
              <w:rPr>
                <w:rFonts w:hint="eastAsia"/>
              </w:rPr>
              <w:t>－</w:t>
            </w:r>
            <w:r w:rsidR="00042142">
              <w:rPr>
                <w:rFonts w:hint="eastAsia"/>
              </w:rPr>
              <w:t>項目</w:t>
            </w:r>
            <w:r w:rsidRPr="00E2037B">
              <w:rPr>
                <w:rFonts w:hint="eastAsia"/>
              </w:rPr>
              <w:t>)</w:t>
            </w:r>
          </w:p>
        </w:tc>
        <w:tc>
          <w:tcPr>
            <w:tcW w:w="2465" w:type="dxa"/>
            <w:vAlign w:val="center"/>
          </w:tcPr>
          <w:p w:rsidR="005E240E" w:rsidRDefault="005E240E" w:rsidP="00F0199E">
            <w:pPr>
              <w:jc w:val="center"/>
            </w:pPr>
            <w:r>
              <w:rPr>
                <w:rFonts w:hint="eastAsia"/>
              </w:rPr>
              <w:t>現状</w:t>
            </w:r>
          </w:p>
          <w:p w:rsidR="005E240E" w:rsidRDefault="005E240E" w:rsidP="00F0199E">
            <w:pPr>
              <w:jc w:val="center"/>
            </w:pPr>
            <w:r>
              <w:rPr>
                <w:rFonts w:hint="eastAsia"/>
              </w:rPr>
              <w:t>（直近の数値）</w:t>
            </w:r>
          </w:p>
        </w:tc>
        <w:tc>
          <w:tcPr>
            <w:tcW w:w="2379" w:type="dxa"/>
            <w:vAlign w:val="center"/>
          </w:tcPr>
          <w:p w:rsidR="005E240E" w:rsidRDefault="005E240E" w:rsidP="00F0199E">
            <w:pPr>
              <w:jc w:val="center"/>
            </w:pPr>
            <w:r>
              <w:rPr>
                <w:rFonts w:hint="eastAsia"/>
              </w:rPr>
              <w:t>目標</w:t>
            </w:r>
          </w:p>
        </w:tc>
      </w:tr>
      <w:tr w:rsidR="000119A5" w:rsidTr="00787473">
        <w:trPr>
          <w:trHeight w:val="1608"/>
        </w:trPr>
        <w:tc>
          <w:tcPr>
            <w:tcW w:w="790" w:type="dxa"/>
            <w:vAlign w:val="center"/>
          </w:tcPr>
          <w:p w:rsidR="000119A5" w:rsidRDefault="000119A5" w:rsidP="008731D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70" w:type="dxa"/>
            <w:vAlign w:val="center"/>
          </w:tcPr>
          <w:p w:rsidR="000119A5" w:rsidRDefault="000119A5" w:rsidP="008731D6">
            <w:r>
              <w:rPr>
                <w:rFonts w:hint="eastAsia"/>
              </w:rPr>
              <w:t>特定保健指導実施率</w:t>
            </w:r>
          </w:p>
          <w:p w:rsidR="000119A5" w:rsidRPr="00F9168D" w:rsidRDefault="000119A5" w:rsidP="008731D6">
            <w:r>
              <w:rPr>
                <w:rFonts w:hint="eastAsia"/>
              </w:rPr>
              <w:t>（国民健康保険加入者）</w:t>
            </w:r>
          </w:p>
        </w:tc>
        <w:tc>
          <w:tcPr>
            <w:tcW w:w="1776" w:type="dxa"/>
            <w:vAlign w:val="center"/>
          </w:tcPr>
          <w:p w:rsidR="000119A5" w:rsidRDefault="000119A5" w:rsidP="008731D6">
            <w:pPr>
              <w:jc w:val="center"/>
            </w:pPr>
            <w:r w:rsidRPr="00127772"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 w:rsidRPr="00127772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 w:rsidRPr="00127772">
              <w:rPr>
                <w:rFonts w:hint="eastAsia"/>
              </w:rPr>
              <w:t>6</w:t>
            </w:r>
          </w:p>
        </w:tc>
        <w:tc>
          <w:tcPr>
            <w:tcW w:w="2465" w:type="dxa"/>
            <w:vAlign w:val="center"/>
          </w:tcPr>
          <w:p w:rsidR="000119A5" w:rsidRDefault="000119A5" w:rsidP="008731D6">
            <w:pPr>
              <w:jc w:val="center"/>
            </w:pPr>
            <w:r w:rsidRPr="00AE2446">
              <w:rPr>
                <w:rFonts w:hint="eastAsia"/>
              </w:rPr>
              <w:t>25.8</w:t>
            </w:r>
            <w:r w:rsidRPr="00AE2446">
              <w:rPr>
                <w:rFonts w:hint="eastAsia"/>
              </w:rPr>
              <w:t>％</w:t>
            </w:r>
          </w:p>
          <w:p w:rsidR="000119A5" w:rsidRPr="00AE2446" w:rsidRDefault="000119A5" w:rsidP="008731D6">
            <w:pPr>
              <w:jc w:val="center"/>
            </w:pPr>
            <w:r w:rsidRPr="00AE2446">
              <w:rPr>
                <w:rFonts w:hint="eastAsia"/>
              </w:rPr>
              <w:t>（平成</w:t>
            </w:r>
            <w:r w:rsidRPr="00AE2446">
              <w:rPr>
                <w:rFonts w:hint="eastAsia"/>
              </w:rPr>
              <w:t>25</w:t>
            </w:r>
            <w:r w:rsidRPr="00AE2446"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0119A5" w:rsidRDefault="000119A5" w:rsidP="008731D6">
            <w:pPr>
              <w:jc w:val="center"/>
            </w:pPr>
            <w:r w:rsidRPr="00AE2446">
              <w:rPr>
                <w:rFonts w:hint="eastAsia"/>
              </w:rPr>
              <w:t>60</w:t>
            </w:r>
            <w:r w:rsidRPr="00AE2446">
              <w:rPr>
                <w:rFonts w:hint="eastAsia"/>
              </w:rPr>
              <w:t>％</w:t>
            </w:r>
          </w:p>
          <w:p w:rsidR="000119A5" w:rsidRPr="00AE2446" w:rsidRDefault="000119A5" w:rsidP="008731D6">
            <w:pPr>
              <w:jc w:val="center"/>
            </w:pPr>
            <w:r w:rsidRPr="00AE2446">
              <w:rPr>
                <w:rFonts w:hint="eastAsia"/>
              </w:rPr>
              <w:t>（平成</w:t>
            </w:r>
            <w:r w:rsidRPr="00AE2446">
              <w:rPr>
                <w:rFonts w:hint="eastAsia"/>
              </w:rPr>
              <w:t>29</w:t>
            </w:r>
            <w:r w:rsidRPr="00AE2446">
              <w:rPr>
                <w:rFonts w:hint="eastAsia"/>
              </w:rPr>
              <w:t>年度）</w:t>
            </w:r>
          </w:p>
        </w:tc>
      </w:tr>
      <w:tr w:rsidR="000119A5" w:rsidTr="00787473">
        <w:trPr>
          <w:trHeight w:val="1608"/>
        </w:trPr>
        <w:tc>
          <w:tcPr>
            <w:tcW w:w="790" w:type="dxa"/>
            <w:vAlign w:val="center"/>
          </w:tcPr>
          <w:p w:rsidR="000119A5" w:rsidRPr="00793546" w:rsidRDefault="000119A5" w:rsidP="00C87A0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70" w:type="dxa"/>
            <w:vAlign w:val="center"/>
          </w:tcPr>
          <w:p w:rsidR="000119A5" w:rsidRDefault="000119A5" w:rsidP="00C87A01">
            <w:r w:rsidRPr="00793546">
              <w:rPr>
                <w:rFonts w:hint="eastAsia"/>
              </w:rPr>
              <w:t>特別支援学級設置校数</w:t>
            </w:r>
          </w:p>
          <w:p w:rsidR="000119A5" w:rsidRDefault="000119A5" w:rsidP="00C87A01">
            <w:r>
              <w:rPr>
                <w:rFonts w:hint="eastAsia"/>
              </w:rPr>
              <w:t>①知的障害特別支援学級</w:t>
            </w:r>
          </w:p>
          <w:p w:rsidR="000119A5" w:rsidRPr="00793546" w:rsidRDefault="000119A5" w:rsidP="00E2037B">
            <w:pPr>
              <w:ind w:left="210" w:hangingChars="100" w:hanging="210"/>
            </w:pPr>
            <w:r>
              <w:rPr>
                <w:rFonts w:hint="eastAsia"/>
              </w:rPr>
              <w:t>②自閉症・情緒障害特別支援学級</w:t>
            </w:r>
          </w:p>
        </w:tc>
        <w:tc>
          <w:tcPr>
            <w:tcW w:w="1776" w:type="dxa"/>
            <w:vAlign w:val="center"/>
          </w:tcPr>
          <w:p w:rsidR="000119A5" w:rsidRDefault="000119A5" w:rsidP="00E2037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4</w:t>
            </w:r>
          </w:p>
        </w:tc>
        <w:tc>
          <w:tcPr>
            <w:tcW w:w="2465" w:type="dxa"/>
            <w:vAlign w:val="center"/>
          </w:tcPr>
          <w:p w:rsidR="000119A5" w:rsidRDefault="000119A5" w:rsidP="00C87A01">
            <w:pPr>
              <w:jc w:val="center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校</w:t>
            </w:r>
          </w:p>
          <w:p w:rsidR="000119A5" w:rsidRDefault="000119A5" w:rsidP="00C87A01">
            <w:pPr>
              <w:jc w:val="center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校</w:t>
            </w:r>
          </w:p>
          <w:p w:rsidR="000119A5" w:rsidRPr="00793546" w:rsidRDefault="000119A5" w:rsidP="00C87A01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25</w:t>
            </w:r>
            <w:r w:rsidRPr="00793546"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0119A5" w:rsidRDefault="000119A5" w:rsidP="00C87A01">
            <w:pPr>
              <w:jc w:val="center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校</w:t>
            </w:r>
          </w:p>
          <w:p w:rsidR="000119A5" w:rsidRDefault="000119A5" w:rsidP="00C87A01">
            <w:pPr>
              <w:jc w:val="center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校</w:t>
            </w:r>
          </w:p>
          <w:p w:rsidR="000119A5" w:rsidRPr="00793546" w:rsidRDefault="000119A5" w:rsidP="00C87A01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32</w:t>
            </w:r>
            <w:r w:rsidRPr="00793546">
              <w:rPr>
                <w:rFonts w:hint="eastAsia"/>
              </w:rPr>
              <w:t>年度）</w:t>
            </w:r>
          </w:p>
        </w:tc>
      </w:tr>
      <w:tr w:rsidR="000119A5" w:rsidTr="00787473">
        <w:trPr>
          <w:trHeight w:val="1257"/>
        </w:trPr>
        <w:tc>
          <w:tcPr>
            <w:tcW w:w="790" w:type="dxa"/>
            <w:vAlign w:val="center"/>
          </w:tcPr>
          <w:p w:rsidR="000119A5" w:rsidRPr="00A46EA0" w:rsidRDefault="000119A5" w:rsidP="00A14F9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70" w:type="dxa"/>
            <w:vAlign w:val="center"/>
          </w:tcPr>
          <w:p w:rsidR="000119A5" w:rsidRDefault="000119A5" w:rsidP="00A14F98">
            <w:r>
              <w:rPr>
                <w:rFonts w:hint="eastAsia"/>
              </w:rPr>
              <w:t>障害者向けの合同面接会の参加者</w:t>
            </w:r>
          </w:p>
        </w:tc>
        <w:tc>
          <w:tcPr>
            <w:tcW w:w="1776" w:type="dxa"/>
            <w:vAlign w:val="center"/>
          </w:tcPr>
          <w:p w:rsidR="000119A5" w:rsidRDefault="000119A5" w:rsidP="00E2037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</w:t>
            </w:r>
          </w:p>
        </w:tc>
        <w:tc>
          <w:tcPr>
            <w:tcW w:w="2465" w:type="dxa"/>
            <w:vAlign w:val="center"/>
          </w:tcPr>
          <w:p w:rsidR="000119A5" w:rsidRDefault="000119A5" w:rsidP="00A14F98">
            <w:pPr>
              <w:jc w:val="center"/>
            </w:pPr>
            <w:r>
              <w:rPr>
                <w:rFonts w:hint="eastAsia"/>
              </w:rPr>
              <w:t>81</w:t>
            </w:r>
            <w:r>
              <w:rPr>
                <w:rFonts w:hint="eastAsia"/>
              </w:rPr>
              <w:t>人</w:t>
            </w:r>
          </w:p>
          <w:p w:rsidR="000119A5" w:rsidRDefault="000119A5" w:rsidP="00A14F98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0119A5" w:rsidRPr="00606CA1" w:rsidRDefault="000119A5" w:rsidP="00A14F98">
            <w:pPr>
              <w:jc w:val="center"/>
            </w:pPr>
            <w:r w:rsidRPr="00606CA1">
              <w:rPr>
                <w:rFonts w:hint="eastAsia"/>
              </w:rPr>
              <w:t>151</w:t>
            </w:r>
            <w:r w:rsidRPr="00606CA1">
              <w:rPr>
                <w:rFonts w:hint="eastAsia"/>
              </w:rPr>
              <w:t>人</w:t>
            </w:r>
          </w:p>
          <w:p w:rsidR="000119A5" w:rsidRDefault="000119A5" w:rsidP="00A14F98">
            <w:pPr>
              <w:jc w:val="center"/>
            </w:pPr>
            <w:r w:rsidRPr="00606CA1">
              <w:rPr>
                <w:rFonts w:hint="eastAsia"/>
              </w:rPr>
              <w:t>（平成</w:t>
            </w:r>
            <w:r w:rsidRPr="00606CA1">
              <w:rPr>
                <w:rFonts w:hint="eastAsia"/>
              </w:rPr>
              <w:t>32</w:t>
            </w:r>
            <w:r w:rsidRPr="00606CA1">
              <w:rPr>
                <w:rFonts w:hint="eastAsia"/>
              </w:rPr>
              <w:t>年度）</w:t>
            </w:r>
          </w:p>
        </w:tc>
      </w:tr>
      <w:tr w:rsidR="000119A5" w:rsidTr="00787473">
        <w:trPr>
          <w:trHeight w:val="1734"/>
        </w:trPr>
        <w:tc>
          <w:tcPr>
            <w:tcW w:w="790" w:type="dxa"/>
            <w:vAlign w:val="center"/>
          </w:tcPr>
          <w:p w:rsidR="000119A5" w:rsidRDefault="000119A5" w:rsidP="0028251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70" w:type="dxa"/>
            <w:vAlign w:val="center"/>
          </w:tcPr>
          <w:p w:rsidR="000119A5" w:rsidRPr="00606CA1" w:rsidRDefault="000119A5" w:rsidP="00282510">
            <w:r w:rsidRPr="00606CA1">
              <w:rPr>
                <w:rFonts w:hint="eastAsia"/>
              </w:rPr>
              <w:t>船橋市及び船橋市教育委員会、医療センタ</w:t>
            </w:r>
            <w:r>
              <w:rPr>
                <w:rFonts w:hint="eastAsia"/>
              </w:rPr>
              <w:t>－</w:t>
            </w:r>
            <w:r w:rsidRPr="00606CA1">
              <w:rPr>
                <w:rFonts w:hint="eastAsia"/>
              </w:rPr>
              <w:t>の障害者雇用率</w:t>
            </w:r>
          </w:p>
        </w:tc>
        <w:tc>
          <w:tcPr>
            <w:tcW w:w="1776" w:type="dxa"/>
            <w:vAlign w:val="center"/>
          </w:tcPr>
          <w:p w:rsidR="000119A5" w:rsidRDefault="000119A5" w:rsidP="00E2037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</w:t>
            </w:r>
          </w:p>
        </w:tc>
        <w:tc>
          <w:tcPr>
            <w:tcW w:w="2465" w:type="dxa"/>
            <w:vAlign w:val="center"/>
          </w:tcPr>
          <w:p w:rsidR="000119A5" w:rsidRPr="00606CA1" w:rsidRDefault="000119A5" w:rsidP="00606CA1">
            <w:pPr>
              <w:jc w:val="center"/>
            </w:pPr>
            <w:r>
              <w:rPr>
                <w:rFonts w:hint="eastAsia"/>
              </w:rPr>
              <w:t xml:space="preserve">　　　　　市：</w:t>
            </w:r>
            <w:r w:rsidRPr="00606CA1">
              <w:rPr>
                <w:rFonts w:hint="eastAsia"/>
              </w:rPr>
              <w:t>2.30</w:t>
            </w:r>
            <w:r w:rsidRPr="00606CA1">
              <w:rPr>
                <w:rFonts w:hint="eastAsia"/>
              </w:rPr>
              <w:t>％</w:t>
            </w:r>
          </w:p>
          <w:p w:rsidR="000119A5" w:rsidRPr="00606CA1" w:rsidRDefault="000119A5" w:rsidP="00606CA1">
            <w:pPr>
              <w:jc w:val="center"/>
            </w:pPr>
            <w:r>
              <w:rPr>
                <w:rFonts w:hint="eastAsia"/>
              </w:rPr>
              <w:t xml:space="preserve">　教育委員会：</w:t>
            </w:r>
            <w:r w:rsidRPr="00606CA1">
              <w:rPr>
                <w:rFonts w:hint="eastAsia"/>
              </w:rPr>
              <w:t>2.66</w:t>
            </w:r>
            <w:r w:rsidRPr="00606CA1">
              <w:rPr>
                <w:rFonts w:hint="eastAsia"/>
              </w:rPr>
              <w:t>％</w:t>
            </w:r>
          </w:p>
          <w:p w:rsidR="000119A5" w:rsidRPr="00606CA1" w:rsidRDefault="000119A5" w:rsidP="00606CA1">
            <w:pPr>
              <w:jc w:val="center"/>
            </w:pPr>
            <w:r>
              <w:rPr>
                <w:rFonts w:hint="eastAsia"/>
              </w:rPr>
              <w:t>医療センタ－：</w:t>
            </w:r>
            <w:r w:rsidRPr="00606CA1">
              <w:rPr>
                <w:rFonts w:hint="eastAsia"/>
              </w:rPr>
              <w:t>1.92</w:t>
            </w:r>
            <w:r w:rsidRPr="00606CA1">
              <w:rPr>
                <w:rFonts w:hint="eastAsia"/>
              </w:rPr>
              <w:t>％</w:t>
            </w:r>
          </w:p>
          <w:p w:rsidR="000119A5" w:rsidRPr="00606CA1" w:rsidRDefault="000119A5" w:rsidP="00606CA1">
            <w:pPr>
              <w:jc w:val="center"/>
            </w:pPr>
            <w:r w:rsidRPr="00606CA1">
              <w:rPr>
                <w:rFonts w:hint="eastAsia"/>
              </w:rPr>
              <w:t>（平成</w:t>
            </w:r>
            <w:r w:rsidRPr="00606CA1">
              <w:rPr>
                <w:rFonts w:hint="eastAsia"/>
              </w:rPr>
              <w:t>25</w:t>
            </w:r>
            <w:r w:rsidRPr="00606CA1"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0119A5" w:rsidRDefault="000119A5" w:rsidP="00282510">
            <w:pPr>
              <w:jc w:val="center"/>
            </w:pPr>
            <w:r w:rsidRPr="00606CA1">
              <w:rPr>
                <w:rFonts w:hint="eastAsia"/>
              </w:rPr>
              <w:t>法定雇用率の遵守</w:t>
            </w:r>
          </w:p>
          <w:p w:rsidR="000119A5" w:rsidRPr="00606CA1" w:rsidRDefault="000119A5" w:rsidP="00282510">
            <w:pPr>
              <w:jc w:val="center"/>
            </w:pPr>
            <w:r w:rsidRPr="00065826">
              <w:rPr>
                <w:rFonts w:hint="eastAsia"/>
              </w:rPr>
              <w:t>（平成</w:t>
            </w:r>
            <w:r w:rsidRPr="00065826">
              <w:rPr>
                <w:rFonts w:hint="eastAsia"/>
              </w:rPr>
              <w:t>32</w:t>
            </w:r>
            <w:r w:rsidRPr="00065826">
              <w:rPr>
                <w:rFonts w:hint="eastAsia"/>
              </w:rPr>
              <w:t>年度）</w:t>
            </w:r>
          </w:p>
        </w:tc>
      </w:tr>
      <w:tr w:rsidR="000119A5" w:rsidRPr="002753F3" w:rsidTr="00787473">
        <w:trPr>
          <w:trHeight w:val="1404"/>
        </w:trPr>
        <w:tc>
          <w:tcPr>
            <w:tcW w:w="790" w:type="dxa"/>
            <w:vAlign w:val="center"/>
          </w:tcPr>
          <w:p w:rsidR="000119A5" w:rsidRPr="002753F3" w:rsidRDefault="000119A5" w:rsidP="00C87A0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70" w:type="dxa"/>
            <w:vAlign w:val="center"/>
          </w:tcPr>
          <w:p w:rsidR="000119A5" w:rsidRPr="00272D82" w:rsidRDefault="000119A5" w:rsidP="00481C2E">
            <w:r w:rsidRPr="002753F3">
              <w:rPr>
                <w:rFonts w:hint="eastAsia"/>
              </w:rPr>
              <w:t>一般就労への年間移行者数</w:t>
            </w:r>
          </w:p>
        </w:tc>
        <w:tc>
          <w:tcPr>
            <w:tcW w:w="1776" w:type="dxa"/>
            <w:vAlign w:val="center"/>
          </w:tcPr>
          <w:p w:rsidR="000119A5" w:rsidRDefault="000119A5" w:rsidP="005E240E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</w:p>
        </w:tc>
        <w:tc>
          <w:tcPr>
            <w:tcW w:w="2465" w:type="dxa"/>
            <w:vAlign w:val="center"/>
          </w:tcPr>
          <w:p w:rsidR="000119A5" w:rsidRDefault="000119A5" w:rsidP="00C87A01">
            <w:pPr>
              <w:jc w:val="center"/>
            </w:pPr>
            <w:r>
              <w:rPr>
                <w:rFonts w:hint="eastAsia"/>
              </w:rPr>
              <w:t>80</w:t>
            </w:r>
            <w:r w:rsidRPr="002753F3">
              <w:rPr>
                <w:rFonts w:hint="eastAsia"/>
              </w:rPr>
              <w:t>人</w:t>
            </w:r>
          </w:p>
          <w:p w:rsidR="000119A5" w:rsidRPr="002753F3" w:rsidRDefault="000119A5" w:rsidP="00C87A01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25</w:t>
            </w:r>
            <w:r w:rsidRPr="002753F3"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0119A5" w:rsidRDefault="000119A5" w:rsidP="00C87A01">
            <w:pPr>
              <w:jc w:val="center"/>
            </w:pPr>
            <w:r>
              <w:rPr>
                <w:rFonts w:hint="eastAsia"/>
              </w:rPr>
              <w:t>160</w:t>
            </w:r>
            <w:r w:rsidRPr="002753F3">
              <w:rPr>
                <w:rFonts w:hint="eastAsia"/>
              </w:rPr>
              <w:t>人</w:t>
            </w:r>
          </w:p>
          <w:p w:rsidR="000119A5" w:rsidRPr="002753F3" w:rsidRDefault="000119A5" w:rsidP="00C87A01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29</w:t>
            </w:r>
            <w:r w:rsidRPr="002753F3">
              <w:rPr>
                <w:rFonts w:hint="eastAsia"/>
              </w:rPr>
              <w:t>年度）</w:t>
            </w:r>
          </w:p>
        </w:tc>
      </w:tr>
      <w:tr w:rsidR="000119A5" w:rsidRPr="002753F3" w:rsidTr="00787473">
        <w:trPr>
          <w:trHeight w:val="1411"/>
        </w:trPr>
        <w:tc>
          <w:tcPr>
            <w:tcW w:w="790" w:type="dxa"/>
            <w:vAlign w:val="center"/>
          </w:tcPr>
          <w:p w:rsidR="000119A5" w:rsidRPr="002753F3" w:rsidRDefault="000119A5" w:rsidP="00C87A0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70" w:type="dxa"/>
            <w:vAlign w:val="center"/>
          </w:tcPr>
          <w:p w:rsidR="000119A5" w:rsidRPr="002753F3" w:rsidRDefault="000119A5" w:rsidP="00C87A01">
            <w:r w:rsidRPr="002753F3">
              <w:rPr>
                <w:rFonts w:hint="eastAsia"/>
              </w:rPr>
              <w:t>就労移行支援の利用者数</w:t>
            </w:r>
          </w:p>
        </w:tc>
        <w:tc>
          <w:tcPr>
            <w:tcW w:w="1776" w:type="dxa"/>
            <w:vAlign w:val="center"/>
          </w:tcPr>
          <w:p w:rsidR="000119A5" w:rsidRDefault="000119A5" w:rsidP="00E2037B">
            <w:pPr>
              <w:jc w:val="center"/>
            </w:pPr>
            <w:r w:rsidRPr="00127772">
              <w:rPr>
                <w:rFonts w:hint="eastAsia"/>
              </w:rPr>
              <w:t>4</w:t>
            </w:r>
            <w:r>
              <w:rPr>
                <w:rFonts w:hint="eastAsia"/>
              </w:rPr>
              <w:t>－</w:t>
            </w:r>
            <w:r w:rsidRPr="00127772"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 w:rsidRPr="00127772">
              <w:rPr>
                <w:rFonts w:hint="eastAsia"/>
              </w:rPr>
              <w:t>1</w:t>
            </w:r>
            <w:r w:rsidRPr="00127772">
              <w:rPr>
                <w:rFonts w:hint="eastAsia"/>
              </w:rPr>
              <w:t>～</w:t>
            </w:r>
            <w:r w:rsidRPr="00127772">
              <w:rPr>
                <w:rFonts w:hint="eastAsia"/>
              </w:rPr>
              <w:t>5</w:t>
            </w:r>
          </w:p>
        </w:tc>
        <w:tc>
          <w:tcPr>
            <w:tcW w:w="2465" w:type="dxa"/>
            <w:vAlign w:val="center"/>
          </w:tcPr>
          <w:p w:rsidR="000119A5" w:rsidRDefault="000119A5" w:rsidP="00C87A01">
            <w:pPr>
              <w:jc w:val="center"/>
            </w:pPr>
            <w:r>
              <w:rPr>
                <w:rFonts w:hint="eastAsia"/>
              </w:rPr>
              <w:t>176</w:t>
            </w:r>
            <w:r>
              <w:rPr>
                <w:rFonts w:hint="eastAsia"/>
              </w:rPr>
              <w:t>人</w:t>
            </w:r>
          </w:p>
          <w:p w:rsidR="000119A5" w:rsidRPr="002753F3" w:rsidRDefault="000119A5" w:rsidP="00C87A01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25</w:t>
            </w:r>
            <w:r w:rsidRPr="002753F3"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0119A5" w:rsidRDefault="000119A5" w:rsidP="00C87A01">
            <w:pPr>
              <w:jc w:val="center"/>
            </w:pPr>
            <w:r>
              <w:rPr>
                <w:rFonts w:hint="eastAsia"/>
              </w:rPr>
              <w:t>307</w:t>
            </w:r>
            <w:r w:rsidRPr="002753F3">
              <w:rPr>
                <w:rFonts w:hint="eastAsia"/>
              </w:rPr>
              <w:t>人</w:t>
            </w:r>
          </w:p>
          <w:p w:rsidR="000119A5" w:rsidRPr="002753F3" w:rsidRDefault="000119A5" w:rsidP="00C87A01">
            <w:pPr>
              <w:jc w:val="center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29</w:t>
            </w:r>
            <w:r w:rsidRPr="002753F3">
              <w:rPr>
                <w:rFonts w:hint="eastAsia"/>
              </w:rPr>
              <w:t>年度）</w:t>
            </w:r>
          </w:p>
        </w:tc>
      </w:tr>
      <w:tr w:rsidR="000119A5" w:rsidTr="00787473">
        <w:trPr>
          <w:trHeight w:val="1522"/>
        </w:trPr>
        <w:tc>
          <w:tcPr>
            <w:tcW w:w="790" w:type="dxa"/>
            <w:vAlign w:val="center"/>
          </w:tcPr>
          <w:p w:rsidR="000119A5" w:rsidRDefault="00200601" w:rsidP="00F0199E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11EEAB7E" wp14:editId="0C35B11B">
                  <wp:simplePos x="0" y="0"/>
                  <wp:positionH relativeFrom="page">
                    <wp:posOffset>-120015</wp:posOffset>
                  </wp:positionH>
                  <wp:positionV relativeFrom="page">
                    <wp:posOffset>1497330</wp:posOffset>
                  </wp:positionV>
                  <wp:extent cx="715645" cy="715645"/>
                  <wp:effectExtent l="0" t="0" r="0" b="0"/>
                  <wp:wrapNone/>
                  <wp:docPr id="2" name="JAVISCODE093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19A5">
              <w:rPr>
                <w:rFonts w:hint="eastAsia"/>
              </w:rPr>
              <w:t>15</w:t>
            </w:r>
          </w:p>
        </w:tc>
        <w:tc>
          <w:tcPr>
            <w:tcW w:w="2670" w:type="dxa"/>
            <w:vAlign w:val="center"/>
          </w:tcPr>
          <w:p w:rsidR="000119A5" w:rsidRDefault="000119A5" w:rsidP="00F0199E">
            <w:r>
              <w:rPr>
                <w:rFonts w:hint="eastAsia"/>
              </w:rPr>
              <w:t>バリアフリ－化された</w:t>
            </w:r>
          </w:p>
          <w:p w:rsidR="000119A5" w:rsidRDefault="000119A5" w:rsidP="00F0199E">
            <w:r>
              <w:rPr>
                <w:rFonts w:hint="eastAsia"/>
              </w:rPr>
              <w:t>市内鉄道駅の数</w:t>
            </w:r>
          </w:p>
          <w:p w:rsidR="000119A5" w:rsidRDefault="000119A5" w:rsidP="00F0199E">
            <w:r>
              <w:rPr>
                <w:rFonts w:hint="eastAsia"/>
              </w:rPr>
              <w:t>①段差解消</w:t>
            </w:r>
          </w:p>
          <w:p w:rsidR="000119A5" w:rsidRDefault="000119A5" w:rsidP="00F0199E">
            <w:r>
              <w:rPr>
                <w:rFonts w:hint="eastAsia"/>
              </w:rPr>
              <w:t>②転落防止</w:t>
            </w:r>
          </w:p>
        </w:tc>
        <w:tc>
          <w:tcPr>
            <w:tcW w:w="1776" w:type="dxa"/>
            <w:vAlign w:val="center"/>
          </w:tcPr>
          <w:p w:rsidR="000119A5" w:rsidRPr="00096816" w:rsidRDefault="000119A5" w:rsidP="00F0199E">
            <w:pPr>
              <w:jc w:val="center"/>
              <w:rPr>
                <w:color w:val="000000" w:themeColor="text1"/>
              </w:rPr>
            </w:pPr>
            <w:r w:rsidRPr="005B0E8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465" w:type="dxa"/>
            <w:vAlign w:val="center"/>
          </w:tcPr>
          <w:p w:rsidR="000119A5" w:rsidRPr="00096816" w:rsidRDefault="000119A5" w:rsidP="00F0199E">
            <w:pPr>
              <w:jc w:val="center"/>
              <w:rPr>
                <w:color w:val="000000" w:themeColor="text1"/>
              </w:rPr>
            </w:pPr>
            <w:r w:rsidRPr="00096816">
              <w:rPr>
                <w:rFonts w:hint="eastAsia"/>
                <w:color w:val="000000" w:themeColor="text1"/>
              </w:rPr>
              <w:t>①</w:t>
            </w:r>
            <w:r w:rsidRPr="00096816">
              <w:rPr>
                <w:rFonts w:hint="eastAsia"/>
                <w:color w:val="000000" w:themeColor="text1"/>
              </w:rPr>
              <w:t>32</w:t>
            </w:r>
            <w:r w:rsidRPr="00096816">
              <w:rPr>
                <w:rFonts w:hint="eastAsia"/>
                <w:color w:val="000000" w:themeColor="text1"/>
              </w:rPr>
              <w:t>駅</w:t>
            </w:r>
          </w:p>
          <w:p w:rsidR="000119A5" w:rsidRPr="00606CA1" w:rsidRDefault="000119A5" w:rsidP="00F0199E">
            <w:pPr>
              <w:jc w:val="center"/>
            </w:pPr>
            <w:r w:rsidRPr="00606CA1">
              <w:rPr>
                <w:rFonts w:hint="eastAsia"/>
              </w:rPr>
              <w:t>②</w:t>
            </w:r>
            <w:r w:rsidRPr="00606CA1">
              <w:rPr>
                <w:rFonts w:hint="eastAsia"/>
              </w:rPr>
              <w:t>17</w:t>
            </w:r>
            <w:r w:rsidRPr="00606CA1">
              <w:rPr>
                <w:rFonts w:hint="eastAsia"/>
              </w:rPr>
              <w:t>駅</w:t>
            </w:r>
          </w:p>
          <w:p w:rsidR="000119A5" w:rsidRPr="00096816" w:rsidRDefault="000119A5" w:rsidP="00F0199E">
            <w:pPr>
              <w:jc w:val="center"/>
              <w:rPr>
                <w:color w:val="000000" w:themeColor="text1"/>
              </w:rPr>
            </w:pPr>
            <w:r w:rsidRPr="00606CA1">
              <w:rPr>
                <w:rFonts w:hint="eastAsia"/>
              </w:rPr>
              <w:t>（平成</w:t>
            </w:r>
            <w:r w:rsidRPr="00606CA1">
              <w:rPr>
                <w:rFonts w:hint="eastAsia"/>
              </w:rPr>
              <w:t>25</w:t>
            </w:r>
            <w:r w:rsidRPr="00606CA1">
              <w:rPr>
                <w:rFonts w:hint="eastAsia"/>
              </w:rPr>
              <w:t>年度</w:t>
            </w:r>
            <w:r w:rsidRPr="0009681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379" w:type="dxa"/>
            <w:vAlign w:val="center"/>
          </w:tcPr>
          <w:p w:rsidR="00D70AB5" w:rsidRDefault="00D70AB5" w:rsidP="00F0199E">
            <w:pPr>
              <w:jc w:val="center"/>
              <w:rPr>
                <w:color w:val="000000" w:themeColor="text1"/>
              </w:rPr>
            </w:pPr>
          </w:p>
          <w:p w:rsidR="000119A5" w:rsidRPr="00096816" w:rsidRDefault="000119A5" w:rsidP="00F0199E">
            <w:pPr>
              <w:jc w:val="center"/>
              <w:rPr>
                <w:color w:val="000000" w:themeColor="text1"/>
              </w:rPr>
            </w:pPr>
            <w:r w:rsidRPr="00096816">
              <w:rPr>
                <w:rFonts w:hint="eastAsia"/>
                <w:color w:val="000000" w:themeColor="text1"/>
              </w:rPr>
              <w:t>①</w:t>
            </w:r>
            <w:r w:rsidRPr="00096816">
              <w:rPr>
                <w:rFonts w:hint="eastAsia"/>
                <w:color w:val="000000" w:themeColor="text1"/>
              </w:rPr>
              <w:t>35</w:t>
            </w:r>
            <w:r w:rsidRPr="00096816">
              <w:rPr>
                <w:rFonts w:hint="eastAsia"/>
                <w:color w:val="000000" w:themeColor="text1"/>
              </w:rPr>
              <w:t>駅</w:t>
            </w:r>
          </w:p>
          <w:p w:rsidR="000119A5" w:rsidRPr="00096816" w:rsidRDefault="000119A5" w:rsidP="00F0199E">
            <w:pPr>
              <w:jc w:val="center"/>
              <w:rPr>
                <w:color w:val="000000" w:themeColor="text1"/>
              </w:rPr>
            </w:pPr>
            <w:r w:rsidRPr="00096816">
              <w:rPr>
                <w:rFonts w:hint="eastAsia"/>
                <w:color w:val="000000" w:themeColor="text1"/>
              </w:rPr>
              <w:t>②</w:t>
            </w:r>
            <w:r w:rsidRPr="00096816">
              <w:rPr>
                <w:rFonts w:hint="eastAsia"/>
                <w:color w:val="000000" w:themeColor="text1"/>
              </w:rPr>
              <w:t>35</w:t>
            </w:r>
            <w:r w:rsidRPr="00096816">
              <w:rPr>
                <w:rFonts w:hint="eastAsia"/>
                <w:color w:val="000000" w:themeColor="text1"/>
              </w:rPr>
              <w:t>駅</w:t>
            </w:r>
          </w:p>
          <w:p w:rsidR="000119A5" w:rsidRDefault="000119A5" w:rsidP="00F0199E">
            <w:pPr>
              <w:jc w:val="center"/>
              <w:rPr>
                <w:color w:val="000000" w:themeColor="text1"/>
              </w:rPr>
            </w:pPr>
            <w:r w:rsidRPr="00096816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平成</w:t>
            </w:r>
            <w:r w:rsidRPr="00096816">
              <w:rPr>
                <w:rFonts w:hint="eastAsia"/>
                <w:color w:val="000000" w:themeColor="text1"/>
              </w:rPr>
              <w:t>32</w:t>
            </w:r>
            <w:r w:rsidRPr="00096816">
              <w:rPr>
                <w:rFonts w:hint="eastAsia"/>
                <w:color w:val="000000" w:themeColor="text1"/>
              </w:rPr>
              <w:t>年度）</w:t>
            </w:r>
          </w:p>
          <w:p w:rsidR="00D70AB5" w:rsidRPr="00096816" w:rsidRDefault="00D70AB5" w:rsidP="00D70AB5">
            <w:pPr>
              <w:rPr>
                <w:color w:val="000000" w:themeColor="text1"/>
              </w:rPr>
            </w:pPr>
          </w:p>
        </w:tc>
      </w:tr>
      <w:tr w:rsidR="00253F25" w:rsidTr="00787473">
        <w:trPr>
          <w:trHeight w:val="1522"/>
        </w:trPr>
        <w:tc>
          <w:tcPr>
            <w:tcW w:w="790" w:type="dxa"/>
            <w:vAlign w:val="center"/>
          </w:tcPr>
          <w:p w:rsidR="00253F25" w:rsidRDefault="00253F25" w:rsidP="00F0199E">
            <w:pPr>
              <w:jc w:val="center"/>
            </w:pPr>
          </w:p>
        </w:tc>
        <w:tc>
          <w:tcPr>
            <w:tcW w:w="2670" w:type="dxa"/>
            <w:vAlign w:val="center"/>
          </w:tcPr>
          <w:p w:rsidR="00253F25" w:rsidRDefault="00253F25" w:rsidP="00F0199E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776" w:type="dxa"/>
            <w:vAlign w:val="center"/>
          </w:tcPr>
          <w:p w:rsidR="00253F25" w:rsidRPr="00E2037B" w:rsidRDefault="00253F25" w:rsidP="00F0199E">
            <w:pPr>
              <w:jc w:val="center"/>
            </w:pPr>
            <w:r w:rsidRPr="00E2037B">
              <w:rPr>
                <w:rFonts w:hint="eastAsia"/>
              </w:rPr>
              <w:t>該当箇所</w:t>
            </w:r>
          </w:p>
          <w:p w:rsidR="00253F25" w:rsidRDefault="00253F25" w:rsidP="00F0199E">
            <w:pPr>
              <w:jc w:val="center"/>
            </w:pPr>
            <w:r w:rsidRPr="00E2037B">
              <w:rPr>
                <w:rFonts w:hint="eastAsia"/>
              </w:rPr>
              <w:t>(</w:t>
            </w:r>
            <w:r>
              <w:rPr>
                <w:rFonts w:hint="eastAsia"/>
              </w:rPr>
              <w:t>第２部各論</w:t>
            </w:r>
          </w:p>
          <w:p w:rsidR="00253F25" w:rsidRDefault="00253F25" w:rsidP="00F0199E">
            <w:pPr>
              <w:jc w:val="center"/>
            </w:pPr>
            <w:r w:rsidRPr="00E2037B">
              <w:rPr>
                <w:rFonts w:hint="eastAsia"/>
              </w:rPr>
              <w:t>章</w:t>
            </w:r>
            <w:r>
              <w:rPr>
                <w:rFonts w:hint="eastAsia"/>
              </w:rPr>
              <w:t>－</w:t>
            </w:r>
            <w:r w:rsidRPr="00E2037B">
              <w:rPr>
                <w:rFonts w:hint="eastAsia"/>
              </w:rPr>
              <w:t>課題</w:t>
            </w:r>
            <w:r>
              <w:rPr>
                <w:rFonts w:hint="eastAsia"/>
              </w:rPr>
              <w:t>－</w:t>
            </w:r>
            <w:r w:rsidR="00042142">
              <w:rPr>
                <w:rFonts w:hint="eastAsia"/>
              </w:rPr>
              <w:t>項目</w:t>
            </w:r>
            <w:r w:rsidRPr="00E2037B">
              <w:rPr>
                <w:rFonts w:hint="eastAsia"/>
              </w:rPr>
              <w:t>)</w:t>
            </w:r>
          </w:p>
        </w:tc>
        <w:tc>
          <w:tcPr>
            <w:tcW w:w="2465" w:type="dxa"/>
            <w:vAlign w:val="center"/>
          </w:tcPr>
          <w:p w:rsidR="00253F25" w:rsidRDefault="00253F25" w:rsidP="00F0199E">
            <w:pPr>
              <w:jc w:val="center"/>
            </w:pPr>
            <w:r>
              <w:rPr>
                <w:rFonts w:hint="eastAsia"/>
              </w:rPr>
              <w:t>現状</w:t>
            </w:r>
          </w:p>
          <w:p w:rsidR="00253F25" w:rsidRDefault="00253F25" w:rsidP="00F0199E">
            <w:pPr>
              <w:jc w:val="center"/>
            </w:pPr>
            <w:r>
              <w:rPr>
                <w:rFonts w:hint="eastAsia"/>
              </w:rPr>
              <w:t>（直近の数値）</w:t>
            </w:r>
          </w:p>
        </w:tc>
        <w:tc>
          <w:tcPr>
            <w:tcW w:w="2379" w:type="dxa"/>
            <w:vAlign w:val="center"/>
          </w:tcPr>
          <w:p w:rsidR="00253F25" w:rsidRDefault="00253F25" w:rsidP="00F0199E">
            <w:pPr>
              <w:jc w:val="center"/>
            </w:pPr>
            <w:r>
              <w:rPr>
                <w:rFonts w:hint="eastAsia"/>
              </w:rPr>
              <w:t>目標</w:t>
            </w:r>
          </w:p>
        </w:tc>
      </w:tr>
      <w:tr w:rsidR="00AA6F59" w:rsidTr="00787473">
        <w:trPr>
          <w:trHeight w:val="1522"/>
        </w:trPr>
        <w:tc>
          <w:tcPr>
            <w:tcW w:w="790" w:type="dxa"/>
            <w:vAlign w:val="center"/>
          </w:tcPr>
          <w:p w:rsidR="00AA6F59" w:rsidRDefault="00AA6F59" w:rsidP="00B8513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70" w:type="dxa"/>
            <w:vAlign w:val="center"/>
          </w:tcPr>
          <w:p w:rsidR="00AA6F59" w:rsidRPr="003C5CF7" w:rsidRDefault="00AA6F59" w:rsidP="00B85136">
            <w:r w:rsidRPr="00142CCA">
              <w:rPr>
                <w:rFonts w:hint="eastAsia"/>
              </w:rPr>
              <w:t>高齢者や障害をもった人も出かけやすいまちだと思う人の割合</w:t>
            </w:r>
          </w:p>
        </w:tc>
        <w:tc>
          <w:tcPr>
            <w:tcW w:w="1776" w:type="dxa"/>
            <w:vAlign w:val="center"/>
          </w:tcPr>
          <w:p w:rsidR="00AA6F59" w:rsidRPr="005B0E87" w:rsidRDefault="00AA6F59" w:rsidP="00B85136">
            <w:pPr>
              <w:jc w:val="center"/>
            </w:pPr>
            <w:r w:rsidRPr="005B0E87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  <w:p w:rsidR="00AA6F59" w:rsidRPr="00606CA1" w:rsidRDefault="00AA6F59" w:rsidP="00B85136">
            <w:pPr>
              <w:jc w:val="center"/>
            </w:pPr>
            <w:r w:rsidRPr="005B0E87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 w:rsidRPr="005B0E87"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</w:t>
            </w:r>
          </w:p>
        </w:tc>
        <w:tc>
          <w:tcPr>
            <w:tcW w:w="2465" w:type="dxa"/>
            <w:vAlign w:val="center"/>
          </w:tcPr>
          <w:p w:rsidR="00AA6F59" w:rsidRPr="00606CA1" w:rsidRDefault="00AA6F59" w:rsidP="00B85136">
            <w:pPr>
              <w:jc w:val="center"/>
            </w:pPr>
            <w:r w:rsidRPr="00606CA1">
              <w:t>16.7</w:t>
            </w:r>
            <w:r w:rsidRPr="00606CA1">
              <w:rPr>
                <w:rFonts w:hint="eastAsia"/>
              </w:rPr>
              <w:t>％</w:t>
            </w:r>
          </w:p>
          <w:p w:rsidR="00AA6F59" w:rsidRPr="00606CA1" w:rsidRDefault="00AA6F59" w:rsidP="00B85136">
            <w:pPr>
              <w:jc w:val="center"/>
            </w:pPr>
            <w:r w:rsidRPr="00606CA1">
              <w:rPr>
                <w:rFonts w:hint="eastAsia"/>
              </w:rPr>
              <w:t>（平成</w:t>
            </w:r>
            <w:r w:rsidRPr="00606CA1">
              <w:rPr>
                <w:rFonts w:hint="eastAsia"/>
              </w:rPr>
              <w:t>25</w:t>
            </w:r>
            <w:r w:rsidRPr="00606CA1"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AA6F59" w:rsidRPr="00606CA1" w:rsidRDefault="00AA6F59" w:rsidP="00B85136">
            <w:pPr>
              <w:jc w:val="center"/>
            </w:pPr>
            <w:r w:rsidRPr="00606CA1">
              <w:rPr>
                <w:rFonts w:hint="eastAsia"/>
              </w:rPr>
              <w:t>25</w:t>
            </w:r>
            <w:r w:rsidRPr="00606CA1">
              <w:rPr>
                <w:rFonts w:hint="eastAsia"/>
              </w:rPr>
              <w:t>％</w:t>
            </w:r>
          </w:p>
          <w:p w:rsidR="00AA6F59" w:rsidRPr="00606CA1" w:rsidRDefault="00AA6F59" w:rsidP="00B85136">
            <w:pPr>
              <w:jc w:val="center"/>
            </w:pPr>
            <w:r w:rsidRPr="00606CA1">
              <w:rPr>
                <w:rFonts w:hint="eastAsia"/>
              </w:rPr>
              <w:t>（平成</w:t>
            </w:r>
            <w:r w:rsidRPr="00606CA1">
              <w:rPr>
                <w:rFonts w:hint="eastAsia"/>
              </w:rPr>
              <w:t>30</w:t>
            </w:r>
            <w:r w:rsidRPr="00606CA1">
              <w:rPr>
                <w:rFonts w:hint="eastAsia"/>
              </w:rPr>
              <w:t>年度）</w:t>
            </w:r>
          </w:p>
        </w:tc>
      </w:tr>
      <w:tr w:rsidR="00AA6F59" w:rsidTr="00787473">
        <w:trPr>
          <w:trHeight w:val="1416"/>
        </w:trPr>
        <w:tc>
          <w:tcPr>
            <w:tcW w:w="790" w:type="dxa"/>
            <w:vAlign w:val="center"/>
          </w:tcPr>
          <w:p w:rsidR="00AA6F59" w:rsidRPr="00096816" w:rsidRDefault="00AA6F59" w:rsidP="008731D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70" w:type="dxa"/>
            <w:vAlign w:val="center"/>
          </w:tcPr>
          <w:p w:rsidR="00AA6F59" w:rsidRPr="00096816" w:rsidRDefault="00AA6F59" w:rsidP="008731D6">
            <w:r w:rsidRPr="00096816">
              <w:rPr>
                <w:rFonts w:hint="eastAsia"/>
              </w:rPr>
              <w:t>近隣・地区公園の都市公園における園路及び広場、駐車場、便所のバリアフリ</w:t>
            </w:r>
            <w:r>
              <w:rPr>
                <w:rFonts w:hint="eastAsia"/>
              </w:rPr>
              <w:t>－</w:t>
            </w:r>
            <w:r w:rsidRPr="00096816">
              <w:rPr>
                <w:rFonts w:hint="eastAsia"/>
              </w:rPr>
              <w:t>化率</w:t>
            </w:r>
          </w:p>
        </w:tc>
        <w:tc>
          <w:tcPr>
            <w:tcW w:w="1776" w:type="dxa"/>
            <w:vAlign w:val="center"/>
          </w:tcPr>
          <w:p w:rsidR="00AA6F59" w:rsidRPr="00606CA1" w:rsidRDefault="00AA6F59" w:rsidP="008731D6">
            <w:pPr>
              <w:jc w:val="center"/>
            </w:pPr>
            <w:r w:rsidRPr="005B0E87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</w:p>
        </w:tc>
        <w:tc>
          <w:tcPr>
            <w:tcW w:w="2465" w:type="dxa"/>
            <w:vAlign w:val="center"/>
          </w:tcPr>
          <w:p w:rsidR="00AA6F59" w:rsidRPr="00606CA1" w:rsidRDefault="00AA6F59" w:rsidP="008731D6">
            <w:pPr>
              <w:jc w:val="center"/>
            </w:pPr>
            <w:r w:rsidRPr="00606CA1">
              <w:rPr>
                <w:rFonts w:hint="eastAsia"/>
              </w:rPr>
              <w:t>園路及び広場：</w:t>
            </w:r>
            <w:r w:rsidRPr="00606CA1">
              <w:rPr>
                <w:rFonts w:hint="eastAsia"/>
              </w:rPr>
              <w:t>64</w:t>
            </w:r>
            <w:r w:rsidRPr="00606CA1">
              <w:rPr>
                <w:rFonts w:hint="eastAsia"/>
              </w:rPr>
              <w:t>％</w:t>
            </w:r>
          </w:p>
          <w:p w:rsidR="00AA6F59" w:rsidRPr="00606CA1" w:rsidRDefault="00AA6F59" w:rsidP="008731D6">
            <w:pPr>
              <w:jc w:val="center"/>
            </w:pPr>
            <w:r w:rsidRPr="00606CA1">
              <w:rPr>
                <w:rFonts w:hint="eastAsia"/>
              </w:rPr>
              <w:t xml:space="preserve">　　　駐車場：</w:t>
            </w:r>
            <w:r w:rsidRPr="00606CA1">
              <w:rPr>
                <w:rFonts w:hint="eastAsia"/>
              </w:rPr>
              <w:t>71</w:t>
            </w:r>
            <w:r w:rsidRPr="00606CA1">
              <w:rPr>
                <w:rFonts w:hint="eastAsia"/>
              </w:rPr>
              <w:t>％</w:t>
            </w:r>
          </w:p>
          <w:p w:rsidR="00AA6F59" w:rsidRPr="00606CA1" w:rsidRDefault="00AA6F59" w:rsidP="008731D6">
            <w:pPr>
              <w:jc w:val="center"/>
            </w:pPr>
            <w:r w:rsidRPr="00606CA1">
              <w:rPr>
                <w:rFonts w:hint="eastAsia"/>
              </w:rPr>
              <w:t xml:space="preserve">　　　　便所：</w:t>
            </w:r>
            <w:r w:rsidRPr="00606CA1">
              <w:rPr>
                <w:rFonts w:hint="eastAsia"/>
              </w:rPr>
              <w:t>58</w:t>
            </w:r>
            <w:r w:rsidRPr="00606CA1">
              <w:rPr>
                <w:rFonts w:hint="eastAsia"/>
              </w:rPr>
              <w:t>％</w:t>
            </w:r>
          </w:p>
          <w:p w:rsidR="00AA6F59" w:rsidRPr="00606CA1" w:rsidRDefault="00AA6F59" w:rsidP="008731D6">
            <w:pPr>
              <w:jc w:val="center"/>
            </w:pPr>
            <w:r w:rsidRPr="00606CA1">
              <w:rPr>
                <w:rFonts w:hint="eastAsia"/>
              </w:rPr>
              <w:t>(</w:t>
            </w:r>
            <w:r w:rsidRPr="00606CA1">
              <w:rPr>
                <w:rFonts w:hint="eastAsia"/>
              </w:rPr>
              <w:t>平成</w:t>
            </w:r>
            <w:r w:rsidRPr="00606CA1">
              <w:rPr>
                <w:rFonts w:hint="eastAsia"/>
              </w:rPr>
              <w:t>25</w:t>
            </w:r>
            <w:r>
              <w:rPr>
                <w:rFonts w:hint="eastAsia"/>
              </w:rPr>
              <w:t>年度</w:t>
            </w:r>
            <w:r w:rsidRPr="00606CA1">
              <w:rPr>
                <w:rFonts w:hint="eastAsia"/>
              </w:rPr>
              <w:t>）</w:t>
            </w:r>
          </w:p>
        </w:tc>
        <w:tc>
          <w:tcPr>
            <w:tcW w:w="2379" w:type="dxa"/>
            <w:vAlign w:val="center"/>
          </w:tcPr>
          <w:p w:rsidR="00AA6F59" w:rsidRPr="00606CA1" w:rsidRDefault="00AA6F59" w:rsidP="008731D6">
            <w:pPr>
              <w:jc w:val="center"/>
            </w:pPr>
            <w:r w:rsidRPr="00606CA1">
              <w:rPr>
                <w:rFonts w:hint="eastAsia"/>
              </w:rPr>
              <w:t>園路及び広場：</w:t>
            </w:r>
            <w:r w:rsidRPr="00606CA1">
              <w:rPr>
                <w:rFonts w:hint="eastAsia"/>
              </w:rPr>
              <w:t>91</w:t>
            </w:r>
            <w:r w:rsidRPr="00606CA1">
              <w:rPr>
                <w:rFonts w:hint="eastAsia"/>
              </w:rPr>
              <w:t>％</w:t>
            </w:r>
          </w:p>
          <w:p w:rsidR="00AA6F59" w:rsidRPr="00606CA1" w:rsidRDefault="00AA6F59" w:rsidP="008731D6">
            <w:pPr>
              <w:jc w:val="center"/>
            </w:pPr>
            <w:r w:rsidRPr="00606CA1">
              <w:rPr>
                <w:rFonts w:hint="eastAsia"/>
              </w:rPr>
              <w:t xml:space="preserve">　　　駐車場：</w:t>
            </w:r>
            <w:r w:rsidRPr="00606CA1">
              <w:rPr>
                <w:rFonts w:hint="eastAsia"/>
              </w:rPr>
              <w:t>100</w:t>
            </w:r>
            <w:r w:rsidRPr="00606CA1">
              <w:rPr>
                <w:rFonts w:hint="eastAsia"/>
              </w:rPr>
              <w:t>％</w:t>
            </w:r>
          </w:p>
          <w:p w:rsidR="00AA6F59" w:rsidRPr="00606CA1" w:rsidRDefault="00AA6F59" w:rsidP="008731D6">
            <w:pPr>
              <w:jc w:val="center"/>
            </w:pPr>
            <w:r w:rsidRPr="00606CA1">
              <w:rPr>
                <w:rFonts w:hint="eastAsia"/>
              </w:rPr>
              <w:t xml:space="preserve">　　　　便所：</w:t>
            </w:r>
            <w:r>
              <w:rPr>
                <w:rFonts w:hint="eastAsia"/>
              </w:rPr>
              <w:t>100</w:t>
            </w:r>
            <w:r w:rsidRPr="00606CA1">
              <w:rPr>
                <w:rFonts w:hint="eastAsia"/>
              </w:rPr>
              <w:t>％</w:t>
            </w:r>
          </w:p>
          <w:p w:rsidR="00AA6F59" w:rsidRPr="00606CA1" w:rsidRDefault="00AA6F59" w:rsidP="008731D6">
            <w:pPr>
              <w:jc w:val="center"/>
            </w:pPr>
            <w:r w:rsidRPr="00606CA1">
              <w:rPr>
                <w:rFonts w:hint="eastAsia"/>
              </w:rPr>
              <w:t>(</w:t>
            </w:r>
            <w:r w:rsidRPr="00606CA1">
              <w:rPr>
                <w:rFonts w:hint="eastAsia"/>
              </w:rPr>
              <w:t>平成</w:t>
            </w:r>
            <w:r w:rsidRPr="00606CA1">
              <w:rPr>
                <w:rFonts w:hint="eastAsia"/>
              </w:rPr>
              <w:t>32</w:t>
            </w:r>
            <w:r>
              <w:rPr>
                <w:rFonts w:hint="eastAsia"/>
              </w:rPr>
              <w:t>年度</w:t>
            </w:r>
            <w:r w:rsidRPr="00606CA1">
              <w:rPr>
                <w:rFonts w:hint="eastAsia"/>
              </w:rPr>
              <w:t>）</w:t>
            </w:r>
          </w:p>
        </w:tc>
      </w:tr>
      <w:tr w:rsidR="00AA6F59" w:rsidTr="00787473">
        <w:trPr>
          <w:trHeight w:val="1416"/>
        </w:trPr>
        <w:tc>
          <w:tcPr>
            <w:tcW w:w="790" w:type="dxa"/>
            <w:vAlign w:val="center"/>
          </w:tcPr>
          <w:p w:rsidR="00AA6F59" w:rsidRDefault="00AA6F59" w:rsidP="0083669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70" w:type="dxa"/>
            <w:vAlign w:val="center"/>
          </w:tcPr>
          <w:p w:rsidR="00AA6F59" w:rsidRPr="0083669D" w:rsidRDefault="00AA6F59" w:rsidP="006666E4">
            <w:r>
              <w:rPr>
                <w:rFonts w:hint="eastAsia"/>
              </w:rPr>
              <w:t>特定道路におけるバリアフリ－化率</w:t>
            </w:r>
          </w:p>
        </w:tc>
        <w:tc>
          <w:tcPr>
            <w:tcW w:w="1776" w:type="dxa"/>
            <w:vAlign w:val="center"/>
          </w:tcPr>
          <w:p w:rsidR="00AA6F59" w:rsidRPr="00096816" w:rsidRDefault="00AA6F59" w:rsidP="00127772">
            <w:pPr>
              <w:jc w:val="center"/>
              <w:rPr>
                <w:color w:val="000000" w:themeColor="text1"/>
              </w:rPr>
            </w:pPr>
            <w:r w:rsidRPr="005B0E8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－</w:t>
            </w:r>
            <w:r w:rsidRPr="005B0E87"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～</w:t>
            </w: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465" w:type="dxa"/>
            <w:vAlign w:val="center"/>
          </w:tcPr>
          <w:p w:rsidR="00AA6F59" w:rsidRPr="00096816" w:rsidRDefault="00AA6F59" w:rsidP="00C87A01">
            <w:pPr>
              <w:ind w:firstLineChars="400" w:firstLine="840"/>
              <w:rPr>
                <w:color w:val="000000" w:themeColor="text1"/>
              </w:rPr>
            </w:pPr>
            <w:r w:rsidRPr="00096816">
              <w:rPr>
                <w:rFonts w:hint="eastAsia"/>
                <w:color w:val="000000" w:themeColor="text1"/>
              </w:rPr>
              <w:t>63.3</w:t>
            </w:r>
            <w:r w:rsidRPr="00096816">
              <w:rPr>
                <w:rFonts w:hint="eastAsia"/>
                <w:color w:val="000000" w:themeColor="text1"/>
              </w:rPr>
              <w:t>％</w:t>
            </w:r>
          </w:p>
          <w:p w:rsidR="00AA6F59" w:rsidRPr="00096816" w:rsidRDefault="00AA6F59" w:rsidP="00C87A01">
            <w:pPr>
              <w:ind w:firstLineChars="100" w:firstLine="210"/>
              <w:rPr>
                <w:color w:val="000000" w:themeColor="text1"/>
              </w:rPr>
            </w:pPr>
            <w:r w:rsidRPr="00096816">
              <w:rPr>
                <w:rFonts w:hint="eastAsia"/>
                <w:color w:val="000000" w:themeColor="text1"/>
              </w:rPr>
              <w:t>（平成</w:t>
            </w:r>
            <w:r w:rsidRPr="00096816">
              <w:rPr>
                <w:rFonts w:hint="eastAsia"/>
                <w:color w:val="000000" w:themeColor="text1"/>
              </w:rPr>
              <w:t>25</w:t>
            </w:r>
            <w:r>
              <w:rPr>
                <w:rFonts w:hint="eastAsia"/>
                <w:color w:val="000000" w:themeColor="text1"/>
              </w:rPr>
              <w:t>年度</w:t>
            </w:r>
            <w:r w:rsidRPr="0009681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379" w:type="dxa"/>
            <w:vAlign w:val="center"/>
          </w:tcPr>
          <w:p w:rsidR="00AA6F59" w:rsidRPr="00096816" w:rsidRDefault="00AA6F59" w:rsidP="00C87A01">
            <w:pPr>
              <w:jc w:val="center"/>
              <w:rPr>
                <w:color w:val="000000" w:themeColor="text1"/>
              </w:rPr>
            </w:pPr>
            <w:r w:rsidRPr="00096816">
              <w:rPr>
                <w:rFonts w:hint="eastAsia"/>
                <w:color w:val="000000" w:themeColor="text1"/>
              </w:rPr>
              <w:t>100</w:t>
            </w:r>
            <w:r w:rsidRPr="00096816">
              <w:rPr>
                <w:rFonts w:hint="eastAsia"/>
                <w:color w:val="000000" w:themeColor="text1"/>
              </w:rPr>
              <w:t>％</w:t>
            </w:r>
          </w:p>
          <w:p w:rsidR="00AA6F59" w:rsidRPr="00096816" w:rsidRDefault="00AA6F59" w:rsidP="00C87A01">
            <w:pPr>
              <w:ind w:firstLineChars="100" w:firstLine="210"/>
              <w:rPr>
                <w:color w:val="000000" w:themeColor="text1"/>
              </w:rPr>
            </w:pPr>
            <w:r w:rsidRPr="00096816">
              <w:rPr>
                <w:rFonts w:hint="eastAsia"/>
                <w:color w:val="000000" w:themeColor="text1"/>
              </w:rPr>
              <w:t>（平成</w:t>
            </w:r>
            <w:r w:rsidRPr="00096816">
              <w:rPr>
                <w:rFonts w:hint="eastAsia"/>
                <w:color w:val="000000" w:themeColor="text1"/>
              </w:rPr>
              <w:t>32</w:t>
            </w:r>
            <w:r>
              <w:rPr>
                <w:rFonts w:hint="eastAsia"/>
                <w:color w:val="000000" w:themeColor="text1"/>
              </w:rPr>
              <w:t>年度</w:t>
            </w:r>
            <w:r w:rsidRPr="00096816">
              <w:rPr>
                <w:rFonts w:hint="eastAsia"/>
                <w:color w:val="000000" w:themeColor="text1"/>
              </w:rPr>
              <w:t>）</w:t>
            </w:r>
          </w:p>
        </w:tc>
      </w:tr>
      <w:tr w:rsidR="00AA6F59" w:rsidTr="00787473">
        <w:trPr>
          <w:trHeight w:val="1258"/>
        </w:trPr>
        <w:tc>
          <w:tcPr>
            <w:tcW w:w="790" w:type="dxa"/>
            <w:vAlign w:val="center"/>
          </w:tcPr>
          <w:p w:rsidR="00AA6F59" w:rsidRPr="00096816" w:rsidRDefault="00AA6F59" w:rsidP="00C87A0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670" w:type="dxa"/>
            <w:vAlign w:val="center"/>
          </w:tcPr>
          <w:p w:rsidR="00AA6F59" w:rsidRPr="00096816" w:rsidRDefault="00AA6F59" w:rsidP="00C87A01">
            <w:r w:rsidRPr="00096816">
              <w:rPr>
                <w:rFonts w:hint="eastAsia"/>
              </w:rPr>
              <w:t>駅周辺の放置自転車等の台数</w:t>
            </w:r>
          </w:p>
        </w:tc>
        <w:tc>
          <w:tcPr>
            <w:tcW w:w="1776" w:type="dxa"/>
            <w:vAlign w:val="center"/>
          </w:tcPr>
          <w:p w:rsidR="00AA6F59" w:rsidRDefault="00AA6F59" w:rsidP="00E2037B">
            <w:pPr>
              <w:jc w:val="center"/>
            </w:pPr>
            <w:r w:rsidRPr="005B0E87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6 </w:t>
            </w:r>
          </w:p>
        </w:tc>
        <w:tc>
          <w:tcPr>
            <w:tcW w:w="2465" w:type="dxa"/>
            <w:vAlign w:val="center"/>
          </w:tcPr>
          <w:p w:rsidR="00AA6F59" w:rsidRPr="00096816" w:rsidRDefault="00AA6F59" w:rsidP="00C87A01">
            <w:pPr>
              <w:jc w:val="center"/>
            </w:pPr>
            <w:r>
              <w:rPr>
                <w:rFonts w:hint="eastAsia"/>
              </w:rPr>
              <w:t>7,514</w:t>
            </w:r>
            <w:r w:rsidRPr="00096816">
              <w:rPr>
                <w:rFonts w:hint="eastAsia"/>
              </w:rPr>
              <w:t>台</w:t>
            </w:r>
          </w:p>
          <w:p w:rsidR="00AA6F59" w:rsidRPr="00096816" w:rsidRDefault="00AA6F59" w:rsidP="00C87A01">
            <w:pPr>
              <w:jc w:val="center"/>
            </w:pPr>
            <w:r w:rsidRPr="00096816">
              <w:rPr>
                <w:rFonts w:hint="eastAsia"/>
              </w:rPr>
              <w:t>（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25</w:t>
            </w:r>
            <w:r w:rsidRPr="00096816">
              <w:rPr>
                <w:rFonts w:hint="eastAsia"/>
              </w:rPr>
              <w:t>年度）</w:t>
            </w:r>
          </w:p>
        </w:tc>
        <w:tc>
          <w:tcPr>
            <w:tcW w:w="2379" w:type="dxa"/>
            <w:vAlign w:val="center"/>
          </w:tcPr>
          <w:p w:rsidR="00AA6F59" w:rsidRPr="00096816" w:rsidRDefault="00AA6F59" w:rsidP="00C87A01">
            <w:pPr>
              <w:jc w:val="center"/>
            </w:pPr>
            <w:r w:rsidRPr="00096816">
              <w:rPr>
                <w:rFonts w:hint="eastAsia"/>
              </w:rPr>
              <w:t>7,000</w:t>
            </w:r>
            <w:r w:rsidRPr="00096816">
              <w:rPr>
                <w:rFonts w:hint="eastAsia"/>
              </w:rPr>
              <w:t>台</w:t>
            </w:r>
          </w:p>
          <w:p w:rsidR="00AA6F59" w:rsidRPr="00096816" w:rsidRDefault="00AA6F59" w:rsidP="00C87A01">
            <w:pPr>
              <w:jc w:val="center"/>
            </w:pPr>
            <w:r w:rsidRPr="00096816">
              <w:rPr>
                <w:rFonts w:hint="eastAsia"/>
              </w:rPr>
              <w:t>（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32</w:t>
            </w:r>
            <w:r w:rsidRPr="00096816">
              <w:rPr>
                <w:rFonts w:hint="eastAsia"/>
              </w:rPr>
              <w:t>年度）</w:t>
            </w:r>
          </w:p>
        </w:tc>
      </w:tr>
    </w:tbl>
    <w:p w:rsidR="00977DC6" w:rsidRDefault="00200601" w:rsidP="00D37BF9">
      <w:pPr>
        <w:rPr>
          <w:u w:val="single"/>
        </w:rPr>
      </w:pPr>
      <w:bookmarkStart w:id="1" w:name="_GoBack"/>
      <w:bookmarkEnd w:id="0"/>
      <w:bookmarkEnd w:id="1"/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45A9396E" wp14:editId="080D0855">
            <wp:simplePos x="0" y="0"/>
            <wp:positionH relativeFrom="page">
              <wp:posOffset>6301105</wp:posOffset>
            </wp:positionH>
            <wp:positionV relativeFrom="page">
              <wp:posOffset>9432925</wp:posOffset>
            </wp:positionV>
            <wp:extent cx="715680" cy="715680"/>
            <wp:effectExtent l="0" t="0" r="0" b="0"/>
            <wp:wrapNone/>
            <wp:docPr id="3" name="JAVISCODE094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80" cy="71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7DC6" w:rsidSect="00D70AB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247" w:right="1021" w:bottom="1134" w:left="1021" w:header="454" w:footer="567" w:gutter="0"/>
      <w:pgNumType w:fmt="numberInDash" w:start="8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BE" w:rsidRDefault="00E971BE" w:rsidP="00370792">
      <w:r>
        <w:separator/>
      </w:r>
    </w:p>
  </w:endnote>
  <w:endnote w:type="continuationSeparator" w:id="0">
    <w:p w:rsidR="00E971BE" w:rsidRDefault="00E971BE" w:rsidP="0037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61301"/>
      <w:docPartObj>
        <w:docPartGallery w:val="Page Numbers (Bottom of Page)"/>
        <w:docPartUnique/>
      </w:docPartObj>
    </w:sdtPr>
    <w:sdtEndPr/>
    <w:sdtContent>
      <w:p w:rsidR="000119A5" w:rsidRDefault="000119A5" w:rsidP="000376D5">
        <w:pPr>
          <w:pStyle w:val="a5"/>
          <w:jc w:val="center"/>
        </w:pPr>
      </w:p>
      <w:p w:rsidR="000119A5" w:rsidRDefault="000119A5" w:rsidP="000376D5">
        <w:pPr>
          <w:pStyle w:val="a5"/>
          <w:jc w:val="center"/>
        </w:pPr>
      </w:p>
      <w:p w:rsidR="000119A5" w:rsidRDefault="000119A5" w:rsidP="000376D5">
        <w:pPr>
          <w:pStyle w:val="a5"/>
          <w:jc w:val="center"/>
        </w:pPr>
      </w:p>
      <w:p w:rsidR="000119A5" w:rsidRDefault="00E971BE" w:rsidP="000119A5">
        <w:pPr>
          <w:pStyle w:val="a5"/>
          <w:jc w:val="center"/>
        </w:pPr>
        <w:r w:rsidRPr="000376D5">
          <w:rPr>
            <w:rFonts w:asciiTheme="minorEastAsia" w:hAnsiTheme="minorEastAsia"/>
            <w:sz w:val="22"/>
          </w:rPr>
          <w:fldChar w:fldCharType="begin"/>
        </w:r>
        <w:r w:rsidRPr="000376D5">
          <w:rPr>
            <w:rFonts w:asciiTheme="minorEastAsia" w:hAnsiTheme="minorEastAsia"/>
            <w:sz w:val="22"/>
          </w:rPr>
          <w:instrText xml:space="preserve"> PAGE   \* MERGEFORMAT </w:instrText>
        </w:r>
        <w:r w:rsidRPr="000376D5">
          <w:rPr>
            <w:rFonts w:asciiTheme="minorEastAsia" w:hAnsiTheme="minorEastAsia"/>
            <w:sz w:val="22"/>
          </w:rPr>
          <w:fldChar w:fldCharType="separate"/>
        </w:r>
        <w:r w:rsidR="007C3B2F" w:rsidRPr="007C3B2F">
          <w:rPr>
            <w:rFonts w:asciiTheme="minorEastAsia" w:hAnsiTheme="minorEastAsia"/>
            <w:noProof/>
            <w:sz w:val="22"/>
            <w:lang w:val="ja-JP"/>
          </w:rPr>
          <w:t>-</w:t>
        </w:r>
        <w:r w:rsidR="007C3B2F">
          <w:rPr>
            <w:rFonts w:asciiTheme="minorEastAsia" w:hAnsiTheme="minorEastAsia"/>
            <w:noProof/>
            <w:sz w:val="22"/>
          </w:rPr>
          <w:t xml:space="preserve"> 86 -</w:t>
        </w:r>
        <w:r w:rsidRPr="000376D5">
          <w:rPr>
            <w:rFonts w:asciiTheme="minorEastAsia" w:hAnsiTheme="minorEastAsia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612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2"/>
      </w:rPr>
    </w:sdtEndPr>
    <w:sdtContent>
      <w:p w:rsidR="00E971BE" w:rsidRDefault="00E971BE" w:rsidP="00D70AB5">
        <w:pPr>
          <w:pStyle w:val="a5"/>
          <w:jc w:val="center"/>
        </w:pPr>
        <w:r w:rsidRPr="003B6ADC">
          <w:rPr>
            <w:rFonts w:asciiTheme="minorEastAsia" w:hAnsiTheme="minorEastAsia"/>
            <w:sz w:val="22"/>
          </w:rPr>
          <w:fldChar w:fldCharType="begin"/>
        </w:r>
        <w:r w:rsidRPr="003B6ADC">
          <w:rPr>
            <w:rFonts w:asciiTheme="minorEastAsia" w:hAnsiTheme="minorEastAsia"/>
            <w:sz w:val="22"/>
          </w:rPr>
          <w:instrText xml:space="preserve"> PAGE   \* MERGEFORMAT </w:instrText>
        </w:r>
        <w:r w:rsidRPr="003B6ADC">
          <w:rPr>
            <w:rFonts w:asciiTheme="minorEastAsia" w:hAnsiTheme="minorEastAsia"/>
            <w:sz w:val="22"/>
          </w:rPr>
          <w:fldChar w:fldCharType="separate"/>
        </w:r>
        <w:r w:rsidR="007C3B2F" w:rsidRPr="007C3B2F">
          <w:rPr>
            <w:rFonts w:asciiTheme="minorEastAsia" w:hAnsiTheme="minorEastAsia"/>
            <w:noProof/>
            <w:sz w:val="22"/>
            <w:lang w:val="ja-JP"/>
          </w:rPr>
          <w:t>-</w:t>
        </w:r>
        <w:r w:rsidR="007C3B2F">
          <w:rPr>
            <w:rFonts w:asciiTheme="minorEastAsia" w:hAnsiTheme="minorEastAsia"/>
            <w:noProof/>
            <w:sz w:val="22"/>
          </w:rPr>
          <w:t xml:space="preserve"> 87 -</w:t>
        </w:r>
        <w:r w:rsidRPr="003B6ADC">
          <w:rPr>
            <w:rFonts w:asciiTheme="minorEastAsia" w:hAnsiTheme="minorEastAsia"/>
            <w:noProof/>
            <w:sz w:val="22"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BE" w:rsidRDefault="00E971BE" w:rsidP="00370792">
      <w:r>
        <w:separator/>
      </w:r>
    </w:p>
  </w:footnote>
  <w:footnote w:type="continuationSeparator" w:id="0">
    <w:p w:rsidR="00E971BE" w:rsidRDefault="00E971BE" w:rsidP="00370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BE" w:rsidRDefault="00E971BE">
    <w:pPr>
      <w:pStyle w:val="a3"/>
    </w:pPr>
    <w:r>
      <w:rPr>
        <w:rFonts w:hint="eastAsia"/>
      </w:rPr>
      <w:t>成果目標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BE" w:rsidRDefault="00E971BE" w:rsidP="003351F9">
    <w:pPr>
      <w:pStyle w:val="a3"/>
      <w:ind w:right="83"/>
      <w:jc w:val="right"/>
    </w:pPr>
    <w:r>
      <w:rPr>
        <w:rFonts w:hint="eastAsia"/>
      </w:rPr>
      <w:t>成果目標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6E9"/>
    <w:rsid w:val="00001098"/>
    <w:rsid w:val="000040D7"/>
    <w:rsid w:val="000119A5"/>
    <w:rsid w:val="0001202B"/>
    <w:rsid w:val="0003664B"/>
    <w:rsid w:val="000376D5"/>
    <w:rsid w:val="00042142"/>
    <w:rsid w:val="00042D56"/>
    <w:rsid w:val="00044877"/>
    <w:rsid w:val="00047C6B"/>
    <w:rsid w:val="00052CB1"/>
    <w:rsid w:val="00055A0D"/>
    <w:rsid w:val="000617D0"/>
    <w:rsid w:val="00065826"/>
    <w:rsid w:val="00065AA3"/>
    <w:rsid w:val="00096816"/>
    <w:rsid w:val="000B734A"/>
    <w:rsid w:val="000D0DDB"/>
    <w:rsid w:val="000D40A8"/>
    <w:rsid w:val="000E0DD9"/>
    <w:rsid w:val="000F0A72"/>
    <w:rsid w:val="00101FA7"/>
    <w:rsid w:val="00106AAB"/>
    <w:rsid w:val="00123797"/>
    <w:rsid w:val="00127772"/>
    <w:rsid w:val="00134E14"/>
    <w:rsid w:val="00146647"/>
    <w:rsid w:val="001479B9"/>
    <w:rsid w:val="00151F9C"/>
    <w:rsid w:val="001618BC"/>
    <w:rsid w:val="00167659"/>
    <w:rsid w:val="0018427E"/>
    <w:rsid w:val="001A1DC9"/>
    <w:rsid w:val="001A2749"/>
    <w:rsid w:val="001E29DE"/>
    <w:rsid w:val="001F23A6"/>
    <w:rsid w:val="00200601"/>
    <w:rsid w:val="00201040"/>
    <w:rsid w:val="002016E7"/>
    <w:rsid w:val="00211AC5"/>
    <w:rsid w:val="00223B09"/>
    <w:rsid w:val="00227BF8"/>
    <w:rsid w:val="00240251"/>
    <w:rsid w:val="00242490"/>
    <w:rsid w:val="00244F04"/>
    <w:rsid w:val="00253F25"/>
    <w:rsid w:val="002702EF"/>
    <w:rsid w:val="00272D82"/>
    <w:rsid w:val="00274255"/>
    <w:rsid w:val="00282510"/>
    <w:rsid w:val="00282757"/>
    <w:rsid w:val="002859F6"/>
    <w:rsid w:val="00295DEA"/>
    <w:rsid w:val="00296B5D"/>
    <w:rsid w:val="002A4777"/>
    <w:rsid w:val="002B430D"/>
    <w:rsid w:val="002C322B"/>
    <w:rsid w:val="002D1FAE"/>
    <w:rsid w:val="002F094A"/>
    <w:rsid w:val="00321F2F"/>
    <w:rsid w:val="0033440C"/>
    <w:rsid w:val="003344A4"/>
    <w:rsid w:val="003351F9"/>
    <w:rsid w:val="0035451B"/>
    <w:rsid w:val="00356E9A"/>
    <w:rsid w:val="00370792"/>
    <w:rsid w:val="00384921"/>
    <w:rsid w:val="003A5A8F"/>
    <w:rsid w:val="003B42BB"/>
    <w:rsid w:val="003B6ADC"/>
    <w:rsid w:val="003C5CF7"/>
    <w:rsid w:val="003C6CDC"/>
    <w:rsid w:val="003E5268"/>
    <w:rsid w:val="003F0763"/>
    <w:rsid w:val="00402CEE"/>
    <w:rsid w:val="00420EF8"/>
    <w:rsid w:val="00430718"/>
    <w:rsid w:val="00431CDB"/>
    <w:rsid w:val="00443886"/>
    <w:rsid w:val="00461405"/>
    <w:rsid w:val="0046647A"/>
    <w:rsid w:val="00481C2E"/>
    <w:rsid w:val="004831CB"/>
    <w:rsid w:val="00487C97"/>
    <w:rsid w:val="004A2AB9"/>
    <w:rsid w:val="004B2A47"/>
    <w:rsid w:val="004C51BB"/>
    <w:rsid w:val="004E16BC"/>
    <w:rsid w:val="004F65F6"/>
    <w:rsid w:val="00516EB8"/>
    <w:rsid w:val="00522487"/>
    <w:rsid w:val="005234A3"/>
    <w:rsid w:val="00523F02"/>
    <w:rsid w:val="00533BB1"/>
    <w:rsid w:val="005354AB"/>
    <w:rsid w:val="00547290"/>
    <w:rsid w:val="005516D3"/>
    <w:rsid w:val="00557C5A"/>
    <w:rsid w:val="00561ECF"/>
    <w:rsid w:val="005802EA"/>
    <w:rsid w:val="00584CAD"/>
    <w:rsid w:val="005854E1"/>
    <w:rsid w:val="00587DA7"/>
    <w:rsid w:val="00594C0B"/>
    <w:rsid w:val="005B0E87"/>
    <w:rsid w:val="005C170A"/>
    <w:rsid w:val="005C4586"/>
    <w:rsid w:val="005D62DF"/>
    <w:rsid w:val="005E1DDF"/>
    <w:rsid w:val="005E240E"/>
    <w:rsid w:val="00602E20"/>
    <w:rsid w:val="00606CA1"/>
    <w:rsid w:val="00615FB2"/>
    <w:rsid w:val="006229D3"/>
    <w:rsid w:val="00627788"/>
    <w:rsid w:val="00627B46"/>
    <w:rsid w:val="00631957"/>
    <w:rsid w:val="00652816"/>
    <w:rsid w:val="006666E4"/>
    <w:rsid w:val="00667EA4"/>
    <w:rsid w:val="00674797"/>
    <w:rsid w:val="00674B20"/>
    <w:rsid w:val="00674FE4"/>
    <w:rsid w:val="006767CF"/>
    <w:rsid w:val="0068689D"/>
    <w:rsid w:val="006921A8"/>
    <w:rsid w:val="006C6B7C"/>
    <w:rsid w:val="006D6AFF"/>
    <w:rsid w:val="006F2E04"/>
    <w:rsid w:val="007018E6"/>
    <w:rsid w:val="00721297"/>
    <w:rsid w:val="007339B7"/>
    <w:rsid w:val="00735445"/>
    <w:rsid w:val="00736348"/>
    <w:rsid w:val="0074413D"/>
    <w:rsid w:val="00753EB4"/>
    <w:rsid w:val="00757D51"/>
    <w:rsid w:val="0076225C"/>
    <w:rsid w:val="007658DB"/>
    <w:rsid w:val="00780C9F"/>
    <w:rsid w:val="00787473"/>
    <w:rsid w:val="007C24CA"/>
    <w:rsid w:val="007C3B2F"/>
    <w:rsid w:val="007E3F9A"/>
    <w:rsid w:val="007E7813"/>
    <w:rsid w:val="007F0CBD"/>
    <w:rsid w:val="0083669D"/>
    <w:rsid w:val="008424FA"/>
    <w:rsid w:val="00842F62"/>
    <w:rsid w:val="00844006"/>
    <w:rsid w:val="00846AB3"/>
    <w:rsid w:val="00847E88"/>
    <w:rsid w:val="00851791"/>
    <w:rsid w:val="00853961"/>
    <w:rsid w:val="00857620"/>
    <w:rsid w:val="00857904"/>
    <w:rsid w:val="00860571"/>
    <w:rsid w:val="00873589"/>
    <w:rsid w:val="00883A5C"/>
    <w:rsid w:val="00884830"/>
    <w:rsid w:val="00895FEF"/>
    <w:rsid w:val="008A21DA"/>
    <w:rsid w:val="008B2A9F"/>
    <w:rsid w:val="008B7800"/>
    <w:rsid w:val="008C399B"/>
    <w:rsid w:val="008E0E90"/>
    <w:rsid w:val="008E5808"/>
    <w:rsid w:val="008F4383"/>
    <w:rsid w:val="00901A00"/>
    <w:rsid w:val="00901A8C"/>
    <w:rsid w:val="00904CCE"/>
    <w:rsid w:val="00912257"/>
    <w:rsid w:val="00916307"/>
    <w:rsid w:val="00941EDC"/>
    <w:rsid w:val="00954F2E"/>
    <w:rsid w:val="00971B6C"/>
    <w:rsid w:val="00976326"/>
    <w:rsid w:val="00977DC6"/>
    <w:rsid w:val="00992D1D"/>
    <w:rsid w:val="009A1801"/>
    <w:rsid w:val="009B7A8D"/>
    <w:rsid w:val="009E09CB"/>
    <w:rsid w:val="009E0AF5"/>
    <w:rsid w:val="009E4AC0"/>
    <w:rsid w:val="009F6FF5"/>
    <w:rsid w:val="00A14F98"/>
    <w:rsid w:val="00A17C9B"/>
    <w:rsid w:val="00A210A0"/>
    <w:rsid w:val="00A229B3"/>
    <w:rsid w:val="00A22EF9"/>
    <w:rsid w:val="00A279A7"/>
    <w:rsid w:val="00A35BF0"/>
    <w:rsid w:val="00A45D49"/>
    <w:rsid w:val="00A46EA0"/>
    <w:rsid w:val="00A47890"/>
    <w:rsid w:val="00A66418"/>
    <w:rsid w:val="00A70753"/>
    <w:rsid w:val="00A72BA7"/>
    <w:rsid w:val="00A806AB"/>
    <w:rsid w:val="00A81301"/>
    <w:rsid w:val="00A84A97"/>
    <w:rsid w:val="00A867DD"/>
    <w:rsid w:val="00AA6F59"/>
    <w:rsid w:val="00AB6A65"/>
    <w:rsid w:val="00AC1F86"/>
    <w:rsid w:val="00AC7BCB"/>
    <w:rsid w:val="00AD02AA"/>
    <w:rsid w:val="00AD0A31"/>
    <w:rsid w:val="00AE2446"/>
    <w:rsid w:val="00AE4EBB"/>
    <w:rsid w:val="00AE54D0"/>
    <w:rsid w:val="00AF2DB4"/>
    <w:rsid w:val="00AF790B"/>
    <w:rsid w:val="00B106BD"/>
    <w:rsid w:val="00B13C48"/>
    <w:rsid w:val="00B15AED"/>
    <w:rsid w:val="00B16FAE"/>
    <w:rsid w:val="00B23D4F"/>
    <w:rsid w:val="00B243B6"/>
    <w:rsid w:val="00B50B9F"/>
    <w:rsid w:val="00B5778C"/>
    <w:rsid w:val="00B7034E"/>
    <w:rsid w:val="00B851E9"/>
    <w:rsid w:val="00B92BBF"/>
    <w:rsid w:val="00BA1128"/>
    <w:rsid w:val="00BE7A20"/>
    <w:rsid w:val="00BF1018"/>
    <w:rsid w:val="00C2320F"/>
    <w:rsid w:val="00C33A9E"/>
    <w:rsid w:val="00C400B8"/>
    <w:rsid w:val="00C40CDD"/>
    <w:rsid w:val="00C45963"/>
    <w:rsid w:val="00C471E8"/>
    <w:rsid w:val="00C76AB8"/>
    <w:rsid w:val="00C82ED6"/>
    <w:rsid w:val="00C87A01"/>
    <w:rsid w:val="00CA17AC"/>
    <w:rsid w:val="00CA5E03"/>
    <w:rsid w:val="00CC4CDE"/>
    <w:rsid w:val="00CC5BCD"/>
    <w:rsid w:val="00CD39D6"/>
    <w:rsid w:val="00CD3A91"/>
    <w:rsid w:val="00CD65A1"/>
    <w:rsid w:val="00CE1F7A"/>
    <w:rsid w:val="00CF2D49"/>
    <w:rsid w:val="00D00601"/>
    <w:rsid w:val="00D03738"/>
    <w:rsid w:val="00D35FD1"/>
    <w:rsid w:val="00D37BF9"/>
    <w:rsid w:val="00D42BD4"/>
    <w:rsid w:val="00D46060"/>
    <w:rsid w:val="00D4676E"/>
    <w:rsid w:val="00D54EF2"/>
    <w:rsid w:val="00D70AB5"/>
    <w:rsid w:val="00DC28D2"/>
    <w:rsid w:val="00DD1D33"/>
    <w:rsid w:val="00DD649E"/>
    <w:rsid w:val="00DE3555"/>
    <w:rsid w:val="00DE46E9"/>
    <w:rsid w:val="00DF3344"/>
    <w:rsid w:val="00E03A5C"/>
    <w:rsid w:val="00E045AA"/>
    <w:rsid w:val="00E05985"/>
    <w:rsid w:val="00E2037B"/>
    <w:rsid w:val="00E25D1E"/>
    <w:rsid w:val="00E431C0"/>
    <w:rsid w:val="00E446A1"/>
    <w:rsid w:val="00E5049C"/>
    <w:rsid w:val="00E550FE"/>
    <w:rsid w:val="00E67115"/>
    <w:rsid w:val="00E72F92"/>
    <w:rsid w:val="00E81934"/>
    <w:rsid w:val="00E9160C"/>
    <w:rsid w:val="00E971BE"/>
    <w:rsid w:val="00EA67FB"/>
    <w:rsid w:val="00EB0D3F"/>
    <w:rsid w:val="00EB1688"/>
    <w:rsid w:val="00EB748A"/>
    <w:rsid w:val="00EC30EA"/>
    <w:rsid w:val="00F0199E"/>
    <w:rsid w:val="00F03A99"/>
    <w:rsid w:val="00F04D6E"/>
    <w:rsid w:val="00F1064C"/>
    <w:rsid w:val="00F12248"/>
    <w:rsid w:val="00F1364B"/>
    <w:rsid w:val="00F2003D"/>
    <w:rsid w:val="00F27EAC"/>
    <w:rsid w:val="00F4432E"/>
    <w:rsid w:val="00F44970"/>
    <w:rsid w:val="00F475D2"/>
    <w:rsid w:val="00F51698"/>
    <w:rsid w:val="00F53C2F"/>
    <w:rsid w:val="00F55DFA"/>
    <w:rsid w:val="00F67B9A"/>
    <w:rsid w:val="00F72205"/>
    <w:rsid w:val="00F862D9"/>
    <w:rsid w:val="00F938FE"/>
    <w:rsid w:val="00FA1756"/>
    <w:rsid w:val="00FB6C79"/>
    <w:rsid w:val="00FC04E6"/>
    <w:rsid w:val="00FC2091"/>
    <w:rsid w:val="00FD0DDD"/>
    <w:rsid w:val="00FE19CB"/>
    <w:rsid w:val="00FE489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792"/>
  </w:style>
  <w:style w:type="paragraph" w:styleId="a5">
    <w:name w:val="footer"/>
    <w:basedOn w:val="a"/>
    <w:link w:val="a6"/>
    <w:uiPriority w:val="99"/>
    <w:unhideWhenUsed/>
    <w:rsid w:val="00370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792"/>
  </w:style>
  <w:style w:type="table" w:styleId="a7">
    <w:name w:val="Table Grid"/>
    <w:basedOn w:val="a1"/>
    <w:uiPriority w:val="59"/>
    <w:rsid w:val="00370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1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E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3B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3B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3B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3B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3BB1"/>
    <w:rPr>
      <w:b/>
      <w:bCs/>
    </w:rPr>
  </w:style>
  <w:style w:type="paragraph" w:styleId="af">
    <w:name w:val="endnote text"/>
    <w:basedOn w:val="a"/>
    <w:link w:val="af0"/>
    <w:uiPriority w:val="99"/>
    <w:semiHidden/>
    <w:unhideWhenUsed/>
    <w:rsid w:val="00B16FAE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B16FAE"/>
  </w:style>
  <w:style w:type="character" w:styleId="af1">
    <w:name w:val="endnote reference"/>
    <w:basedOn w:val="a0"/>
    <w:uiPriority w:val="99"/>
    <w:semiHidden/>
    <w:unhideWhenUsed/>
    <w:rsid w:val="00B16FAE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971BE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E971BE"/>
  </w:style>
  <w:style w:type="character" w:styleId="af4">
    <w:name w:val="footnote reference"/>
    <w:basedOn w:val="a0"/>
    <w:uiPriority w:val="99"/>
    <w:semiHidden/>
    <w:unhideWhenUsed/>
    <w:rsid w:val="00E971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792"/>
  </w:style>
  <w:style w:type="paragraph" w:styleId="a5">
    <w:name w:val="footer"/>
    <w:basedOn w:val="a"/>
    <w:link w:val="a6"/>
    <w:uiPriority w:val="99"/>
    <w:unhideWhenUsed/>
    <w:rsid w:val="00370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792"/>
  </w:style>
  <w:style w:type="table" w:styleId="a7">
    <w:name w:val="Table Grid"/>
    <w:basedOn w:val="a1"/>
    <w:uiPriority w:val="59"/>
    <w:rsid w:val="00370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1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6B6EE-DCE5-41AE-A42E-F5FF8956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船橋市役所</cp:lastModifiedBy>
  <cp:revision>36</cp:revision>
  <cp:lastPrinted>2015-01-07T11:43:00Z</cp:lastPrinted>
  <dcterms:created xsi:type="dcterms:W3CDTF">2014-11-07T05:58:00Z</dcterms:created>
  <dcterms:modified xsi:type="dcterms:W3CDTF">2015-01-20T09:43:00Z</dcterms:modified>
</cp:coreProperties>
</file>