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64" w:rsidRPr="00F97865" w:rsidRDefault="00126DBE" w:rsidP="00462564">
      <w:pPr>
        <w:pStyle w:val="a7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50165</wp:posOffset>
                </wp:positionV>
                <wp:extent cx="1819910" cy="428625"/>
                <wp:effectExtent l="3175" t="2540" r="0" b="0"/>
                <wp:wrapNone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91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ED9" w:rsidRPr="002717D6" w:rsidRDefault="004B3ED9" w:rsidP="004B3ED9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ヒト免疫不全ウイルスによる免疫機能障害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208.75pt;margin-top:3.95pt;width:143.3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8ystAIAALg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" filled="f" stroked="f">
                <v:textbox inset="5.85pt,.7pt,5.85pt,.7pt">
                  <w:txbxContent>
                    <w:p w:rsidR="004B3ED9" w:rsidRPr="002717D6" w:rsidRDefault="004B3ED9" w:rsidP="004B3ED9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ヒト免疫不全ウイルスによる免疫機能障害</w:t>
                      </w:r>
                    </w:p>
                  </w:txbxContent>
                </v:textbox>
              </v:shape>
            </w:pict>
          </mc:Fallback>
        </mc:AlternateContent>
      </w:r>
      <w:r w:rsidR="00462564">
        <w:rPr>
          <w:rFonts w:ascii="ＭＳ ゴシック" w:eastAsia="ＭＳ ゴシック" w:hAnsi="ＭＳ ゴシック" w:hint="eastAsia"/>
        </w:rPr>
        <w:t>第６</w:t>
      </w:r>
      <w:r w:rsidR="00462564" w:rsidRPr="00F97865">
        <w:rPr>
          <w:rFonts w:ascii="ＭＳ ゴシック" w:eastAsia="ＭＳ ゴシック" w:hAnsi="ＭＳ ゴシック" w:hint="eastAsia"/>
        </w:rPr>
        <w:t>号様式</w:t>
      </w:r>
    </w:p>
    <w:p w:rsidR="00462564" w:rsidRPr="00F97865" w:rsidRDefault="00462564" w:rsidP="00462564">
      <w:pPr>
        <w:pStyle w:val="a7"/>
        <w:jc w:val="center"/>
        <w:rPr>
          <w:rFonts w:ascii="ＭＳ ゴシック" w:eastAsia="ＭＳ ゴシック" w:hAnsi="ＭＳ ゴシック"/>
          <w:b/>
          <w:spacing w:val="0"/>
        </w:rPr>
      </w:pPr>
      <w:r w:rsidRPr="00F97865">
        <w:rPr>
          <w:rFonts w:ascii="ＭＳ ゴシック" w:eastAsia="ＭＳ ゴシック" w:hAnsi="ＭＳ ゴシック" w:hint="eastAsia"/>
          <w:b/>
          <w:sz w:val="24"/>
          <w:szCs w:val="24"/>
        </w:rPr>
        <w:t>身体障害者診断書・意見書（</w:t>
      </w:r>
      <w:r w:rsidR="004B3ED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１３歳</w:t>
      </w:r>
      <w:r w:rsidR="00E335A0">
        <w:rPr>
          <w:rFonts w:ascii="ＭＳ ゴシック" w:eastAsia="ＭＳ ゴシック" w:hAnsi="ＭＳ ゴシック" w:hint="eastAsia"/>
          <w:b/>
          <w:sz w:val="24"/>
          <w:szCs w:val="24"/>
        </w:rPr>
        <w:t>未満</w:t>
      </w:r>
      <w:r w:rsidRPr="00F97865">
        <w:rPr>
          <w:rFonts w:ascii="ＭＳ ゴシック" w:eastAsia="ＭＳ ゴシック" w:hAnsi="ＭＳ ゴシック" w:hint="eastAsia"/>
          <w:b/>
          <w:sz w:val="24"/>
          <w:szCs w:val="24"/>
        </w:rPr>
        <w:t>用）</w:t>
      </w:r>
    </w:p>
    <w:p w:rsidR="00462564" w:rsidRPr="00F97865" w:rsidRDefault="00462564" w:rsidP="004B3ED9">
      <w:pPr>
        <w:pStyle w:val="a7"/>
        <w:spacing w:line="240" w:lineRule="auto"/>
        <w:ind w:firstLineChars="50" w:firstLine="111"/>
        <w:rPr>
          <w:rFonts w:ascii="ＭＳ ゴシック" w:eastAsia="ＭＳ ゴシック" w:hAnsi="ＭＳ ゴシック"/>
          <w:spacing w:val="0"/>
        </w:rPr>
      </w:pPr>
      <w:r w:rsidRPr="00F97865">
        <w:rPr>
          <w:rFonts w:ascii="ＭＳ ゴシック" w:eastAsia="ＭＳ ゴシック" w:hAnsi="ＭＳ ゴシック" w:hint="eastAsia"/>
          <w:spacing w:val="1"/>
        </w:rPr>
        <w:t>総括表</w:t>
      </w: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69"/>
        <w:gridCol w:w="2126"/>
        <w:gridCol w:w="1723"/>
        <w:gridCol w:w="912"/>
        <w:gridCol w:w="3177"/>
        <w:gridCol w:w="1155"/>
      </w:tblGrid>
      <w:tr w:rsidR="00462564" w:rsidRPr="00F97865" w:rsidTr="00871379">
        <w:trPr>
          <w:trHeight w:hRule="exact" w:val="886"/>
        </w:trPr>
        <w:tc>
          <w:tcPr>
            <w:tcW w:w="4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564" w:rsidRPr="00F21F68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21F68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21F68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2564" w:rsidRPr="00F21F68" w:rsidRDefault="00462564" w:rsidP="00871379">
            <w:pPr>
              <w:pStyle w:val="a7"/>
              <w:spacing w:line="240" w:lineRule="exact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F21F68">
              <w:rPr>
                <w:rFonts w:ascii="ＭＳ ゴシック" w:eastAsia="ＭＳ ゴシック" w:hAnsi="ＭＳ ゴシック" w:hint="eastAsia"/>
                <w:spacing w:val="2"/>
                <w:sz w:val="21"/>
              </w:rPr>
              <w:t>年　　月　　日生（　　　）歳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2564" w:rsidRPr="00F21F68" w:rsidRDefault="00462564" w:rsidP="00871379">
            <w:pPr>
              <w:pStyle w:val="a7"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F21F68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</w:tr>
      <w:tr w:rsidR="00462564" w:rsidRPr="00F97865" w:rsidTr="00871379">
        <w:trPr>
          <w:trHeight w:hRule="exact" w:val="510"/>
        </w:trPr>
        <w:tc>
          <w:tcPr>
            <w:tcW w:w="94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82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住　所</w:t>
            </w:r>
            <w:r>
              <w:rPr>
                <w:rFonts w:ascii="ＭＳ ゴシック" w:eastAsia="ＭＳ ゴシック" w:hAnsi="ＭＳ ゴシック" w:hint="eastAsia"/>
              </w:rPr>
              <w:t xml:space="preserve">　船橋市</w:t>
            </w:r>
          </w:p>
        </w:tc>
      </w:tr>
      <w:tr w:rsidR="00462564" w:rsidRPr="00F97865" w:rsidTr="00871379">
        <w:trPr>
          <w:trHeight w:hRule="exact" w:val="507"/>
        </w:trPr>
        <w:tc>
          <w:tcPr>
            <w:tcW w:w="946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159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①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障害名（部位を明記）</w:t>
            </w:r>
          </w:p>
        </w:tc>
      </w:tr>
      <w:tr w:rsidR="00462564" w:rsidRPr="00F97865" w:rsidTr="00871379">
        <w:trPr>
          <w:trHeight w:hRule="exact" w:val="958"/>
        </w:trPr>
        <w:tc>
          <w:tcPr>
            <w:tcW w:w="5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564" w:rsidRPr="00F97865" w:rsidRDefault="00462564" w:rsidP="00871379">
            <w:pPr>
              <w:pStyle w:val="a7"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②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原因となった疾病・外傷名</w:t>
            </w:r>
          </w:p>
        </w:tc>
        <w:tc>
          <w:tcPr>
            <w:tcW w:w="43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2564" w:rsidRPr="00F97865" w:rsidRDefault="00462564" w:rsidP="00126DBE">
            <w:pPr>
              <w:pStyle w:val="a7"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交通　労災　その他の事故　戦傷　戦災</w:t>
            </w:r>
          </w:p>
          <w:p w:rsidR="00462564" w:rsidRDefault="00126DBE" w:rsidP="00871379">
            <w:pPr>
              <w:pStyle w:val="a7"/>
              <w:spacing w:line="280" w:lineRule="exact"/>
              <w:jc w:val="center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 xml:space="preserve">自然災害　</w:t>
            </w:r>
            <w:r w:rsidR="00462564" w:rsidRPr="00F97865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疾病　先天性　その他（</w:t>
            </w:r>
            <w:r w:rsidR="00462564" w:rsidRPr="00F97865">
              <w:rPr>
                <w:rFonts w:ascii="ＭＳ ゴシック" w:eastAsia="ＭＳ ゴシック" w:hAnsi="ＭＳ ゴシック" w:hint="eastAsia"/>
                <w:spacing w:val="1"/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="00462564" w:rsidRPr="00F97865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 xml:space="preserve">　　　）</w:t>
            </w:r>
          </w:p>
          <w:p w:rsidR="00462564" w:rsidRPr="009D0B78" w:rsidRDefault="00462564" w:rsidP="00871379">
            <w:pPr>
              <w:pStyle w:val="a7"/>
              <w:spacing w:line="280" w:lineRule="exact"/>
              <w:jc w:val="right"/>
              <w:rPr>
                <w:rFonts w:ascii="ＭＳ ゴシック" w:eastAsia="ＭＳ ゴシック" w:hAnsi="ＭＳ ゴシック"/>
                <w:spacing w:val="0"/>
                <w:u w:val="wave"/>
              </w:rPr>
            </w:pPr>
            <w:r w:rsidRPr="009D0B78">
              <w:rPr>
                <w:rFonts w:ascii="ＭＳ ゴシック" w:eastAsia="ＭＳ ゴシック" w:hAnsi="ＭＳ ゴシック" w:hint="eastAsia"/>
                <w:sz w:val="18"/>
                <w:u w:val="wave"/>
              </w:rPr>
              <w:t>※上記のいずれかを必ず選択してください</w:t>
            </w:r>
          </w:p>
        </w:tc>
      </w:tr>
      <w:tr w:rsidR="00462564" w:rsidRPr="00F97865" w:rsidTr="00871379">
        <w:trPr>
          <w:trHeight w:hRule="exact" w:val="510"/>
        </w:trPr>
        <w:tc>
          <w:tcPr>
            <w:tcW w:w="94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119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③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疾病・外傷発生年月日　　　　　　年　　月　　日・場所</w:t>
            </w:r>
          </w:p>
        </w:tc>
      </w:tr>
      <w:tr w:rsidR="00462564" w:rsidRPr="00F97865" w:rsidTr="00871379">
        <w:trPr>
          <w:trHeight w:hRule="exact" w:val="2519"/>
        </w:trPr>
        <w:tc>
          <w:tcPr>
            <w:tcW w:w="9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60" w:line="24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④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参考となる経過・現症（エックス線写真及び検査所見を含む。）</w:t>
            </w:r>
          </w:p>
          <w:p w:rsidR="00462564" w:rsidRPr="00F97865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F97865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C562F6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F97865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F97865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Default="00462564" w:rsidP="00871379">
            <w:pPr>
              <w:pStyle w:val="a7"/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                             </w:t>
            </w:r>
            <w:r>
              <w:rPr>
                <w:rFonts w:ascii="ＭＳ ゴシック" w:eastAsia="ＭＳ ゴシック" w:hAnsi="ＭＳ ゴシック" w:hint="eastAsia"/>
              </w:rPr>
              <w:t xml:space="preserve">障害固定又は障害確定（推定）　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:rsidR="00462564" w:rsidRPr="009D0B78" w:rsidRDefault="00462564" w:rsidP="00871379">
            <w:pPr>
              <w:pStyle w:val="a7"/>
              <w:spacing w:line="240" w:lineRule="exact"/>
              <w:ind w:firstLineChars="1600" w:firstLine="2976"/>
              <w:jc w:val="right"/>
              <w:rPr>
                <w:rFonts w:ascii="ＭＳ ゴシック" w:eastAsia="ＭＳ ゴシック" w:hAnsi="ＭＳ ゴシック"/>
                <w:spacing w:val="0"/>
                <w:u w:val="wave"/>
              </w:rPr>
            </w:pPr>
            <w:r w:rsidRPr="009D0B78">
              <w:rPr>
                <w:rFonts w:ascii="ＭＳ ゴシック" w:eastAsia="ＭＳ ゴシック" w:hAnsi="ＭＳ ゴシック" w:hint="eastAsia"/>
                <w:sz w:val="18"/>
                <w:u w:val="wave"/>
              </w:rPr>
              <w:t>※診断日以前の日付をご記入ください</w:t>
            </w:r>
          </w:p>
        </w:tc>
      </w:tr>
      <w:tr w:rsidR="00462564" w:rsidRPr="00F97865" w:rsidTr="00871379">
        <w:trPr>
          <w:trHeight w:hRule="exact" w:val="2541"/>
        </w:trPr>
        <w:tc>
          <w:tcPr>
            <w:tcW w:w="9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Default="00462564" w:rsidP="008C7F46">
            <w:pPr>
              <w:pStyle w:val="a7"/>
              <w:spacing w:beforeLines="20" w:before="72" w:line="24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⑤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総合所見</w:t>
            </w:r>
          </w:p>
          <w:p w:rsidR="00462564" w:rsidRPr="00F97865" w:rsidRDefault="00462564" w:rsidP="00871379">
            <w:pPr>
              <w:pStyle w:val="a7"/>
              <w:tabs>
                <w:tab w:val="left" w:pos="3855"/>
              </w:tabs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F97865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F97865" w:rsidRDefault="00462564" w:rsidP="00871379">
            <w:pPr>
              <w:pStyle w:val="a7"/>
              <w:tabs>
                <w:tab w:val="right" w:pos="9434"/>
              </w:tabs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F97865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Default="00126DBE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/>
                <w:noProof/>
                <w:spacing w:val="1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26035</wp:posOffset>
                      </wp:positionV>
                      <wp:extent cx="4981575" cy="465455"/>
                      <wp:effectExtent l="0" t="0" r="3175" b="3810"/>
                      <wp:wrapNone/>
                      <wp:docPr id="2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81575" cy="465455"/>
                                <a:chOff x="2880" y="9242"/>
                                <a:chExt cx="7845" cy="733"/>
                              </a:xfrm>
                            </wpg:grpSpPr>
                            <wps:wsp>
                              <wps:cNvPr id="3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80" y="9422"/>
                                  <a:ext cx="4380" cy="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2564" w:rsidRPr="00F97865" w:rsidRDefault="00462564" w:rsidP="00462564">
                                    <w:pPr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 w:rsidRPr="00F97865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〔将来再認定：　要 ・ 不要 〕</w:t>
                                    </w:r>
                                    <w:r w:rsidRPr="00F97865">
                                      <w:rPr>
                                        <w:rFonts w:ascii="ＭＳ ゴシック" w:eastAsia="ＭＳ ゴシック" w:hAnsi="ＭＳ ゴシック" w:hint="eastAsia"/>
                                        <w:spacing w:val="1"/>
                                      </w:rPr>
                                      <w:t xml:space="preserve">　要の場合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10" y="9242"/>
                                  <a:ext cx="3315" cy="7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2564" w:rsidRPr="00451137" w:rsidRDefault="00462564" w:rsidP="00462564">
                                    <w:pPr>
                                      <w:pStyle w:val="a7"/>
                                      <w:wordWrap/>
                                      <w:spacing w:line="240" w:lineRule="auto"/>
                                      <w:rPr>
                                        <w:rFonts w:ascii="ＭＳ ゴシック" w:eastAsia="ＭＳ ゴシック" w:hAnsi="ＭＳ ゴシック"/>
                                        <w:spacing w:val="0"/>
                                        <w:sz w:val="21"/>
                                        <w:szCs w:val="21"/>
                                      </w:rPr>
                                    </w:pPr>
                                    <w:r w:rsidRPr="00451137">
                                      <w:rPr>
                                        <w:rFonts w:ascii="ＭＳ ゴシック" w:eastAsia="ＭＳ ゴシック" w:hAnsi="ＭＳ ゴシック" w:hint="eastAsia"/>
                                        <w:spacing w:val="1"/>
                                        <w:sz w:val="21"/>
                                        <w:szCs w:val="21"/>
                                      </w:rPr>
                                      <w:t>再認定の理由</w:t>
                                    </w:r>
                                    <w:r w:rsidRPr="00451137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（重度化・軽度化）</w:t>
                                    </w:r>
                                  </w:p>
                                  <w:p w:rsidR="00462564" w:rsidRPr="00451137" w:rsidRDefault="00462564" w:rsidP="00462564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Cs w:val="21"/>
                                      </w:rPr>
                                    </w:pPr>
                                    <w:r w:rsidRPr="00451137">
                                      <w:rPr>
                                        <w:rFonts w:ascii="ＭＳ ゴシック" w:eastAsia="ＭＳ ゴシック" w:hAnsi="ＭＳ ゴシック" w:hint="eastAsia"/>
                                        <w:szCs w:val="21"/>
                                      </w:rPr>
                                      <w:t>再認定の時期（　　　年　　月）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85" y="9317"/>
                                  <a:ext cx="270" cy="570"/>
                                </a:xfrm>
                                <a:prstGeom prst="leftBrace">
                                  <a:avLst>
                                    <a:gd name="adj1" fmla="val 1759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27" style="position:absolute;left:0;text-align:left;margin-left:83.75pt;margin-top:2.05pt;width:392.25pt;height:36.65pt;z-index:251665408" coordorigin="2880,9242" coordsize="7845,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">
                      <v:shape id="Text Box 3" o:spid="_x0000_s1028" type="#_x0000_t202" style="position:absolute;left:2880;top:9422;width:438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      <v:textbox inset="5.85pt,.7pt,5.85pt,.7pt">
                          <w:txbxContent>
                            <w:p w:rsidR="00462564" w:rsidRPr="00F97865" w:rsidRDefault="00462564" w:rsidP="00462564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F97865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〔将来再認定：　要 ・ 不要 〕</w:t>
                              </w:r>
                              <w:r w:rsidRPr="00F97865">
                                <w:rPr>
                                  <w:rFonts w:ascii="ＭＳ ゴシック" w:eastAsia="ＭＳ ゴシック" w:hAnsi="ＭＳ ゴシック" w:hint="eastAsia"/>
                                  <w:spacing w:val="1"/>
                                </w:rPr>
                                <w:t xml:space="preserve">　要の場合</w:t>
                              </w:r>
                            </w:p>
                          </w:txbxContent>
                        </v:textbox>
                      </v:shape>
                      <v:shape id="Text Box 4" o:spid="_x0000_s1029" type="#_x0000_t202" style="position:absolute;left:7410;top:9242;width:3315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racQA&#10;AADaAAAADwAAAGRycy9kb3ducmV2LnhtbESPT2vCQBTE7wW/w/IEb7pRbJ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Tq2nEAAAA2gAAAA8AAAAAAAAAAAAAAAAAmAIAAGRycy9k&#10;b3ducmV2LnhtbFBLBQYAAAAABAAEAPUAAACJAwAAAAA=&#10;" filled="f" stroked="f">
                        <v:textbox inset="5.85pt,.7pt,5.85pt,.7pt">
                          <w:txbxContent>
                            <w:p w:rsidR="00462564" w:rsidRPr="00451137" w:rsidRDefault="00462564" w:rsidP="00462564">
                              <w:pPr>
                                <w:pStyle w:val="a7"/>
                                <w:wordWrap/>
                                <w:spacing w:line="240" w:lineRule="auto"/>
                                <w:rPr>
                                  <w:rFonts w:ascii="ＭＳ ゴシック" w:eastAsia="ＭＳ ゴシック" w:hAnsi="ＭＳ ゴシック"/>
                                  <w:spacing w:val="0"/>
                                  <w:sz w:val="21"/>
                                  <w:szCs w:val="21"/>
                                </w:rPr>
                              </w:pPr>
                              <w:r w:rsidRPr="00451137">
                                <w:rPr>
                                  <w:rFonts w:ascii="ＭＳ ゴシック" w:eastAsia="ＭＳ ゴシック" w:hAnsi="ＭＳ ゴシック" w:hint="eastAsia"/>
                                  <w:spacing w:val="1"/>
                                  <w:sz w:val="21"/>
                                  <w:szCs w:val="21"/>
                                </w:rPr>
                                <w:t>再認定の理由</w:t>
                              </w:r>
                              <w:r w:rsidRPr="00451137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（重度化・軽度化）</w:t>
                              </w:r>
                            </w:p>
                            <w:p w:rsidR="00462564" w:rsidRPr="00451137" w:rsidRDefault="00462564" w:rsidP="00462564">
                              <w:p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 w:rsidRPr="00451137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再認定の時期（　　　年　　月）</w:t>
                              </w:r>
                            </w:p>
                          </w:txbxContent>
                        </v:textbox>
                      </v:shape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AutoShape 5" o:spid="_x0000_s1030" type="#_x0000_t87" style="position:absolute;left:7185;top:9317;width:27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zl7sIA&#10;AADaAAAADwAAAGRycy9kb3ducmV2LnhtbESP3YrCMBSE7xd8h3AE7zRVcFmqUURRdHdB/Ls/NMe2&#10;2JyUJGr16c2CsJfDzHzDjKeNqcSNnC8tK+j3EhDEmdUl5wqOh2X3C4QPyBory6TgQR6mk9bHGFNt&#10;77yj2z7kIkLYp6igCKFOpfRZQQZ9z9bE0TtbZzBE6XKpHd4j3FRykCSf0mDJcaHAmuYFZZf91Sio&#10;Lsvjk35Pq+y6cd/57LH42WwPSnXazWwEIlAT/sPv9lorGMLflXgD5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OXuwgAAANoAAAAPAAAAAAAAAAAAAAAAAJgCAABkcnMvZG93&#10;bnJldi54bWxQSwUGAAAAAAQABAD1AAAAhwMAAAAA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:rsidR="00462564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462564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462564" w:rsidRPr="009D0B78" w:rsidRDefault="00462564" w:rsidP="00871379">
            <w:pPr>
              <w:pStyle w:val="a7"/>
              <w:spacing w:line="240" w:lineRule="exact"/>
              <w:jc w:val="right"/>
              <w:rPr>
                <w:rFonts w:ascii="ＭＳ ゴシック" w:eastAsia="ＭＳ ゴシック" w:hAnsi="ＭＳ ゴシック"/>
                <w:spacing w:val="1"/>
                <w:u w:val="wave"/>
              </w:rPr>
            </w:pPr>
            <w:r w:rsidRPr="009D0B78">
              <w:rPr>
                <w:rFonts w:ascii="ＭＳ ゴシック" w:eastAsia="ＭＳ ゴシック" w:hAnsi="ＭＳ ゴシック" w:hint="eastAsia"/>
                <w:spacing w:val="1"/>
                <w:sz w:val="18"/>
                <w:u w:val="wave"/>
              </w:rPr>
              <w:t>※診断日から１年以上５年以内の期間でご記入ください</w:t>
            </w:r>
          </w:p>
        </w:tc>
      </w:tr>
      <w:tr w:rsidR="00462564" w:rsidRPr="00F97865" w:rsidTr="00871379">
        <w:trPr>
          <w:trHeight w:hRule="exact" w:val="1021"/>
        </w:trPr>
        <w:tc>
          <w:tcPr>
            <w:tcW w:w="94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19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⑥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その他参考となる合併症状</w:t>
            </w:r>
          </w:p>
        </w:tc>
      </w:tr>
      <w:tr w:rsidR="00462564" w:rsidRPr="00F97865" w:rsidTr="00871379">
        <w:trPr>
          <w:trHeight w:hRule="exact" w:val="669"/>
        </w:trPr>
        <w:tc>
          <w:tcPr>
            <w:tcW w:w="94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59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>上記のとおり診断する。併せて以下の意見を付す。</w:t>
            </w:r>
          </w:p>
          <w:p w:rsidR="00462564" w:rsidRPr="00F97865" w:rsidRDefault="00462564" w:rsidP="00871379">
            <w:pPr>
              <w:pStyle w:val="a7"/>
              <w:tabs>
                <w:tab w:val="left" w:pos="3210"/>
              </w:tabs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　　年　　月　　日</w:t>
            </w:r>
            <w:r>
              <w:rPr>
                <w:rFonts w:ascii="ＭＳ ゴシック" w:eastAsia="ＭＳ ゴシック" w:hAnsi="ＭＳ ゴシック"/>
              </w:rPr>
              <w:tab/>
            </w:r>
          </w:p>
        </w:tc>
      </w:tr>
      <w:tr w:rsidR="00462564" w:rsidRPr="00F97865" w:rsidTr="00871379">
        <w:trPr>
          <w:trHeight w:hRule="exact" w:val="992"/>
        </w:trPr>
        <w:tc>
          <w:tcPr>
            <w:tcW w:w="24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59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</w:p>
        </w:tc>
        <w:tc>
          <w:tcPr>
            <w:tcW w:w="6967" w:type="dxa"/>
            <w:gridSpan w:val="4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jc w:val="left"/>
              <w:rPr>
                <w:rFonts w:ascii="ＭＳ ゴシック" w:eastAsia="ＭＳ ゴシック" w:hAnsi="ＭＳ ゴシック"/>
              </w:rPr>
            </w:pPr>
            <w:r w:rsidRPr="00126DBE">
              <w:rPr>
                <w:rFonts w:ascii="ＭＳ ゴシック" w:eastAsia="ＭＳ ゴシック" w:hAnsi="ＭＳ ゴシック" w:hint="eastAsia"/>
                <w:spacing w:val="11"/>
                <w:w w:val="91"/>
                <w:fitText w:val="2200" w:id="862717952"/>
              </w:rPr>
              <w:t>病院又は診療所の名</w:t>
            </w:r>
            <w:r w:rsidRPr="00126DBE">
              <w:rPr>
                <w:rFonts w:ascii="ＭＳ ゴシック" w:eastAsia="ＭＳ ゴシック" w:hAnsi="ＭＳ ゴシック" w:hint="eastAsia"/>
                <w:spacing w:val="4"/>
                <w:w w:val="91"/>
                <w:fitText w:val="2200" w:id="862717952"/>
              </w:rPr>
              <w:t>称</w:t>
            </w:r>
          </w:p>
          <w:p w:rsidR="00462564" w:rsidRPr="00F97865" w:rsidRDefault="00462564" w:rsidP="00871379">
            <w:pPr>
              <w:pStyle w:val="a7"/>
              <w:rPr>
                <w:rFonts w:ascii="ＭＳ ゴシック" w:eastAsia="ＭＳ ゴシック" w:hAnsi="ＭＳ ゴシック"/>
              </w:rPr>
            </w:pPr>
            <w:r w:rsidRPr="00126DBE">
              <w:rPr>
                <w:rFonts w:ascii="ＭＳ ゴシック" w:eastAsia="ＭＳ ゴシック" w:hAnsi="ＭＳ ゴシック" w:hint="eastAsia"/>
                <w:spacing w:val="0"/>
                <w:w w:val="95"/>
                <w:fitText w:val="2200" w:id="862717953"/>
              </w:rPr>
              <w:t xml:space="preserve">所　 　 　在　　　 </w:t>
            </w:r>
            <w:r w:rsidRPr="00126DBE">
              <w:rPr>
                <w:rFonts w:ascii="ＭＳ ゴシック" w:eastAsia="ＭＳ ゴシック" w:hAnsi="ＭＳ ゴシック" w:hint="eastAsia"/>
                <w:spacing w:val="8"/>
                <w:w w:val="95"/>
                <w:fitText w:val="2200" w:id="862717953"/>
              </w:rPr>
              <w:t>地</w:t>
            </w:r>
          </w:p>
          <w:p w:rsidR="00462564" w:rsidRPr="00F97865" w:rsidRDefault="00462564" w:rsidP="00871379">
            <w:pPr>
              <w:pStyle w:val="a7"/>
              <w:spacing w:before="59"/>
              <w:rPr>
                <w:rFonts w:ascii="ＭＳ ゴシック" w:eastAsia="ＭＳ ゴシック" w:hAnsi="ＭＳ ゴシック"/>
                <w:spacing w:val="1"/>
              </w:rPr>
            </w:pPr>
            <w:r w:rsidRPr="00126DBE">
              <w:rPr>
                <w:rFonts w:ascii="ＭＳ ゴシック" w:eastAsia="ＭＳ ゴシック" w:hAnsi="ＭＳ ゴシック" w:hint="eastAsia"/>
                <w:spacing w:val="10"/>
                <w:w w:val="95"/>
                <w:fitText w:val="2640" w:id="862717954"/>
              </w:rPr>
              <w:t xml:space="preserve">担当診療科名　　   　</w:t>
            </w:r>
            <w:r w:rsidRPr="00126DBE">
              <w:rPr>
                <w:rFonts w:ascii="ＭＳ ゴシック" w:eastAsia="ＭＳ ゴシック" w:hAnsi="ＭＳ ゴシック" w:hint="eastAsia"/>
                <w:spacing w:val="4"/>
                <w:w w:val="95"/>
                <w:fitText w:val="2640" w:id="862717954"/>
              </w:rPr>
              <w:t>科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医師氏名　　　　  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E36B1" w:rsidRPr="00F97865">
              <w:rPr>
                <w:rFonts w:ascii="ＭＳ ゴシック" w:eastAsia="ＭＳ ゴシック" w:hAnsi="ＭＳ ゴシック"/>
              </w:rPr>
              <w:fldChar w:fldCharType="begin"/>
            </w:r>
            <w:r w:rsidRPr="00F97865">
              <w:rPr>
                <w:rFonts w:ascii="ＭＳ ゴシック" w:eastAsia="ＭＳ ゴシック" w:hAnsi="ＭＳ ゴシック"/>
              </w:rPr>
              <w:instrText xml:space="preserve"> eq \o\ac(○,</w:instrText>
            </w:r>
            <w:r w:rsidRPr="00F97865">
              <w:rPr>
                <w:rFonts w:ascii="ＭＳ ゴシック" w:eastAsia="ＭＳ ゴシック" w:hAnsi="ＭＳ ゴシック"/>
                <w:position w:val="3"/>
                <w:sz w:val="15"/>
              </w:rPr>
              <w:instrText>印</w:instrText>
            </w:r>
            <w:r w:rsidRPr="00F97865">
              <w:rPr>
                <w:rFonts w:ascii="ＭＳ ゴシック" w:eastAsia="ＭＳ ゴシック" w:hAnsi="ＭＳ ゴシック"/>
              </w:rPr>
              <w:instrText>)</w:instrText>
            </w:r>
            <w:r w:rsidR="005E36B1" w:rsidRPr="00F97865"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  <w:tr w:rsidR="00462564" w:rsidRPr="00F97865" w:rsidTr="00871379">
        <w:trPr>
          <w:trHeight w:hRule="exact" w:val="1274"/>
        </w:trPr>
        <w:tc>
          <w:tcPr>
            <w:tcW w:w="94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40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>身体障害者福祉法第15条第３項の意見〔障害程度等級についても参考意見を記入〕</w:t>
            </w:r>
          </w:p>
          <w:p w:rsidR="00462564" w:rsidRPr="00F97865" w:rsidRDefault="00462564" w:rsidP="00871379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>障害の程度は、身体障害者福祉法別表に掲げる障害に</w:t>
            </w:r>
          </w:p>
          <w:p w:rsidR="00462564" w:rsidRPr="00F97865" w:rsidRDefault="00462564" w:rsidP="00871379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 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・該当する　（　　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</w:t>
            </w:r>
            <w:r w:rsidRPr="00F97865">
              <w:rPr>
                <w:rFonts w:ascii="ＭＳ ゴシック" w:eastAsia="ＭＳ ゴシック" w:hAnsi="ＭＳ ゴシック" w:hint="eastAsia"/>
              </w:rPr>
              <w:t>級相当）</w:t>
            </w:r>
          </w:p>
          <w:p w:rsidR="00462564" w:rsidRPr="00F97865" w:rsidRDefault="00462564" w:rsidP="008C7F46">
            <w:pPr>
              <w:pStyle w:val="a7"/>
              <w:spacing w:afterLines="20" w:after="72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 </w:t>
            </w:r>
            <w:r w:rsidRPr="00F97865">
              <w:rPr>
                <w:rFonts w:ascii="ＭＳ ゴシック" w:eastAsia="ＭＳ ゴシック" w:hAnsi="ＭＳ ゴシック" w:hint="eastAsia"/>
              </w:rPr>
              <w:t>・該当しない</w:t>
            </w:r>
          </w:p>
        </w:tc>
      </w:tr>
      <w:tr w:rsidR="00462564" w:rsidRPr="00F97865" w:rsidTr="00871379">
        <w:trPr>
          <w:trHeight w:hRule="exact" w:val="1573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34" w:line="240" w:lineRule="exact"/>
              <w:ind w:left="736" w:hangingChars="400" w:hanging="736"/>
              <w:jc w:val="center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注</w:t>
            </w:r>
          </w:p>
        </w:tc>
        <w:tc>
          <w:tcPr>
            <w:tcW w:w="909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34" w:line="220" w:lineRule="exact"/>
              <w:ind w:left="368" w:hangingChars="200" w:hanging="368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１　障害名には、現在起こっている障害、例えば両耳ろう、心臓機能障害等を記入し、原因となった疾病には、先天性難聴、僧帽弁膜狭窄等原因とな</w:t>
            </w:r>
            <w:r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った</w:t>
            </w:r>
            <w:r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疾患名を記入してください。</w:t>
            </w:r>
          </w:p>
          <w:p w:rsidR="00462564" w:rsidRPr="00F97865" w:rsidRDefault="00462564" w:rsidP="00871379">
            <w:pPr>
              <w:pStyle w:val="a7"/>
              <w:spacing w:before="34" w:line="220" w:lineRule="exact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２　「障害の状態及び所見を記載した書面」（別様式）を添付してください。</w:t>
            </w:r>
          </w:p>
          <w:p w:rsidR="00462564" w:rsidRPr="00F97865" w:rsidRDefault="00462564" w:rsidP="00871379">
            <w:pPr>
              <w:pStyle w:val="a7"/>
              <w:spacing w:before="34" w:line="220" w:lineRule="exact"/>
              <w:ind w:left="368" w:hangingChars="200" w:hanging="368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３　歯科矯正治療等の適応の判断を要する症例については、「歯科医師による診断書・意見書」（別様式）を添付してください。</w:t>
            </w:r>
          </w:p>
          <w:p w:rsidR="00462564" w:rsidRPr="00F97865" w:rsidRDefault="00126DBE" w:rsidP="00871379">
            <w:pPr>
              <w:pStyle w:val="a7"/>
              <w:spacing w:before="34" w:line="220" w:lineRule="exact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pacing w:val="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382270</wp:posOffset>
                      </wp:positionV>
                      <wp:extent cx="5153025" cy="286385"/>
                      <wp:effectExtent l="19685" t="20320" r="27940" b="2667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302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2564" w:rsidRPr="0092250A" w:rsidRDefault="00462564" w:rsidP="0046256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8"/>
                                    </w:rPr>
                                  </w:pPr>
                                  <w:r w:rsidRPr="0092250A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8"/>
                                    </w:rPr>
                                    <w:t>身体障害者福祉法第１５条第１項に規定する指定医師の診断を受けてください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31" style="position:absolute;left:0;text-align:left;margin-left:8.3pt;margin-top:30.1pt;width:405.75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" strokeweight="3pt">
                      <v:stroke linestyle="thinThin"/>
                      <v:textbox inset="5.85pt,.7pt,5.85pt,.7pt">
                        <w:txbxContent>
                          <w:p w:rsidR="00462564" w:rsidRPr="0092250A" w:rsidRDefault="00462564" w:rsidP="004625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8"/>
                              </w:rPr>
                            </w:pPr>
                            <w:r w:rsidRPr="0092250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8"/>
                              </w:rPr>
                              <w:t>身体障害者福祉法第１５条第１項に規定する指定医師の診断を受けてください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62564"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４　障害区分や等級決定のため、地方社会福祉審議会から改めて問い合わせする場合があります。</w:t>
            </w:r>
          </w:p>
        </w:tc>
      </w:tr>
    </w:tbl>
    <w:p w:rsidR="00E335A0" w:rsidRPr="00312F51" w:rsidRDefault="00E335A0" w:rsidP="00E335A0">
      <w:pPr>
        <w:pStyle w:val="a7"/>
      </w:pPr>
      <w:r>
        <w:rPr>
          <w:rFonts w:hint="eastAsia"/>
          <w:spacing w:val="-1"/>
        </w:rPr>
        <w:lastRenderedPageBreak/>
        <w:t>ヒト免疫不全ウイルスによる免疫</w:t>
      </w:r>
      <w:r w:rsidRPr="00312F51">
        <w:rPr>
          <w:rFonts w:hint="eastAsia"/>
          <w:spacing w:val="-1"/>
        </w:rPr>
        <w:t>機能障害の状態及び所見(１３歳未満用)</w:t>
      </w:r>
    </w:p>
    <w:p w:rsidR="00E335A0" w:rsidRPr="00312F51" w:rsidRDefault="00E335A0" w:rsidP="00E335A0">
      <w:pPr>
        <w:pStyle w:val="a7"/>
        <w:spacing w:line="105" w:lineRule="exact"/>
        <w:rPr>
          <w:sz w:val="21"/>
          <w:szCs w:val="21"/>
        </w:rPr>
      </w:pPr>
    </w:p>
    <w:tbl>
      <w:tblPr>
        <w:tblW w:w="0" w:type="auto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4"/>
        <w:gridCol w:w="204"/>
        <w:gridCol w:w="2244"/>
        <w:gridCol w:w="306"/>
        <w:gridCol w:w="153"/>
        <w:gridCol w:w="663"/>
        <w:gridCol w:w="1020"/>
        <w:gridCol w:w="204"/>
        <w:gridCol w:w="1632"/>
        <w:gridCol w:w="1020"/>
        <w:gridCol w:w="1224"/>
        <w:gridCol w:w="204"/>
        <w:gridCol w:w="306"/>
      </w:tblGrid>
      <w:tr w:rsidR="00E335A0" w:rsidRPr="00312F51" w:rsidTr="00DA1451">
        <w:trPr>
          <w:cantSplit/>
          <w:trHeight w:hRule="exact" w:val="3023"/>
        </w:trPr>
        <w:tc>
          <w:tcPr>
            <w:tcW w:w="2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 w:line="221" w:lineRule="exact"/>
              <w:rPr>
                <w:sz w:val="21"/>
                <w:szCs w:val="21"/>
              </w:rPr>
            </w:pPr>
          </w:p>
        </w:tc>
        <w:tc>
          <w:tcPr>
            <w:tcW w:w="887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227" w:line="221" w:lineRule="exact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</w:rPr>
              <w:t>１　ＨＩＶ感染確認日及びその確認方法</w:t>
            </w:r>
          </w:p>
          <w:p w:rsidR="00E335A0" w:rsidRPr="00312F51" w:rsidRDefault="00E335A0" w:rsidP="00871379">
            <w:pPr>
              <w:pStyle w:val="a7"/>
              <w:spacing w:line="221" w:lineRule="exact"/>
              <w:rPr>
                <w:sz w:val="16"/>
                <w:szCs w:val="16"/>
              </w:rPr>
            </w:pPr>
          </w:p>
          <w:p w:rsidR="00E335A0" w:rsidRPr="00312F51" w:rsidRDefault="00E335A0" w:rsidP="00871379">
            <w:pPr>
              <w:pStyle w:val="a7"/>
              <w:spacing w:line="221" w:lineRule="exact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 xml:space="preserve">　　　　　　　　　　　　　　　　</w:t>
            </w:r>
            <w:r w:rsidRPr="00312F51">
              <w:rPr>
                <w:rFonts w:hint="eastAsia"/>
                <w:spacing w:val="-4"/>
                <w:sz w:val="21"/>
                <w:szCs w:val="21"/>
                <w:u w:val="thick" w:color="000000"/>
              </w:rPr>
              <w:t>ＨＩＶ感染を確認した日　　　　　年　　月　　日</w:t>
            </w:r>
          </w:p>
          <w:p w:rsidR="00E335A0" w:rsidRPr="00312F51" w:rsidRDefault="00E335A0" w:rsidP="00871379">
            <w:pPr>
              <w:pStyle w:val="a7"/>
              <w:rPr>
                <w:sz w:val="21"/>
                <w:szCs w:val="21"/>
              </w:rPr>
            </w:pPr>
          </w:p>
          <w:p w:rsidR="00E335A0" w:rsidRPr="00312F51" w:rsidRDefault="00E335A0" w:rsidP="00871379">
            <w:pPr>
              <w:pStyle w:val="a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 xml:space="preserve">　　小児のＨＩＶ感染は、原則として以下の（１）及び（２）の検査により確認される。</w:t>
            </w:r>
          </w:p>
          <w:p w:rsidR="00E335A0" w:rsidRPr="00312F51" w:rsidRDefault="00E335A0" w:rsidP="00871379">
            <w:pPr>
              <w:pStyle w:val="a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 xml:space="preserve">　　（２）については、いずれか一つの検査による確認が必要である。ただし、周産期に母親が</w:t>
            </w:r>
          </w:p>
          <w:p w:rsidR="00E335A0" w:rsidRPr="00312F51" w:rsidRDefault="00E335A0" w:rsidP="00871379">
            <w:pPr>
              <w:pStyle w:val="a7"/>
              <w:ind w:left="206" w:hangingChars="100" w:hanging="206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 xml:space="preserve">　ＨＩＶに感染していたと考えられる検査時に生後１８箇月未満の小児については、更に以下の（１）の検査に加えて、（２）のうち「ＨＩＶ病原検査の結果」又は（３）の検査による確認が必要である。</w:t>
            </w:r>
          </w:p>
          <w:p w:rsidR="00E335A0" w:rsidRPr="00312F51" w:rsidRDefault="00E335A0" w:rsidP="00871379">
            <w:pPr>
              <w:pStyle w:val="a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（１）ＨＩＶの抗体スクリーニング検査法の結果</w:t>
            </w:r>
          </w:p>
        </w:tc>
        <w:tc>
          <w:tcPr>
            <w:tcW w:w="3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 w:line="221" w:lineRule="exact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498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144" w:line="249" w:lineRule="exact"/>
              <w:rPr>
                <w:sz w:val="21"/>
                <w:szCs w:val="21"/>
              </w:rPr>
            </w:pPr>
          </w:p>
        </w:tc>
        <w:tc>
          <w:tcPr>
            <w:tcW w:w="2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144" w:line="249" w:lineRule="exact"/>
              <w:rPr>
                <w:sz w:val="21"/>
                <w:szCs w:val="21"/>
              </w:rPr>
            </w:pPr>
          </w:p>
        </w:tc>
        <w:tc>
          <w:tcPr>
            <w:tcW w:w="2142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144" w:line="249" w:lineRule="exact"/>
              <w:jc w:val="center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検　査　法</w:t>
            </w:r>
          </w:p>
        </w:tc>
        <w:tc>
          <w:tcPr>
            <w:tcW w:w="183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144" w:line="249" w:lineRule="exact"/>
              <w:jc w:val="center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検　査　日</w:t>
            </w:r>
          </w:p>
        </w:tc>
        <w:tc>
          <w:tcPr>
            <w:tcW w:w="224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144" w:line="249" w:lineRule="exact"/>
              <w:jc w:val="center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検査結果</w:t>
            </w:r>
          </w:p>
        </w:tc>
        <w:tc>
          <w:tcPr>
            <w:tcW w:w="20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144" w:line="249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144" w:line="249" w:lineRule="exact"/>
              <w:jc w:val="center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505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2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35A0" w:rsidRPr="00312F51" w:rsidRDefault="00E335A0" w:rsidP="00871379">
            <w:pPr>
              <w:pStyle w:val="a7"/>
              <w:spacing w:line="240" w:lineRule="auto"/>
              <w:jc w:val="center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-4"/>
                <w:sz w:val="21"/>
                <w:szCs w:val="21"/>
              </w:rPr>
              <w:t>判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定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結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果</w:t>
            </w:r>
          </w:p>
        </w:tc>
        <w:tc>
          <w:tcPr>
            <w:tcW w:w="2142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335A0" w:rsidRPr="00312F51" w:rsidRDefault="00E335A0" w:rsidP="00871379">
            <w:pPr>
              <w:pStyle w:val="a7"/>
              <w:spacing w:before="61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335A0" w:rsidRPr="00312F51" w:rsidRDefault="00E335A0" w:rsidP="00E335A0">
            <w:pPr>
              <w:pStyle w:val="a7"/>
              <w:spacing w:line="240" w:lineRule="auto"/>
              <w:jc w:val="right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-4"/>
                <w:sz w:val="21"/>
                <w:szCs w:val="21"/>
              </w:rPr>
              <w:t>年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 xml:space="preserve">　月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 xml:space="preserve">　日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335A0" w:rsidRPr="00312F51" w:rsidRDefault="00E335A0" w:rsidP="00871379">
            <w:pPr>
              <w:pStyle w:val="a7"/>
              <w:spacing w:line="240" w:lineRule="auto"/>
              <w:jc w:val="center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-4"/>
                <w:sz w:val="21"/>
                <w:szCs w:val="21"/>
              </w:rPr>
              <w:t>陽性、　陰性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line="166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line="166" w:lineRule="exact"/>
              <w:jc w:val="center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1331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887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227" w:line="240" w:lineRule="atLeast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注　酵素抗体法（ELISA）、粒子凝集法（PA）、免疫クロマトグラフィー法（IC）等のうち</w:t>
            </w:r>
          </w:p>
          <w:p w:rsidR="00E335A0" w:rsidRPr="00312F51" w:rsidRDefault="00E335A0" w:rsidP="00871379">
            <w:pPr>
              <w:pStyle w:val="a7"/>
              <w:spacing w:line="240" w:lineRule="atLeast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 xml:space="preserve">　　一つを行うこと。</w:t>
            </w:r>
          </w:p>
          <w:p w:rsidR="00E335A0" w:rsidRPr="00312F51" w:rsidRDefault="00E335A0" w:rsidP="00871379">
            <w:pPr>
              <w:pStyle w:val="a7"/>
              <w:spacing w:line="240" w:lineRule="atLeast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（２）抗体確認検査又はＨＩＶ病原検査の結果</w:t>
            </w: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498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144" w:line="249" w:lineRule="exact"/>
              <w:rPr>
                <w:sz w:val="21"/>
                <w:szCs w:val="21"/>
              </w:rPr>
            </w:pPr>
          </w:p>
        </w:tc>
        <w:tc>
          <w:tcPr>
            <w:tcW w:w="2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144" w:line="249" w:lineRule="exact"/>
              <w:rPr>
                <w:sz w:val="21"/>
                <w:szCs w:val="21"/>
              </w:rPr>
            </w:pPr>
          </w:p>
        </w:tc>
        <w:tc>
          <w:tcPr>
            <w:tcW w:w="2142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144" w:line="249" w:lineRule="exact"/>
              <w:jc w:val="center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検　査　名</w:t>
            </w:r>
          </w:p>
        </w:tc>
        <w:tc>
          <w:tcPr>
            <w:tcW w:w="183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144" w:line="249" w:lineRule="exact"/>
              <w:jc w:val="center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検　査　日</w:t>
            </w:r>
          </w:p>
        </w:tc>
        <w:tc>
          <w:tcPr>
            <w:tcW w:w="224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144" w:line="249" w:lineRule="exact"/>
              <w:jc w:val="center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検査結果</w:t>
            </w:r>
          </w:p>
        </w:tc>
        <w:tc>
          <w:tcPr>
            <w:tcW w:w="20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144" w:line="249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144" w:line="249" w:lineRule="exact"/>
              <w:jc w:val="center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495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2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35A0" w:rsidRPr="00312F51" w:rsidRDefault="00E335A0" w:rsidP="00871379">
            <w:pPr>
              <w:pStyle w:val="a7"/>
              <w:spacing w:line="240" w:lineRule="auto"/>
              <w:jc w:val="center"/>
              <w:rPr>
                <w:sz w:val="21"/>
                <w:szCs w:val="21"/>
              </w:rPr>
            </w:pPr>
            <w:r w:rsidRPr="00E335A0">
              <w:rPr>
                <w:rFonts w:hint="eastAsia"/>
                <w:spacing w:val="15"/>
                <w:sz w:val="21"/>
                <w:szCs w:val="21"/>
                <w:fitText w:val="2040" w:id="862731008"/>
              </w:rPr>
              <w:t>抗体確認検査の結</w:t>
            </w:r>
            <w:r w:rsidRPr="00E335A0">
              <w:rPr>
                <w:rFonts w:hint="eastAsia"/>
                <w:spacing w:val="-45"/>
                <w:sz w:val="21"/>
                <w:szCs w:val="21"/>
                <w:fitText w:val="2040" w:id="862731008"/>
              </w:rPr>
              <w:t>果</w:t>
            </w:r>
          </w:p>
        </w:tc>
        <w:tc>
          <w:tcPr>
            <w:tcW w:w="2142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335A0" w:rsidRPr="00312F51" w:rsidRDefault="00E335A0" w:rsidP="00871379">
            <w:pPr>
              <w:pStyle w:val="a7"/>
              <w:spacing w:before="61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335A0" w:rsidRPr="00312F51" w:rsidRDefault="00E335A0" w:rsidP="00871379">
            <w:pPr>
              <w:pStyle w:val="a7"/>
              <w:spacing w:line="240" w:lineRule="auto"/>
              <w:jc w:val="center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-4"/>
                <w:sz w:val="21"/>
                <w:szCs w:val="21"/>
              </w:rPr>
              <w:t xml:space="preserve">年　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 xml:space="preserve">月　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日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335A0" w:rsidRPr="00312F51" w:rsidRDefault="00E335A0" w:rsidP="00871379">
            <w:pPr>
              <w:pStyle w:val="a7"/>
              <w:spacing w:line="240" w:lineRule="auto"/>
              <w:jc w:val="center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-4"/>
                <w:sz w:val="21"/>
                <w:szCs w:val="21"/>
              </w:rPr>
              <w:t>陽性、　陰性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line="166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line="166" w:lineRule="exact"/>
              <w:jc w:val="center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573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2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35A0" w:rsidRPr="00312F51" w:rsidRDefault="00E335A0" w:rsidP="00871379">
            <w:pPr>
              <w:pStyle w:val="a7"/>
              <w:spacing w:line="240" w:lineRule="auto"/>
              <w:jc w:val="center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-4"/>
                <w:sz w:val="21"/>
                <w:szCs w:val="21"/>
              </w:rPr>
              <w:t>ＨＩＶ病原検査の結果</w:t>
            </w:r>
          </w:p>
        </w:tc>
        <w:tc>
          <w:tcPr>
            <w:tcW w:w="2142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335A0" w:rsidRPr="00312F51" w:rsidRDefault="00E335A0" w:rsidP="00871379">
            <w:pPr>
              <w:pStyle w:val="a7"/>
              <w:spacing w:before="61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335A0" w:rsidRPr="00312F51" w:rsidRDefault="00E335A0" w:rsidP="00871379">
            <w:pPr>
              <w:pStyle w:val="a7"/>
              <w:spacing w:line="240" w:lineRule="auto"/>
              <w:jc w:val="center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-4"/>
                <w:sz w:val="21"/>
                <w:szCs w:val="21"/>
              </w:rPr>
              <w:t xml:space="preserve">年　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 xml:space="preserve">月　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日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335A0" w:rsidRPr="00312F51" w:rsidRDefault="00E335A0" w:rsidP="00871379">
            <w:pPr>
              <w:pStyle w:val="a7"/>
              <w:spacing w:line="240" w:lineRule="auto"/>
              <w:jc w:val="center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-4"/>
                <w:sz w:val="21"/>
                <w:szCs w:val="21"/>
              </w:rPr>
              <w:t>陽性、　陰性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line="166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line="166" w:lineRule="exact"/>
              <w:jc w:val="center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1542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887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61" w:line="240" w:lineRule="atLeast"/>
              <w:rPr>
                <w:spacing w:val="-4"/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注</w:t>
            </w:r>
          </w:p>
          <w:p w:rsidR="00E335A0" w:rsidRPr="00312F51" w:rsidRDefault="00E335A0" w:rsidP="00871379">
            <w:pPr>
              <w:pStyle w:val="a7"/>
              <w:spacing w:before="61" w:line="240" w:lineRule="atLeast"/>
              <w:ind w:firstLineChars="250" w:firstLine="505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-4"/>
                <w:sz w:val="21"/>
                <w:szCs w:val="21"/>
              </w:rPr>
              <w:t>１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｢抗体確認検査｣とは、Western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Blot法、蛍光抗体法(IFA)等の検査をいう。</w:t>
            </w:r>
          </w:p>
          <w:p w:rsidR="00E335A0" w:rsidRPr="00312F51" w:rsidRDefault="00E335A0" w:rsidP="00871379">
            <w:pPr>
              <w:pStyle w:val="a7"/>
              <w:spacing w:line="240" w:lineRule="atLeast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cs="Century" w:hint="eastAsia"/>
                <w:spacing w:val="-2"/>
                <w:sz w:val="21"/>
                <w:szCs w:val="21"/>
              </w:rPr>
              <w:t xml:space="preserve">　　２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｢ＨＩＶ病原検査｣とは、ＨＩＶ抗原検査、ウイルス分離、ＰＣＲ法等の検査をいう。</w:t>
            </w:r>
          </w:p>
          <w:p w:rsidR="00E335A0" w:rsidRPr="00312F51" w:rsidRDefault="00E335A0" w:rsidP="00871379">
            <w:pPr>
              <w:pStyle w:val="a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（３）免疫学的検査所見</w:t>
            </w: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545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33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-4"/>
                <w:sz w:val="21"/>
                <w:szCs w:val="21"/>
              </w:rPr>
              <w:t>検 査 日</w:t>
            </w:r>
          </w:p>
        </w:tc>
        <w:tc>
          <w:tcPr>
            <w:tcW w:w="5100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       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 xml:space="preserve">　　年　　　　月　　　　日</w:t>
            </w:r>
          </w:p>
        </w:tc>
        <w:tc>
          <w:tcPr>
            <w:tcW w:w="20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595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3366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-4"/>
                <w:sz w:val="21"/>
                <w:szCs w:val="21"/>
              </w:rPr>
              <w:t>ＩｇＧ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                           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 xml:space="preserve">　　　mg/d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l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332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887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537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33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-4"/>
                <w:sz w:val="21"/>
                <w:szCs w:val="21"/>
              </w:rPr>
              <w:t>検 査 日</w:t>
            </w:r>
          </w:p>
        </w:tc>
        <w:tc>
          <w:tcPr>
            <w:tcW w:w="5100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       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 xml:space="preserve">　　年　　　　月　　　　日</w:t>
            </w:r>
          </w:p>
        </w:tc>
        <w:tc>
          <w:tcPr>
            <w:tcW w:w="20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val="360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3366" w:type="dxa"/>
            <w:gridSpan w:val="4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全リンパ球数(①)</w:t>
            </w:r>
          </w:p>
        </w:tc>
        <w:tc>
          <w:tcPr>
            <w:tcW w:w="5100" w:type="dxa"/>
            <w:gridSpan w:val="5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                           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 xml:space="preserve">　　　　　　/</w:t>
            </w:r>
            <w:r w:rsidRPr="00312F51">
              <w:rPr>
                <w:rFonts w:hint="eastAsia"/>
                <w:spacing w:val="-1"/>
                <w:w w:val="50"/>
                <w:sz w:val="21"/>
                <w:szCs w:val="21"/>
              </w:rPr>
              <w:t>μ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l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val="360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3366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5100" w:type="dxa"/>
            <w:gridSpan w:val="5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</w:tr>
      <w:tr w:rsidR="00E335A0" w:rsidRPr="00312F51" w:rsidTr="00DA1451">
        <w:trPr>
          <w:cantSplit/>
          <w:trHeight w:hRule="exact" w:val="80"/>
        </w:trPr>
        <w:tc>
          <w:tcPr>
            <w:tcW w:w="2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2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3366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line="105" w:lineRule="exact"/>
              <w:rPr>
                <w:sz w:val="21"/>
                <w:szCs w:val="21"/>
              </w:rPr>
            </w:pP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line="105" w:lineRule="exact"/>
              <w:rPr>
                <w:sz w:val="21"/>
                <w:szCs w:val="21"/>
              </w:rPr>
            </w:pPr>
          </w:p>
        </w:tc>
        <w:tc>
          <w:tcPr>
            <w:tcW w:w="20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3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669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3366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CD4陽性Tリンパ球数(②)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                             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 xml:space="preserve">　　　　　　/</w:t>
            </w:r>
            <w:r w:rsidRPr="00312F51">
              <w:rPr>
                <w:rFonts w:hint="eastAsia"/>
                <w:spacing w:val="-1"/>
                <w:w w:val="50"/>
                <w:sz w:val="21"/>
                <w:szCs w:val="21"/>
              </w:rPr>
              <w:t>μ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l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878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3366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61" w:line="240" w:lineRule="auto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全リンパ球数に対するCD4陽性</w:t>
            </w:r>
          </w:p>
          <w:p w:rsidR="00E335A0" w:rsidRPr="00312F51" w:rsidRDefault="00E335A0" w:rsidP="00871379">
            <w:pPr>
              <w:pStyle w:val="a7"/>
              <w:spacing w:line="240" w:lineRule="auto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Tリンパ球数の割合([②]/[①])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61" w:line="240" w:lineRule="auto"/>
              <w:rPr>
                <w:sz w:val="21"/>
                <w:szCs w:val="21"/>
              </w:rPr>
            </w:pPr>
          </w:p>
          <w:p w:rsidR="00E335A0" w:rsidRPr="00312F51" w:rsidRDefault="00E335A0" w:rsidP="00871379">
            <w:pPr>
              <w:pStyle w:val="a7"/>
              <w:spacing w:line="240" w:lineRule="auto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 xml:space="preserve">　　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                           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 xml:space="preserve">　　　％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line="166" w:lineRule="exact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line="166" w:lineRule="exact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496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3366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61" w:line="240" w:lineRule="auto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CD8陽性Tリンパ球数(③)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61" w:line="240" w:lineRule="auto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                           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 xml:space="preserve">　　　　　　/</w:t>
            </w:r>
            <w:r w:rsidRPr="00312F51">
              <w:rPr>
                <w:rFonts w:hint="eastAsia"/>
                <w:spacing w:val="-1"/>
                <w:w w:val="50"/>
                <w:sz w:val="21"/>
                <w:szCs w:val="21"/>
              </w:rPr>
              <w:t>μ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l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61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61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563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3366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 w:line="240" w:lineRule="auto"/>
              <w:rPr>
                <w:spacing w:val="-4"/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CD4/CD8比([②]/[③])</w:t>
            </w:r>
          </w:p>
          <w:p w:rsidR="00E335A0" w:rsidRPr="00312F51" w:rsidRDefault="00E335A0" w:rsidP="00871379">
            <w:pPr>
              <w:pStyle w:val="a7"/>
              <w:spacing w:before="227" w:line="240" w:lineRule="auto"/>
              <w:rPr>
                <w:spacing w:val="-4"/>
                <w:sz w:val="21"/>
                <w:szCs w:val="21"/>
              </w:rPr>
            </w:pPr>
          </w:p>
          <w:p w:rsidR="00E335A0" w:rsidRPr="00312F51" w:rsidRDefault="00E335A0" w:rsidP="00871379">
            <w:pPr>
              <w:pStyle w:val="a7"/>
              <w:spacing w:before="227" w:line="240" w:lineRule="auto"/>
              <w:rPr>
                <w:sz w:val="21"/>
                <w:szCs w:val="21"/>
              </w:rPr>
            </w:pP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 w:line="240" w:lineRule="auto"/>
              <w:rPr>
                <w:sz w:val="21"/>
                <w:szCs w:val="21"/>
              </w:rPr>
            </w:pP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883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887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144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</w:rPr>
              <w:t>２　障害の状況</w:t>
            </w:r>
          </w:p>
          <w:p w:rsidR="00E335A0" w:rsidRPr="00312F51" w:rsidRDefault="00E335A0" w:rsidP="00871379">
            <w:pPr>
              <w:pStyle w:val="a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（１）免疫学的分類</w:t>
            </w: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556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27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-4"/>
                <w:sz w:val="21"/>
                <w:szCs w:val="21"/>
              </w:rPr>
              <w:t>検 査 日</w:t>
            </w:r>
          </w:p>
        </w:tc>
        <w:tc>
          <w:tcPr>
            <w:tcW w:w="1887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　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年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 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月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 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日</w:t>
            </w:r>
          </w:p>
        </w:tc>
        <w:tc>
          <w:tcPr>
            <w:tcW w:w="387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免疫学的分類</w:t>
            </w:r>
          </w:p>
        </w:tc>
        <w:tc>
          <w:tcPr>
            <w:tcW w:w="20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569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703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CD4陽性Tリンパ球数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         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 xml:space="preserve">　/</w:t>
            </w:r>
            <w:r w:rsidRPr="00312F51">
              <w:rPr>
                <w:rFonts w:hint="eastAsia"/>
                <w:spacing w:val="-1"/>
                <w:w w:val="50"/>
                <w:sz w:val="21"/>
                <w:szCs w:val="21"/>
              </w:rPr>
              <w:t>μ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l</w:t>
            </w:r>
          </w:p>
        </w:tc>
        <w:tc>
          <w:tcPr>
            <w:tcW w:w="3876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重度低下・中等度低下・正　　常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855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703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61" w:line="240" w:lineRule="auto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全リンパ球数に対するCD4</w:t>
            </w:r>
          </w:p>
          <w:p w:rsidR="00E335A0" w:rsidRPr="00312F51" w:rsidRDefault="00E335A0" w:rsidP="00871379">
            <w:pPr>
              <w:pStyle w:val="a7"/>
              <w:spacing w:line="240" w:lineRule="auto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陽性Tリンパ球数の割合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61" w:line="240" w:lineRule="auto"/>
              <w:rPr>
                <w:sz w:val="21"/>
                <w:szCs w:val="21"/>
              </w:rPr>
            </w:pPr>
          </w:p>
          <w:p w:rsidR="00E335A0" w:rsidRPr="00312F51" w:rsidRDefault="00E335A0" w:rsidP="00871379">
            <w:pPr>
              <w:pStyle w:val="a7"/>
              <w:spacing w:line="240" w:lineRule="auto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           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％</w:t>
            </w:r>
          </w:p>
        </w:tc>
        <w:tc>
          <w:tcPr>
            <w:tcW w:w="3876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61" w:line="240" w:lineRule="auto"/>
              <w:rPr>
                <w:sz w:val="21"/>
                <w:szCs w:val="21"/>
              </w:rPr>
            </w:pPr>
          </w:p>
          <w:p w:rsidR="00E335A0" w:rsidRPr="00312F51" w:rsidRDefault="00E335A0" w:rsidP="00871379">
            <w:pPr>
              <w:pStyle w:val="a7"/>
              <w:spacing w:line="240" w:lineRule="auto"/>
              <w:jc w:val="center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重度低下・中等度低下・正　　常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line="166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line="166" w:lineRule="exact"/>
              <w:jc w:val="center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2270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887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61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="006B0430">
              <w:rPr>
                <w:rFonts w:hint="eastAsia"/>
                <w:spacing w:val="-4"/>
                <w:sz w:val="21"/>
                <w:szCs w:val="21"/>
              </w:rPr>
              <w:t xml:space="preserve">　注　｢免疫学的分類｣欄では「船橋市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身体障害認定基準」第９ヒト免疫不全ウイルスによる</w:t>
            </w:r>
          </w:p>
          <w:p w:rsidR="00E335A0" w:rsidRPr="00312F51" w:rsidRDefault="00E335A0" w:rsidP="00871379">
            <w:pPr>
              <w:pStyle w:val="a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 xml:space="preserve">　　免疫の機能障害２の（２）のイによる程度を○で囲むこと。</w:t>
            </w:r>
          </w:p>
          <w:p w:rsidR="00DA1451" w:rsidRDefault="00E335A0" w:rsidP="00871379">
            <w:pPr>
              <w:pStyle w:val="a7"/>
              <w:rPr>
                <w:rFonts w:cs="Century"/>
                <w:spacing w:val="-2"/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</w:p>
          <w:p w:rsidR="00E335A0" w:rsidRPr="00312F51" w:rsidRDefault="00E335A0" w:rsidP="00871379">
            <w:pPr>
              <w:pStyle w:val="a7"/>
              <w:rPr>
                <w:sz w:val="21"/>
                <w:szCs w:val="21"/>
              </w:rPr>
            </w:pPr>
            <w:r w:rsidRPr="00312F51">
              <w:rPr>
                <w:rFonts w:hint="eastAsia"/>
                <w:spacing w:val="-4"/>
                <w:sz w:val="21"/>
                <w:szCs w:val="21"/>
              </w:rPr>
              <w:t>（２）臨床症状</w:t>
            </w:r>
          </w:p>
          <w:p w:rsidR="00E335A0" w:rsidRPr="00312F51" w:rsidRDefault="00E335A0" w:rsidP="00871379">
            <w:pPr>
              <w:pStyle w:val="a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 xml:space="preserve">　　　以下の臨床症状の有無（既往を含む。）について該当する方を○で囲むこと。</w:t>
            </w:r>
          </w:p>
          <w:p w:rsidR="00E335A0" w:rsidRPr="00312F51" w:rsidRDefault="00E335A0" w:rsidP="00871379">
            <w:pPr>
              <w:pStyle w:val="a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  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ア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重度の症状</w:t>
            </w:r>
          </w:p>
          <w:p w:rsidR="00E335A0" w:rsidRPr="00312F51" w:rsidRDefault="00E335A0" w:rsidP="00871379">
            <w:pPr>
              <w:pStyle w:val="a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 xml:space="preserve">　　　　指標疾患がみられ、エイズと診断される小児の場合は、次に記載すること。</w:t>
            </w: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664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指標疾患とその診断根拠</w:t>
            </w:r>
          </w:p>
        </w:tc>
        <w:tc>
          <w:tcPr>
            <w:tcW w:w="5916" w:type="dxa"/>
            <w:gridSpan w:val="7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</w:p>
        </w:tc>
        <w:tc>
          <w:tcPr>
            <w:tcW w:w="20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1582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8466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val="360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8874" w:type="dxa"/>
            <w:gridSpan w:val="11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35A0" w:rsidRPr="00312F51" w:rsidRDefault="00E335A0" w:rsidP="00DA1451">
            <w:pPr>
              <w:pStyle w:val="a7"/>
              <w:spacing w:before="120" w:line="240" w:lineRule="auto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注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｢指標疾患｣とは、｢サーベイランスのためのHIV感染症/AIDS診断基準｣(厚生省エイズ</w:t>
            </w:r>
          </w:p>
          <w:p w:rsidR="00E335A0" w:rsidRPr="00312F51" w:rsidRDefault="00E335A0" w:rsidP="00DA1451">
            <w:pPr>
              <w:pStyle w:val="a7"/>
              <w:spacing w:line="240" w:lineRule="auto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 xml:space="preserve">　　動向委員会、1999)に規定するものをいう。</w:t>
            </w: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804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8874" w:type="dxa"/>
            <w:gridSpan w:val="11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</w:tr>
      <w:tr w:rsidR="00E335A0" w:rsidRPr="00312F51" w:rsidTr="00DA1451">
        <w:trPr>
          <w:cantSplit/>
          <w:trHeight w:hRule="exact" w:val="415"/>
        </w:trPr>
        <w:tc>
          <w:tcPr>
            <w:tcW w:w="2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87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 xml:space="preserve">　　イ　中等度の症状</w:t>
            </w:r>
          </w:p>
        </w:tc>
        <w:tc>
          <w:tcPr>
            <w:tcW w:w="3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625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724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臨　　　　　床　　　　　症　　　　　状</w:t>
            </w:r>
          </w:p>
        </w:tc>
        <w:tc>
          <w:tcPr>
            <w:tcW w:w="12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症状の有無</w:t>
            </w:r>
          </w:p>
        </w:tc>
        <w:tc>
          <w:tcPr>
            <w:tcW w:w="20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575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724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30日以上続く好中球減少症(＜1,000/</w:t>
            </w:r>
            <w:r w:rsidRPr="00312F51">
              <w:rPr>
                <w:rFonts w:hint="eastAsia"/>
                <w:spacing w:val="-1"/>
                <w:w w:val="50"/>
                <w:sz w:val="21"/>
                <w:szCs w:val="21"/>
              </w:rPr>
              <w:t>μ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l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有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・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557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724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30日以上続く貧血(＜Hb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8g/d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l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有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・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579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724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30日以上続く血小板減少症(＜100,000/</w:t>
            </w:r>
            <w:r w:rsidRPr="00312F51">
              <w:rPr>
                <w:rFonts w:hint="eastAsia"/>
                <w:spacing w:val="-1"/>
                <w:w w:val="50"/>
                <w:sz w:val="21"/>
                <w:szCs w:val="21"/>
              </w:rPr>
              <w:t>μ</w:t>
            </w:r>
            <w:r w:rsidRPr="00312F51">
              <w:rPr>
                <w:rFonts w:hint="eastAsia"/>
                <w:spacing w:val="4"/>
                <w:sz w:val="21"/>
                <w:szCs w:val="21"/>
              </w:rPr>
              <w:t>l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有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・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558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724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１箇月以上続く発熱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有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・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599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724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反復性又は慢性の下痢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有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・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565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724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生後１箇月以前に発症したサイトメガロウイルス感染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有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・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559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724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生後１箇月以前に発症した単純ヘルペスウイルス気管支炎、肺炎又は食道炎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有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・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553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724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生後１箇月以前に発症したトキソプラズマ症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有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・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808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887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600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724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６箇月以上の小児に２箇月以上続く口</w:t>
            </w:r>
            <w:r w:rsidRPr="00312F51">
              <w:rPr>
                <w:spacing w:val="-4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35A0" w:rsidRPr="00312F51">
                    <w:rPr>
                      <w:spacing w:val="-4"/>
                      <w:sz w:val="10"/>
                      <w:szCs w:val="21"/>
                    </w:rPr>
                    <w:t>くう</w:t>
                  </w:r>
                </w:rt>
                <w:rubyBase>
                  <w:r w:rsidR="00E335A0" w:rsidRPr="00312F51">
                    <w:rPr>
                      <w:spacing w:val="-4"/>
                      <w:sz w:val="21"/>
                      <w:szCs w:val="21"/>
                    </w:rPr>
                    <w:t>腔</w:t>
                  </w:r>
                </w:rubyBase>
              </w:ruby>
            </w:r>
            <w:r w:rsidRPr="00312F51">
              <w:rPr>
                <w:spacing w:val="-4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35A0" w:rsidRPr="00312F51">
                    <w:rPr>
                      <w:spacing w:val="-4"/>
                      <w:sz w:val="10"/>
                      <w:szCs w:val="21"/>
                    </w:rPr>
                    <w:t>いん</w:t>
                  </w:r>
                </w:rt>
                <w:rubyBase>
                  <w:r w:rsidR="00E335A0" w:rsidRPr="00312F51">
                    <w:rPr>
                      <w:spacing w:val="-4"/>
                      <w:sz w:val="21"/>
                      <w:szCs w:val="21"/>
                    </w:rPr>
                    <w:t>咽</w:t>
                  </w:r>
                </w:rubyBase>
              </w:ruby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頭カンジダ症</w:t>
            </w:r>
          </w:p>
        </w:tc>
        <w:tc>
          <w:tcPr>
            <w:tcW w:w="12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有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・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無</w:t>
            </w:r>
          </w:p>
        </w:tc>
        <w:tc>
          <w:tcPr>
            <w:tcW w:w="20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566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724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反復性単純ヘルペスウイルス口内炎(１年以内に２回以上)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有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・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559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724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２回以上又は二つの皮膚節以上の帯状</w:t>
            </w:r>
            <w:r w:rsidRPr="00312F51">
              <w:rPr>
                <w:spacing w:val="-4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35A0" w:rsidRPr="00312F51">
                    <w:rPr>
                      <w:spacing w:val="-4"/>
                      <w:sz w:val="10"/>
                      <w:szCs w:val="21"/>
                    </w:rPr>
                    <w:t>ほうしん</w:t>
                  </w:r>
                </w:rt>
                <w:rubyBase>
                  <w:r w:rsidR="00E335A0" w:rsidRPr="00312F51">
                    <w:rPr>
                      <w:spacing w:val="-4"/>
                      <w:sz w:val="21"/>
                      <w:szCs w:val="21"/>
                    </w:rPr>
                    <w:t>疱疹</w:t>
                  </w:r>
                </w:rubyBase>
              </w:ruby>
            </w:r>
          </w:p>
        </w:tc>
        <w:tc>
          <w:tcPr>
            <w:tcW w:w="12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有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・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567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724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細菌性の髄膜炎、肺炎または敗血症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有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・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575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724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ノカルジア症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有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・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568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724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spacing w:val="-4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35A0" w:rsidRPr="00312F51">
                    <w:rPr>
                      <w:spacing w:val="-4"/>
                      <w:sz w:val="10"/>
                      <w:szCs w:val="21"/>
                    </w:rPr>
                    <w:t>は</w:t>
                  </w:r>
                </w:rt>
                <w:rubyBase>
                  <w:r w:rsidR="00E335A0" w:rsidRPr="00312F51">
                    <w:rPr>
                      <w:spacing w:val="-4"/>
                      <w:sz w:val="21"/>
                      <w:szCs w:val="21"/>
                    </w:rPr>
                    <w:t>播</w:t>
                  </w:r>
                </w:rubyBase>
              </w:ruby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種性水痘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有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・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562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724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肝炎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有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・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570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724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心筋症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有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・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565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724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平滑筋肉</w:t>
            </w:r>
            <w:r w:rsidRPr="00312F51">
              <w:rPr>
                <w:spacing w:val="-4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35A0" w:rsidRPr="00312F51">
                    <w:rPr>
                      <w:spacing w:val="-4"/>
                      <w:sz w:val="10"/>
                      <w:szCs w:val="21"/>
                    </w:rPr>
                    <w:t>しゆ</w:t>
                  </w:r>
                </w:rt>
                <w:rubyBase>
                  <w:r w:rsidR="00E335A0" w:rsidRPr="00312F51">
                    <w:rPr>
                      <w:spacing w:val="-4"/>
                      <w:sz w:val="21"/>
                      <w:szCs w:val="21"/>
                    </w:rPr>
                    <w:t>腫</w:t>
                  </w:r>
                </w:rubyBase>
              </w:ruby>
            </w:r>
          </w:p>
        </w:tc>
        <w:tc>
          <w:tcPr>
            <w:tcW w:w="12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有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・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572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724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ＨＩＶ</w:t>
            </w:r>
            <w:r w:rsidRPr="00312F51">
              <w:rPr>
                <w:spacing w:val="-4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35A0" w:rsidRPr="00312F51">
                    <w:rPr>
                      <w:spacing w:val="-4"/>
                      <w:sz w:val="10"/>
                      <w:szCs w:val="21"/>
                    </w:rPr>
                    <w:t>じん</w:t>
                  </w:r>
                </w:rt>
                <w:rubyBase>
                  <w:r w:rsidR="00E335A0" w:rsidRPr="00312F51">
                    <w:rPr>
                      <w:spacing w:val="-4"/>
                      <w:sz w:val="21"/>
                      <w:szCs w:val="21"/>
                    </w:rPr>
                    <w:t>腎</w:t>
                  </w:r>
                </w:rubyBase>
              </w:ruby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有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・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227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8466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line="227" w:lineRule="exact"/>
              <w:rPr>
                <w:sz w:val="21"/>
                <w:szCs w:val="21"/>
              </w:rPr>
            </w:pP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line="227" w:lineRule="exact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line="227" w:lineRule="exact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313"/>
        </w:trPr>
        <w:tc>
          <w:tcPr>
            <w:tcW w:w="2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66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jc w:val="center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臨床症状の数[　　　　　　個]　･･････　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jc w:val="center"/>
              <w:rPr>
                <w:sz w:val="21"/>
                <w:szCs w:val="21"/>
              </w:rPr>
            </w:pPr>
          </w:p>
        </w:tc>
        <w:tc>
          <w:tcPr>
            <w:tcW w:w="3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jc w:val="center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1321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887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227" w:line="240" w:lineRule="auto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 xml:space="preserve">　注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｢臨床症状の数｣の欄には｢有｣を○で囲んだ合計数を記載すること。</w:t>
            </w:r>
          </w:p>
          <w:p w:rsidR="00E335A0" w:rsidRPr="00312F51" w:rsidRDefault="00E335A0" w:rsidP="00871379">
            <w:pPr>
              <w:pStyle w:val="a7"/>
              <w:spacing w:line="240" w:lineRule="auto"/>
              <w:rPr>
                <w:sz w:val="21"/>
                <w:szCs w:val="21"/>
              </w:rPr>
            </w:pPr>
          </w:p>
          <w:p w:rsidR="00E335A0" w:rsidRPr="00312F51" w:rsidRDefault="00E335A0" w:rsidP="00871379">
            <w:pPr>
              <w:pStyle w:val="a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  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ウ　軽度の症状</w:t>
            </w: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551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724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臨　　　　　床　　　　　症　　　　　状</w:t>
            </w:r>
          </w:p>
        </w:tc>
        <w:tc>
          <w:tcPr>
            <w:tcW w:w="12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症状の有無</w:t>
            </w:r>
          </w:p>
        </w:tc>
        <w:tc>
          <w:tcPr>
            <w:tcW w:w="20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559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724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リンパ節</w:t>
            </w:r>
            <w:r w:rsidRPr="00312F51">
              <w:rPr>
                <w:spacing w:val="-4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35A0" w:rsidRPr="00312F51">
                    <w:rPr>
                      <w:spacing w:val="-4"/>
                      <w:sz w:val="10"/>
                      <w:szCs w:val="21"/>
                    </w:rPr>
                    <w:t>しゆ</w:t>
                  </w:r>
                </w:rt>
                <w:rubyBase>
                  <w:r w:rsidR="00E335A0" w:rsidRPr="00312F51">
                    <w:rPr>
                      <w:spacing w:val="-4"/>
                      <w:sz w:val="21"/>
                      <w:szCs w:val="21"/>
                    </w:rPr>
                    <w:t>腫</w:t>
                  </w:r>
                </w:rubyBase>
              </w:ruby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脹(２箇所以上で0.5㎝以上。対称性は１箇所とみなす。)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有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・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567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724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肝</w:t>
            </w:r>
            <w:r w:rsidRPr="00312F51">
              <w:rPr>
                <w:spacing w:val="-4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35A0" w:rsidRPr="00312F51">
                    <w:rPr>
                      <w:spacing w:val="-4"/>
                      <w:sz w:val="10"/>
                      <w:szCs w:val="21"/>
                    </w:rPr>
                    <w:t>しゆ</w:t>
                  </w:r>
                </w:rt>
                <w:rubyBase>
                  <w:r w:rsidR="00E335A0" w:rsidRPr="00312F51">
                    <w:rPr>
                      <w:spacing w:val="-4"/>
                      <w:sz w:val="21"/>
                      <w:szCs w:val="21"/>
                    </w:rPr>
                    <w:t>腫</w:t>
                  </w:r>
                </w:rubyBase>
              </w:ruby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大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有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・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575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724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spacing w:val="-4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35A0" w:rsidRPr="00312F51">
                    <w:rPr>
                      <w:spacing w:val="-4"/>
                      <w:sz w:val="10"/>
                      <w:szCs w:val="21"/>
                    </w:rPr>
                    <w:t>ひ</w:t>
                  </w:r>
                </w:rt>
                <w:rubyBase>
                  <w:r w:rsidR="00E335A0" w:rsidRPr="00312F51">
                    <w:rPr>
                      <w:spacing w:val="-4"/>
                      <w:sz w:val="21"/>
                      <w:szCs w:val="21"/>
                    </w:rPr>
                    <w:t>脾</w:t>
                  </w:r>
                </w:rubyBase>
              </w:ruby>
            </w:r>
            <w:r w:rsidRPr="00312F51">
              <w:rPr>
                <w:spacing w:val="-4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35A0" w:rsidRPr="00312F51">
                    <w:rPr>
                      <w:spacing w:val="-4"/>
                      <w:sz w:val="10"/>
                      <w:szCs w:val="21"/>
                    </w:rPr>
                    <w:t>しゆ</w:t>
                  </w:r>
                </w:rt>
                <w:rubyBase>
                  <w:r w:rsidR="00E335A0" w:rsidRPr="00312F51">
                    <w:rPr>
                      <w:spacing w:val="-4"/>
                      <w:sz w:val="21"/>
                      <w:szCs w:val="21"/>
                    </w:rPr>
                    <w:t>腫</w:t>
                  </w:r>
                </w:rubyBase>
              </w:ruby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大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有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・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569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724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皮膚炎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有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・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563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724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耳下</w:t>
            </w:r>
            <w:r w:rsidRPr="00312F51">
              <w:rPr>
                <w:spacing w:val="-4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35A0" w:rsidRPr="00312F51">
                    <w:rPr>
                      <w:spacing w:val="-4"/>
                      <w:sz w:val="10"/>
                      <w:szCs w:val="21"/>
                    </w:rPr>
                    <w:t>せん</w:t>
                  </w:r>
                </w:rt>
                <w:rubyBase>
                  <w:r w:rsidR="00E335A0" w:rsidRPr="00312F51">
                    <w:rPr>
                      <w:spacing w:val="-4"/>
                      <w:sz w:val="21"/>
                      <w:szCs w:val="21"/>
                    </w:rPr>
                    <w:t>腺</w:t>
                  </w:r>
                </w:rubyBase>
              </w:ruby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炎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有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・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557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724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反復性又は持続性の上気道感染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有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・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565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724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反復性又は持続性の副鼻</w:t>
            </w:r>
            <w:r w:rsidRPr="00312F51">
              <w:rPr>
                <w:spacing w:val="-4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35A0" w:rsidRPr="00312F51">
                    <w:rPr>
                      <w:spacing w:val="-4"/>
                      <w:sz w:val="10"/>
                      <w:szCs w:val="21"/>
                    </w:rPr>
                    <w:t>くう</w:t>
                  </w:r>
                </w:rt>
                <w:rubyBase>
                  <w:r w:rsidR="00E335A0" w:rsidRPr="00312F51">
                    <w:rPr>
                      <w:spacing w:val="-4"/>
                      <w:sz w:val="21"/>
                      <w:szCs w:val="21"/>
                    </w:rPr>
                    <w:t>腔</w:t>
                  </w:r>
                </w:rubyBase>
              </w:ruby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炎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有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・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573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724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反復性又は持続性の中耳炎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有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・</w:t>
            </w:r>
            <w:r w:rsidRPr="00312F51">
              <w:rPr>
                <w:rFonts w:hint="eastAsia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567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8466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>臨床症状の数[　　　　　　個]　･･････　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/>
              <w:jc w:val="center"/>
              <w:rPr>
                <w:sz w:val="21"/>
                <w:szCs w:val="21"/>
              </w:rPr>
            </w:pPr>
          </w:p>
        </w:tc>
      </w:tr>
      <w:tr w:rsidR="00E335A0" w:rsidRPr="00312F51" w:rsidTr="00DA1451">
        <w:trPr>
          <w:cantSplit/>
          <w:trHeight w:hRule="exact" w:val="741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wordWrap/>
              <w:spacing w:line="240" w:lineRule="auto"/>
            </w:pPr>
          </w:p>
        </w:tc>
        <w:tc>
          <w:tcPr>
            <w:tcW w:w="8874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  <w:r w:rsidRPr="00312F51"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312F51">
              <w:rPr>
                <w:rFonts w:hint="eastAsia"/>
                <w:spacing w:val="-4"/>
                <w:sz w:val="21"/>
                <w:szCs w:val="21"/>
              </w:rPr>
              <w:t xml:space="preserve">　注　「臨床症状の数」の欄には「有」を○で囲んだ合計数を記載すること。</w:t>
            </w: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5A0" w:rsidRPr="00312F51" w:rsidRDefault="00E335A0" w:rsidP="00871379">
            <w:pPr>
              <w:pStyle w:val="a7"/>
              <w:spacing w:before="227"/>
              <w:rPr>
                <w:sz w:val="21"/>
                <w:szCs w:val="21"/>
              </w:rPr>
            </w:pPr>
          </w:p>
        </w:tc>
      </w:tr>
    </w:tbl>
    <w:p w:rsidR="00E335A0" w:rsidRPr="00312F51" w:rsidRDefault="00E335A0" w:rsidP="00E335A0">
      <w:pPr>
        <w:pStyle w:val="a7"/>
      </w:pPr>
    </w:p>
    <w:p w:rsidR="00AE06B9" w:rsidRPr="00E335A0" w:rsidRDefault="00AE06B9" w:rsidP="00BD56B8">
      <w:pPr>
        <w:pStyle w:val="a7"/>
        <w:spacing w:line="249" w:lineRule="exact"/>
      </w:pPr>
    </w:p>
    <w:sectPr w:rsidR="00AE06B9" w:rsidRPr="00E335A0" w:rsidSect="00167A4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A42" w:rsidRDefault="00167A42" w:rsidP="00167A42">
      <w:r>
        <w:separator/>
      </w:r>
    </w:p>
  </w:endnote>
  <w:endnote w:type="continuationSeparator" w:id="0">
    <w:p w:rsidR="00167A42" w:rsidRDefault="00167A42" w:rsidP="0016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A42" w:rsidRDefault="00167A42" w:rsidP="00167A42">
      <w:r>
        <w:separator/>
      </w:r>
    </w:p>
  </w:footnote>
  <w:footnote w:type="continuationSeparator" w:id="0">
    <w:p w:rsidR="00167A42" w:rsidRDefault="00167A42" w:rsidP="0016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B6947"/>
    <w:multiLevelType w:val="hybridMultilevel"/>
    <w:tmpl w:val="AE404ADC"/>
    <w:lvl w:ilvl="0" w:tplc="14D481BC">
      <w:start w:val="1"/>
      <w:numFmt w:val="bullet"/>
      <w:lvlText w:val="・"/>
      <w:lvlJc w:val="left"/>
      <w:pPr>
        <w:tabs>
          <w:tab w:val="num" w:pos="1503"/>
        </w:tabs>
        <w:ind w:left="1503" w:hanging="4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8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42"/>
    <w:rsid w:val="00027188"/>
    <w:rsid w:val="00126DBE"/>
    <w:rsid w:val="00167A42"/>
    <w:rsid w:val="001D660A"/>
    <w:rsid w:val="003772D1"/>
    <w:rsid w:val="004211DA"/>
    <w:rsid w:val="00462564"/>
    <w:rsid w:val="00463091"/>
    <w:rsid w:val="004B3ED9"/>
    <w:rsid w:val="004B7BD8"/>
    <w:rsid w:val="004F52FC"/>
    <w:rsid w:val="00586214"/>
    <w:rsid w:val="00586303"/>
    <w:rsid w:val="005E36B1"/>
    <w:rsid w:val="006B0430"/>
    <w:rsid w:val="007C00EF"/>
    <w:rsid w:val="008C7F46"/>
    <w:rsid w:val="00A43330"/>
    <w:rsid w:val="00AB035B"/>
    <w:rsid w:val="00AE06B9"/>
    <w:rsid w:val="00BD56B8"/>
    <w:rsid w:val="00DA1451"/>
    <w:rsid w:val="00E335A0"/>
    <w:rsid w:val="00ED5637"/>
    <w:rsid w:val="00F8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>
      <v:textbox inset="5.85pt,.7pt,5.85pt,.7pt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A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67A42"/>
  </w:style>
  <w:style w:type="paragraph" w:styleId="a5">
    <w:name w:val="footer"/>
    <w:basedOn w:val="a"/>
    <w:link w:val="a6"/>
    <w:uiPriority w:val="99"/>
    <w:unhideWhenUsed/>
    <w:rsid w:val="00167A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67A42"/>
  </w:style>
  <w:style w:type="paragraph" w:customStyle="1" w:styleId="a7">
    <w:name w:val="一太郎"/>
    <w:rsid w:val="00462564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eastAsia="ＭＳ 明朝" w:hAnsi="ＭＳ 明朝" w:cs="ＭＳ 明朝"/>
      <w:spacing w:val="3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A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67A42"/>
  </w:style>
  <w:style w:type="paragraph" w:styleId="a5">
    <w:name w:val="footer"/>
    <w:basedOn w:val="a"/>
    <w:link w:val="a6"/>
    <w:uiPriority w:val="99"/>
    <w:unhideWhenUsed/>
    <w:rsid w:val="00167A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67A42"/>
  </w:style>
  <w:style w:type="paragraph" w:customStyle="1" w:styleId="a7">
    <w:name w:val="一太郎"/>
    <w:rsid w:val="00462564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eastAsia="ＭＳ 明朝" w:hAnsi="ＭＳ 明朝" w:cs="ＭＳ 明朝"/>
      <w:spacing w:val="3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情報系</cp:lastModifiedBy>
  <cp:revision>2</cp:revision>
  <cp:lastPrinted>2016-04-07T01:11:00Z</cp:lastPrinted>
  <dcterms:created xsi:type="dcterms:W3CDTF">2017-04-07T02:18:00Z</dcterms:created>
  <dcterms:modified xsi:type="dcterms:W3CDTF">2017-04-07T02:18:00Z</dcterms:modified>
</cp:coreProperties>
</file>