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64" w:rsidRPr="00F97865" w:rsidRDefault="00F5687E" w:rsidP="00462564">
      <w:pPr>
        <w:pStyle w:val="a7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50165</wp:posOffset>
                </wp:positionV>
                <wp:extent cx="1819910" cy="428625"/>
                <wp:effectExtent l="3175" t="254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ED9" w:rsidRPr="002717D6" w:rsidRDefault="004B3ED9" w:rsidP="004B3ED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ヒト免疫不全ウイルスによる免疫機能障害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08.75pt;margin-top:3.95pt;width:143.3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ystAIAALg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" filled="f" stroked="f">
                <v:textbox inset="5.85pt,.7pt,5.85pt,.7pt">
                  <w:txbxContent>
                    <w:p w:rsidR="004B3ED9" w:rsidRPr="002717D6" w:rsidRDefault="004B3ED9" w:rsidP="004B3ED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ヒト免疫不全ウイルスによる免疫機能障害</w:t>
                      </w:r>
                    </w:p>
                  </w:txbxContent>
                </v:textbox>
              </v:shape>
            </w:pict>
          </mc:Fallback>
        </mc:AlternateContent>
      </w:r>
      <w:r w:rsidR="00462564">
        <w:rPr>
          <w:rFonts w:ascii="ＭＳ ゴシック" w:eastAsia="ＭＳ ゴシック" w:hAnsi="ＭＳ ゴシック" w:hint="eastAsia"/>
        </w:rPr>
        <w:t>第６</w:t>
      </w:r>
      <w:r w:rsidR="00462564" w:rsidRPr="00F97865">
        <w:rPr>
          <w:rFonts w:ascii="ＭＳ ゴシック" w:eastAsia="ＭＳ ゴシック" w:hAnsi="ＭＳ ゴシック" w:hint="eastAsia"/>
        </w:rPr>
        <w:t>号様式</w:t>
      </w:r>
    </w:p>
    <w:p w:rsidR="00462564" w:rsidRPr="00F97865" w:rsidRDefault="00462564" w:rsidP="00462564">
      <w:pPr>
        <w:pStyle w:val="a7"/>
        <w:jc w:val="center"/>
        <w:rPr>
          <w:rFonts w:ascii="ＭＳ ゴシック" w:eastAsia="ＭＳ ゴシック" w:hAnsi="ＭＳ ゴシック"/>
          <w:b/>
          <w:spacing w:val="0"/>
        </w:rPr>
      </w:pP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身体障害者診断書・意見書（</w:t>
      </w:r>
      <w:r w:rsidR="004B3ED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１３歳以上</w:t>
      </w: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用）</w:t>
      </w:r>
    </w:p>
    <w:p w:rsidR="00462564" w:rsidRPr="00F97865" w:rsidRDefault="00462564" w:rsidP="004B3ED9">
      <w:pPr>
        <w:pStyle w:val="a7"/>
        <w:spacing w:line="240" w:lineRule="auto"/>
        <w:ind w:firstLineChars="50" w:firstLine="111"/>
        <w:rPr>
          <w:rFonts w:ascii="ＭＳ ゴシック" w:eastAsia="ＭＳ ゴシック" w:hAnsi="ＭＳ ゴシック"/>
          <w:spacing w:val="0"/>
        </w:rPr>
      </w:pPr>
      <w:r w:rsidRPr="00F97865">
        <w:rPr>
          <w:rFonts w:ascii="ＭＳ ゴシック" w:eastAsia="ＭＳ ゴシック" w:hAnsi="ＭＳ ゴシック" w:hint="eastAsia"/>
          <w:spacing w:val="1"/>
        </w:rPr>
        <w:t>総括表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2126"/>
        <w:gridCol w:w="1723"/>
        <w:gridCol w:w="912"/>
        <w:gridCol w:w="3177"/>
        <w:gridCol w:w="1155"/>
      </w:tblGrid>
      <w:tr w:rsidR="00462564" w:rsidRPr="00F97865" w:rsidTr="00871379">
        <w:trPr>
          <w:trHeight w:hRule="exact" w:val="886"/>
        </w:trPr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21F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年　　月　　日生（　　　）歳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 xml:space="preserve">　船橋市</w:t>
            </w:r>
          </w:p>
        </w:tc>
      </w:tr>
      <w:tr w:rsidR="00462564" w:rsidRPr="00F97865" w:rsidTr="00871379">
        <w:trPr>
          <w:trHeight w:hRule="exact" w:val="507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①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障害名（部位を明記）</w:t>
            </w:r>
          </w:p>
        </w:tc>
      </w:tr>
      <w:tr w:rsidR="00462564" w:rsidRPr="00F97865" w:rsidTr="00871379">
        <w:trPr>
          <w:trHeight w:hRule="exact" w:val="958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564" w:rsidRPr="00F97865" w:rsidRDefault="00462564" w:rsidP="00871379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②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原因となった疾病・外傷名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97865" w:rsidRDefault="00462564" w:rsidP="00F5687E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462564" w:rsidRDefault="00F5687E" w:rsidP="00871379">
            <w:pPr>
              <w:pStyle w:val="a7"/>
              <w:spacing w:line="280" w:lineRule="exac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自然災害　</w: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疾病　先天性　その他（</w:t>
            </w:r>
            <w:r w:rsidR="00462564" w:rsidRPr="00F9786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</w: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　）</w:t>
            </w:r>
          </w:p>
          <w:p w:rsidR="00462564" w:rsidRPr="009D0B78" w:rsidRDefault="00462564" w:rsidP="00871379">
            <w:pPr>
              <w:pStyle w:val="a7"/>
              <w:spacing w:line="28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※上記のいずれかを必ず選択してください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③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疾病・外傷発生年月日　　　　　　年　　月　　日・場所</w:t>
            </w:r>
          </w:p>
        </w:tc>
      </w:tr>
      <w:tr w:rsidR="00462564" w:rsidRPr="00F97865" w:rsidTr="00871379">
        <w:trPr>
          <w:trHeight w:hRule="exact" w:val="251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60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④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参考となる経過・現症（エックス線写真及び検査所見を含む。）</w:t>
            </w: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C562F6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障害固定又は障害確定（推定）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462564" w:rsidRPr="009D0B78" w:rsidRDefault="00462564" w:rsidP="00871379">
            <w:pPr>
              <w:pStyle w:val="a7"/>
              <w:spacing w:line="240" w:lineRule="exact"/>
              <w:ind w:firstLineChars="1600" w:firstLine="2976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※診断日以前の日付をご記入ください</w:t>
            </w:r>
          </w:p>
        </w:tc>
      </w:tr>
      <w:tr w:rsidR="00462564" w:rsidRPr="00F97865" w:rsidTr="00871379">
        <w:trPr>
          <w:trHeight w:hRule="exact" w:val="2541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Default="00462564" w:rsidP="00D152D8">
            <w:pPr>
              <w:pStyle w:val="a7"/>
              <w:spacing w:beforeLines="20" w:before="72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⑤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総合所見</w:t>
            </w:r>
          </w:p>
          <w:p w:rsidR="00462564" w:rsidRPr="00F97865" w:rsidRDefault="00462564" w:rsidP="00871379">
            <w:pPr>
              <w:pStyle w:val="a7"/>
              <w:tabs>
                <w:tab w:val="left" w:pos="3855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tabs>
                <w:tab w:val="right" w:pos="9434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F5687E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/>
                <w:noProof/>
                <w:spacing w:val="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26035</wp:posOffset>
                      </wp:positionV>
                      <wp:extent cx="4981575" cy="465455"/>
                      <wp:effectExtent l="0" t="0" r="3175" b="3810"/>
                      <wp:wrapNone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81575" cy="465455"/>
                                <a:chOff x="2880" y="9242"/>
                                <a:chExt cx="7845" cy="733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9422"/>
                                  <a:ext cx="438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F97865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〔将来再認定：　要 ・ 不要 〕</w:t>
                                    </w: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</w:rPr>
                                      <w:t xml:space="preserve">　要の場合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10" y="9242"/>
                                  <a:ext cx="3315" cy="7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451137" w:rsidRDefault="00462564" w:rsidP="00462564">
                                    <w:pPr>
                                      <w:pStyle w:val="a7"/>
                                      <w:wordWrap/>
                                      <w:spacing w:line="240" w:lineRule="auto"/>
                                      <w:rPr>
                                        <w:rFonts w:ascii="ＭＳ ゴシック" w:eastAsia="ＭＳ ゴシック" w:hAnsi="ＭＳ ゴシック"/>
                                        <w:spacing w:val="0"/>
                                        <w:sz w:val="21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  <w:sz w:val="21"/>
                                        <w:szCs w:val="21"/>
                                      </w:rPr>
                                      <w:t>再認定の理由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（重度化・軽度化）</w:t>
                                    </w:r>
                                  </w:p>
                                  <w:p w:rsidR="00462564" w:rsidRPr="00451137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再認定の時期（　　　年　　月）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5" y="9317"/>
                                  <a:ext cx="270" cy="570"/>
                                </a:xfrm>
                                <a:prstGeom prst="leftBrace">
                                  <a:avLst>
                                    <a:gd name="adj1" fmla="val 1759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7" style="position:absolute;left:0;text-align:left;margin-left:83.75pt;margin-top:2.05pt;width:392.25pt;height:36.65pt;z-index:251665408" coordorigin="2880,9242" coordsize="7845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">
                      <v:shape id="Text Box 3" o:spid="_x0000_s1028" type="#_x0000_t202" style="position:absolute;left:2880;top:9422;width:4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462564" w:rsidRPr="00F97865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〔将来再認定：　要 ・ 不要 〕</w:t>
                              </w: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</w:rPr>
                                <w:t xml:space="preserve">　要の場合</w:t>
                              </w:r>
                            </w:p>
                          </w:txbxContent>
                        </v:textbox>
                      </v:shape>
                      <v:shape id="Text Box 4" o:spid="_x0000_s1029" type="#_x0000_t202" style="position:absolute;left:7410;top:9242;width:3315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<v:textbox inset="5.85pt,.7pt,5.85pt,.7pt">
                          <w:txbxContent>
                            <w:p w:rsidR="00462564" w:rsidRPr="00451137" w:rsidRDefault="00462564" w:rsidP="00462564">
                              <w:pPr>
                                <w:pStyle w:val="a7"/>
                                <w:wordWrap/>
                                <w:spacing w:line="240" w:lineRule="auto"/>
                                <w:rPr>
                                  <w:rFonts w:ascii="ＭＳ ゴシック" w:eastAsia="ＭＳ ゴシック" w:hAnsi="ＭＳ ゴシック"/>
                                  <w:spacing w:val="0"/>
                                  <w:sz w:val="21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  <w:sz w:val="21"/>
                                  <w:szCs w:val="21"/>
                                </w:rPr>
                                <w:t>再認定の理由</w:t>
                              </w: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（重度化・軽度化）</w:t>
                              </w:r>
                            </w:p>
                            <w:p w:rsidR="00462564" w:rsidRPr="00451137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再認定の時期（　　　年　　月）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5" o:spid="_x0000_s1030" type="#_x0000_t87" style="position:absolute;left:7185;top:9317;width:2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l7sIA&#10;AADaAAAADwAAAGRycy9kb3ducmV2LnhtbESP3YrCMBSE7xd8h3AE7zRVcFmqUURRdHdB/Ls/NMe2&#10;2JyUJGr16c2CsJfDzHzDjKeNqcSNnC8tK+j3EhDEmdUl5wqOh2X3C4QPyBory6TgQR6mk9bHGFNt&#10;77yj2z7kIkLYp6igCKFOpfRZQQZ9z9bE0TtbZzBE6XKpHd4j3FRykCSf0mDJcaHAmuYFZZf91Sio&#10;Lsvjk35Pq+y6cd/57LH42WwPSnXazWwEIlAT/sPv9lorGMLflXg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OXuwgAAANoAAAAPAAAAAAAAAAAAAAAAAJgCAABkcnMvZG93&#10;bnJldi54bWxQSwUGAAAAAAQABAD1AAAAhwM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Pr="009D0B7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1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pacing w:val="1"/>
                <w:sz w:val="18"/>
                <w:u w:val="wave"/>
              </w:rPr>
              <w:t>※診断日から１年以上５年以内の期間でご記入ください</w:t>
            </w:r>
          </w:p>
        </w:tc>
      </w:tr>
      <w:tr w:rsidR="00462564" w:rsidRPr="00F97865" w:rsidTr="00871379">
        <w:trPr>
          <w:trHeight w:hRule="exact" w:val="1021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⑥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その他参考となる合併症状</w:t>
            </w:r>
          </w:p>
        </w:tc>
      </w:tr>
      <w:tr w:rsidR="00462564" w:rsidRPr="00F97865" w:rsidTr="00871379">
        <w:trPr>
          <w:trHeight w:hRule="exact" w:val="66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上記のとおり診断する。併せて以下の意見を付す。</w:t>
            </w:r>
          </w:p>
          <w:p w:rsidR="00462564" w:rsidRPr="00F97865" w:rsidRDefault="00462564" w:rsidP="00871379">
            <w:pPr>
              <w:pStyle w:val="a7"/>
              <w:tabs>
                <w:tab w:val="left" w:pos="3210"/>
              </w:tabs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462564" w:rsidRPr="00F97865" w:rsidTr="00871379">
        <w:trPr>
          <w:trHeight w:hRule="exact" w:val="992"/>
        </w:trPr>
        <w:tc>
          <w:tcPr>
            <w:tcW w:w="2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967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jc w:val="left"/>
              <w:rPr>
                <w:rFonts w:ascii="ＭＳ ゴシック" w:eastAsia="ＭＳ ゴシック" w:hAnsi="ＭＳ ゴシック"/>
              </w:rPr>
            </w:pPr>
            <w:r w:rsidRPr="00E94325">
              <w:rPr>
                <w:rFonts w:ascii="ＭＳ ゴシック" w:eastAsia="ＭＳ ゴシック" w:hAnsi="ＭＳ ゴシック" w:hint="eastAsia"/>
                <w:spacing w:val="0"/>
                <w:w w:val="91"/>
                <w:fitText w:val="2200" w:id="862717952"/>
              </w:rPr>
              <w:t>病院又は診療所の名</w:t>
            </w:r>
            <w:r w:rsidRPr="00E94325">
              <w:rPr>
                <w:rFonts w:ascii="ＭＳ ゴシック" w:eastAsia="ＭＳ ゴシック" w:hAnsi="ＭＳ ゴシック" w:hint="eastAsia"/>
                <w:spacing w:val="45"/>
                <w:w w:val="91"/>
                <w:fitText w:val="2200" w:id="862717952"/>
              </w:rPr>
              <w:t>称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</w:rPr>
            </w:pPr>
            <w:r w:rsidRPr="00E94325">
              <w:rPr>
                <w:rFonts w:ascii="ＭＳ ゴシック" w:eastAsia="ＭＳ ゴシック" w:hAnsi="ＭＳ ゴシック" w:hint="eastAsia"/>
                <w:spacing w:val="0"/>
                <w:w w:val="86"/>
                <w:fitText w:val="2200" w:id="862717953"/>
              </w:rPr>
              <w:t xml:space="preserve">所　 　 　在　　　 </w:t>
            </w:r>
            <w:r w:rsidRPr="00E94325">
              <w:rPr>
                <w:rFonts w:ascii="ＭＳ ゴシック" w:eastAsia="ＭＳ ゴシック" w:hAnsi="ＭＳ ゴシック" w:hint="eastAsia"/>
                <w:spacing w:val="150"/>
                <w:w w:val="86"/>
                <w:fitText w:val="2200" w:id="862717953"/>
              </w:rPr>
              <w:t>地</w:t>
            </w:r>
          </w:p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 w:rsidRPr="00E94325">
              <w:rPr>
                <w:rFonts w:ascii="ＭＳ ゴシック" w:eastAsia="ＭＳ ゴシック" w:hAnsi="ＭＳ ゴシック" w:hint="eastAsia"/>
                <w:spacing w:val="0"/>
                <w:w w:val="95"/>
                <w:fitText w:val="2640" w:id="862717954"/>
              </w:rPr>
              <w:t xml:space="preserve">担当診療科名　　   　</w:t>
            </w:r>
            <w:r w:rsidRPr="00E94325">
              <w:rPr>
                <w:rFonts w:ascii="ＭＳ ゴシック" w:eastAsia="ＭＳ ゴシック" w:hAnsi="ＭＳ ゴシック" w:hint="eastAsia"/>
                <w:spacing w:val="112"/>
                <w:w w:val="95"/>
                <w:fitText w:val="2640" w:id="862717954"/>
              </w:rPr>
              <w:t>科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医師氏名　　　　  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E36B1" w:rsidRPr="00F97865">
              <w:rPr>
                <w:rFonts w:ascii="ＭＳ ゴシック" w:eastAsia="ＭＳ ゴシック" w:hAnsi="ＭＳ ゴシック"/>
              </w:rPr>
              <w:fldChar w:fldCharType="begin"/>
            </w:r>
            <w:r w:rsidRPr="00F97865">
              <w:rPr>
                <w:rFonts w:ascii="ＭＳ ゴシック" w:eastAsia="ＭＳ ゴシック" w:hAnsi="ＭＳ ゴシック"/>
              </w:rPr>
              <w:instrText xml:space="preserve"> eq \o\ac(○,</w:instrText>
            </w:r>
            <w:r w:rsidRPr="00F97865">
              <w:rPr>
                <w:rFonts w:ascii="ＭＳ ゴシック" w:eastAsia="ＭＳ ゴシック" w:hAnsi="ＭＳ ゴシック"/>
                <w:position w:val="3"/>
                <w:sz w:val="15"/>
              </w:rPr>
              <w:instrText>印</w:instrText>
            </w:r>
            <w:r w:rsidRPr="00F97865">
              <w:rPr>
                <w:rFonts w:ascii="ＭＳ ゴシック" w:eastAsia="ＭＳ ゴシック" w:hAnsi="ＭＳ ゴシック"/>
              </w:rPr>
              <w:instrText>)</w:instrText>
            </w:r>
            <w:r w:rsidR="005E36B1" w:rsidRPr="00F9786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462564" w:rsidRPr="00F97865" w:rsidTr="00871379">
        <w:trPr>
          <w:trHeight w:hRule="exact" w:val="1274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40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身体障害者福祉法第15条第３項の意見〔障害程度等級についても参考意見を記入〕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障害の程度は、身体障害者福祉法別表に掲げる障害に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・該当する　（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>級相当）</w:t>
            </w:r>
          </w:p>
          <w:p w:rsidR="00462564" w:rsidRPr="00F97865" w:rsidRDefault="00462564" w:rsidP="00D152D8">
            <w:pPr>
              <w:pStyle w:val="a7"/>
              <w:spacing w:afterLines="20" w:after="7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>・該当しない</w:t>
            </w:r>
          </w:p>
        </w:tc>
      </w:tr>
      <w:tr w:rsidR="00462564" w:rsidRPr="00F97865" w:rsidTr="00871379">
        <w:trPr>
          <w:trHeight w:hRule="exact" w:val="157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40" w:lineRule="exact"/>
              <w:ind w:left="736" w:hangingChars="400" w:hanging="736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注</w:t>
            </w:r>
          </w:p>
        </w:tc>
        <w:tc>
          <w:tcPr>
            <w:tcW w:w="90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１　障害名には、現在起こっている障害、例えば両耳ろう、心臓機能障害等を記入し、原因となった疾病には、先天性難聴、僧帽弁膜狭窄等原因とな</w:t>
            </w:r>
            <w:r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った</w:t>
            </w: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疾患名を記入してください。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３　歯科矯正治療等の適応の判断を要する症例については、「歯科医師による診断書・意見書」（別様式）を添付してください。</w:t>
            </w:r>
          </w:p>
          <w:p w:rsidR="00462564" w:rsidRPr="00F97865" w:rsidRDefault="00F5687E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382270</wp:posOffset>
                      </wp:positionV>
                      <wp:extent cx="5153025" cy="286385"/>
                      <wp:effectExtent l="19685" t="20320" r="27940" b="2667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564" w:rsidRPr="0092250A" w:rsidRDefault="00462564" w:rsidP="004625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92250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>身体障害者福祉法第１５条第１項に規定する指定医師の診断を受けてください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8.3pt;margin-top:30.1pt;width:405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" strokeweight="3pt">
                      <v:stroke linestyle="thinThin"/>
                      <v:textbox inset="5.85pt,.7pt,5.85pt,.7pt">
                        <w:txbxContent>
                          <w:p w:rsidR="00462564" w:rsidRPr="0092250A" w:rsidRDefault="00462564" w:rsidP="004625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9225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身体障害者福祉法第１５条第１項に規定する指定医師の診断を受けてください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４　障害区分や等級決定のため、地方社会福祉審議会から改めて問い合わせする場合があります。</w:t>
            </w:r>
          </w:p>
        </w:tc>
      </w:tr>
    </w:tbl>
    <w:p w:rsidR="00BD56B8" w:rsidRPr="00312F51" w:rsidRDefault="00BD56B8" w:rsidP="00BD56B8">
      <w:pPr>
        <w:pStyle w:val="a7"/>
        <w:spacing w:line="240" w:lineRule="auto"/>
      </w:pPr>
      <w:r w:rsidRPr="00312F51">
        <w:rPr>
          <w:rFonts w:hint="eastAsia"/>
          <w:spacing w:val="6"/>
          <w:sz w:val="21"/>
          <w:szCs w:val="21"/>
        </w:rPr>
        <w:lastRenderedPageBreak/>
        <w:t xml:space="preserve">　</w:t>
      </w:r>
      <w:r>
        <w:rPr>
          <w:rFonts w:hint="eastAsia"/>
          <w:spacing w:val="6"/>
        </w:rPr>
        <w:t>ヒト免疫不全ウイルスによる免疫</w:t>
      </w:r>
      <w:r w:rsidRPr="00312F51">
        <w:rPr>
          <w:rFonts w:hint="eastAsia"/>
          <w:spacing w:val="6"/>
        </w:rPr>
        <w:t>機能障害の状態及び所見（１３歳以上用）</w:t>
      </w:r>
    </w:p>
    <w:p w:rsidR="00BD56B8" w:rsidRPr="00312F51" w:rsidRDefault="00BD56B8" w:rsidP="00BD56B8">
      <w:pPr>
        <w:pStyle w:val="a7"/>
        <w:spacing w:line="105" w:lineRule="exact"/>
        <w:rPr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"/>
        <w:gridCol w:w="220"/>
        <w:gridCol w:w="2420"/>
        <w:gridCol w:w="165"/>
        <w:gridCol w:w="275"/>
        <w:gridCol w:w="660"/>
        <w:gridCol w:w="1210"/>
        <w:gridCol w:w="550"/>
        <w:gridCol w:w="440"/>
        <w:gridCol w:w="440"/>
        <w:gridCol w:w="550"/>
        <w:gridCol w:w="1870"/>
        <w:gridCol w:w="220"/>
        <w:gridCol w:w="220"/>
      </w:tblGrid>
      <w:tr w:rsidR="00BD56B8" w:rsidRPr="00312F51" w:rsidTr="00BD56B8">
        <w:trPr>
          <w:cantSplit/>
          <w:trHeight w:hRule="exact" w:val="2372"/>
        </w:trPr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902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</w:rPr>
              <w:t>１　ＨＩＶ感染確認日及びその確認方法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　　　　　　　　　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  <w:u w:val="thick" w:color="000000"/>
              </w:rPr>
              <w:t>ＨＩＶ感染を確認した日　　　　　年　　月　　日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（２）については、いずれか１つの検査による確認が必要である。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（１）ＨＩＶの抗体スクリーニング検査法の結果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498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rPr>
                <w:sz w:val="21"/>
                <w:szCs w:val="21"/>
              </w:rPr>
            </w:pPr>
          </w:p>
        </w:tc>
        <w:tc>
          <w:tcPr>
            <w:tcW w:w="231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検　査　法</w:t>
            </w:r>
          </w:p>
        </w:tc>
        <w:tc>
          <w:tcPr>
            <w:tcW w:w="198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検　査　日</w:t>
            </w:r>
          </w:p>
        </w:tc>
        <w:tc>
          <w:tcPr>
            <w:tcW w:w="1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検査結果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判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定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結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果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871379">
            <w:pPr>
              <w:pStyle w:val="a7"/>
              <w:spacing w:before="61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jc w:val="right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年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月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日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陽性 ・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陰性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1245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61" w:line="249" w:lineRule="exact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注　酵素抗体法（ELISA）、粒子凝集法（PA）、免疫クロマトグラフィー法（IC）等</w:t>
            </w:r>
          </w:p>
          <w:p w:rsidR="00BD56B8" w:rsidRPr="00312F51" w:rsidRDefault="00BD56B8" w:rsidP="00871379">
            <w:pPr>
              <w:pStyle w:val="a7"/>
              <w:spacing w:line="249" w:lineRule="exact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のうち１つを行うこと。</w:t>
            </w:r>
          </w:p>
          <w:p w:rsidR="00BD56B8" w:rsidRPr="00312F51" w:rsidRDefault="00BD56B8" w:rsidP="00871379">
            <w:pPr>
              <w:pStyle w:val="a7"/>
              <w:spacing w:line="249" w:lineRule="exact"/>
              <w:rPr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（２）抗体確認検査又はＨＩＶ病原検査の結果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498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rPr>
                <w:sz w:val="21"/>
                <w:szCs w:val="21"/>
              </w:rPr>
            </w:pPr>
          </w:p>
        </w:tc>
        <w:tc>
          <w:tcPr>
            <w:tcW w:w="231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検　査　名</w:t>
            </w:r>
          </w:p>
        </w:tc>
        <w:tc>
          <w:tcPr>
            <w:tcW w:w="198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検　査　日</w:t>
            </w:r>
          </w:p>
        </w:tc>
        <w:tc>
          <w:tcPr>
            <w:tcW w:w="1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検査結果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BD56B8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BD56B8">
              <w:rPr>
                <w:rFonts w:hint="eastAsia"/>
                <w:spacing w:val="15"/>
                <w:sz w:val="21"/>
                <w:szCs w:val="21"/>
                <w:fitText w:val="2200" w:id="862729728"/>
              </w:rPr>
              <w:t>抗体確認検査の結</w:t>
            </w:r>
            <w:r w:rsidRPr="00BD56B8">
              <w:rPr>
                <w:rFonts w:hint="eastAsia"/>
                <w:spacing w:val="30"/>
                <w:sz w:val="21"/>
                <w:szCs w:val="21"/>
                <w:fitText w:val="2200" w:id="862729728"/>
              </w:rPr>
              <w:t>果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before="61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jc w:val="right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年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月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日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陽性 ・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陰性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BD56B8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ＨＩＶ病原検査の結果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before="61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jc w:val="right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年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月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日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陽性 ・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陰性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BD56B8">
        <w:trPr>
          <w:cantSplit/>
          <w:trHeight w:hRule="exact" w:val="2315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61"/>
              <w:rPr>
                <w:spacing w:val="4"/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注</w:t>
            </w:r>
          </w:p>
          <w:p w:rsidR="00BD56B8" w:rsidRPr="00312F51" w:rsidRDefault="00BD56B8" w:rsidP="00871379">
            <w:pPr>
              <w:pStyle w:val="a7"/>
              <w:spacing w:before="61"/>
              <w:ind w:firstLineChars="250" w:firstLine="545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１　「抗体確認検査」とは、Western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Blot法、蛍光抗体法（IFA）等の検査をいう。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cs="Century" w:hint="eastAsia"/>
                <w:spacing w:val="2"/>
                <w:sz w:val="21"/>
                <w:szCs w:val="21"/>
              </w:rPr>
              <w:t xml:space="preserve">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２　「ＨＩＶ病原検査」とは、ＨＩＶ抗原検査、ウイルス分離、ＰＣＲ法等の検査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　をいう。</w:t>
            </w:r>
          </w:p>
          <w:p w:rsidR="00BD56B8" w:rsidRDefault="00BD56B8" w:rsidP="00871379">
            <w:pPr>
              <w:pStyle w:val="a7"/>
              <w:rPr>
                <w:rFonts w:cs="Century"/>
                <w:spacing w:val="2"/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</w:rPr>
              <w:t>２　エイズ発症の状況</w:t>
            </w:r>
          </w:p>
          <w:p w:rsidR="00BD56B8" w:rsidRDefault="00BD56B8" w:rsidP="00871379">
            <w:pPr>
              <w:pStyle w:val="a7"/>
              <w:rPr>
                <w:spacing w:val="4"/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ＨＩＶに感染していて、エイズを発症している者の場合は、次に記載すること。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指標疾患とその診断根拠</w:t>
            </w:r>
          </w:p>
        </w:tc>
        <w:tc>
          <w:tcPr>
            <w:tcW w:w="5720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232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8580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498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144" w:line="249" w:lineRule="exact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注　「指標疾患」とは、「サーベイランスのためのHIV感染症/AIDS診断基準」（厚</w:t>
            </w:r>
          </w:p>
          <w:p w:rsidR="00BD56B8" w:rsidRPr="00312F51" w:rsidRDefault="00BD56B8" w:rsidP="00871379">
            <w:pPr>
              <w:pStyle w:val="a7"/>
              <w:spacing w:line="249" w:lineRule="exact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　生省エイズ動向委員会、1999）に規定するものをいう。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249" w:lineRule="exact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val="360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</w:tr>
      <w:tr w:rsidR="00BD56B8" w:rsidRPr="00312F51" w:rsidTr="00BD56B8">
        <w:trPr>
          <w:cantSplit/>
          <w:trHeight w:hRule="exact" w:val="374"/>
        </w:trPr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249" w:lineRule="exact"/>
              <w:rPr>
                <w:sz w:val="21"/>
                <w:szCs w:val="21"/>
              </w:rPr>
            </w:pPr>
          </w:p>
        </w:tc>
        <w:tc>
          <w:tcPr>
            <w:tcW w:w="90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Default="00BD56B8" w:rsidP="00871379">
            <w:pPr>
              <w:pStyle w:val="a7"/>
              <w:spacing w:line="249" w:lineRule="exact"/>
              <w:rPr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spacing w:line="249" w:lineRule="exact"/>
              <w:rPr>
                <w:sz w:val="21"/>
                <w:szCs w:val="21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249" w:lineRule="exact"/>
              <w:rPr>
                <w:sz w:val="21"/>
                <w:szCs w:val="21"/>
              </w:rPr>
            </w:pPr>
          </w:p>
        </w:tc>
      </w:tr>
      <w:tr w:rsidR="00BD56B8" w:rsidRPr="00312F51" w:rsidTr="00BD56B8">
        <w:trPr>
          <w:cantSplit/>
          <w:trHeight w:hRule="exact" w:val="1078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Default="00BD56B8" w:rsidP="00871379">
            <w:pPr>
              <w:pStyle w:val="a7"/>
              <w:spacing w:before="227" w:line="166" w:lineRule="exact"/>
              <w:rPr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spacing w:before="227" w:line="166" w:lineRule="exact"/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回復不能なエイズ合併症のため</w:t>
            </w:r>
          </w:p>
          <w:p w:rsidR="00BD56B8" w:rsidRPr="00312F51" w:rsidRDefault="00BD56B8" w:rsidP="00871379">
            <w:pPr>
              <w:pStyle w:val="a7"/>
              <w:spacing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介助なしでの日常生活</w:t>
            </w:r>
          </w:p>
        </w:tc>
        <w:tc>
          <w:tcPr>
            <w:tcW w:w="5060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不　　能　　・　　可　　能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 w:line="166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 w:line="166" w:lineRule="exact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826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rPr>
                <w:rFonts w:cs="Century"/>
                <w:spacing w:val="2"/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</w:rPr>
              <w:t>３　CD4陽性Tリンパ球数(/</w:t>
            </w:r>
            <w:r w:rsidRPr="00312F51">
              <w:rPr>
                <w:rFonts w:hint="eastAsia"/>
                <w:spacing w:val="2"/>
                <w:w w:val="50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  <w:r w:rsidRPr="00312F51">
              <w:rPr>
                <w:rFonts w:hint="eastAsia"/>
                <w:spacing w:val="4"/>
              </w:rPr>
              <w:t>)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検　　査　　日</w:t>
            </w:r>
          </w:p>
        </w:tc>
        <w:tc>
          <w:tcPr>
            <w:tcW w:w="269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検　　　査　　　値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平　　均　　値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58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年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月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日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      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/</w:t>
            </w:r>
            <w:r w:rsidRPr="00312F51">
              <w:rPr>
                <w:rFonts w:hint="eastAsia"/>
                <w:spacing w:val="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    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/</w:t>
            </w:r>
            <w:r w:rsidRPr="00312F51">
              <w:rPr>
                <w:rFonts w:hint="eastAsia"/>
                <w:spacing w:val="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58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年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月　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日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      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/</w:t>
            </w:r>
            <w:r w:rsidRPr="00312F51">
              <w:rPr>
                <w:rFonts w:hint="eastAsia"/>
                <w:spacing w:val="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BD56B8" w:rsidRPr="00312F51" w:rsidTr="00BD56B8">
        <w:trPr>
          <w:cantSplit/>
          <w:trHeight w:hRule="exact" w:val="1886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注　左欄には、４週間以上間隔をおいて実施した連続する２回の検査値を記載し、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右欄にはその平均値を記載すること。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</w:rPr>
              <w:t>４　検査所見及び日常生活活動制限の状況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（１）検査所見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検 査 日</w:t>
            </w:r>
          </w:p>
        </w:tc>
        <w:tc>
          <w:tcPr>
            <w:tcW w:w="313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年　　　月　　　日</w:t>
            </w:r>
          </w:p>
        </w:tc>
        <w:tc>
          <w:tcPr>
            <w:tcW w:w="28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年　　　月　　　日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58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白 血 球 数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    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/</w:t>
            </w:r>
            <w:r w:rsidRPr="00312F51">
              <w:rPr>
                <w:rFonts w:hint="eastAsia"/>
                <w:spacing w:val="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        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/</w:t>
            </w:r>
            <w:r w:rsidRPr="00312F51">
              <w:rPr>
                <w:rFonts w:hint="eastAsia"/>
                <w:spacing w:val="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332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検 査 日</w:t>
            </w:r>
          </w:p>
        </w:tc>
        <w:tc>
          <w:tcPr>
            <w:tcW w:w="313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年　　　月　　　日</w:t>
            </w:r>
          </w:p>
        </w:tc>
        <w:tc>
          <w:tcPr>
            <w:tcW w:w="28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年　　　月　　　日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58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Ｈｂ量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    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g/dl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       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g/dl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332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検 査 日</w:t>
            </w:r>
          </w:p>
        </w:tc>
        <w:tc>
          <w:tcPr>
            <w:tcW w:w="313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年　　　月　　　日</w:t>
            </w:r>
          </w:p>
        </w:tc>
        <w:tc>
          <w:tcPr>
            <w:tcW w:w="28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年　　　月　　　日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58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血 小 板 数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       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/</w:t>
            </w:r>
            <w:r w:rsidRPr="00312F51">
              <w:rPr>
                <w:rFonts w:hint="eastAsia"/>
                <w:spacing w:val="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        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/</w:t>
            </w:r>
            <w:r w:rsidRPr="00312F51">
              <w:rPr>
                <w:rFonts w:hint="eastAsia"/>
                <w:spacing w:val="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332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検 査 日</w:t>
            </w:r>
          </w:p>
        </w:tc>
        <w:tc>
          <w:tcPr>
            <w:tcW w:w="313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年　　　月　　　日</w:t>
            </w:r>
          </w:p>
        </w:tc>
        <w:tc>
          <w:tcPr>
            <w:tcW w:w="28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年　　　月　　　日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58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HIV-RNA量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 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copy/ml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        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copy/ml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776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注　４週間以上の間隔をおいて実施した連続する２回以上の検査結果を記入すること。</w:t>
            </w:r>
          </w:p>
          <w:p w:rsidR="00BD56B8" w:rsidRPr="00312F51" w:rsidRDefault="00BD56B8" w:rsidP="00871379">
            <w:pPr>
              <w:pStyle w:val="a7"/>
              <w:rPr>
                <w:spacing w:val="4"/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</w:t>
            </w:r>
          </w:p>
          <w:p w:rsidR="00BD56B8" w:rsidRPr="00312F51" w:rsidRDefault="00BD56B8" w:rsidP="00871379">
            <w:pPr>
              <w:pStyle w:val="a7"/>
              <w:rPr>
                <w:spacing w:val="4"/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rPr>
                <w:spacing w:val="4"/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420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227" w:lineRule="exact"/>
              <w:rPr>
                <w:sz w:val="21"/>
                <w:szCs w:val="21"/>
              </w:rPr>
            </w:pPr>
          </w:p>
        </w:tc>
        <w:tc>
          <w:tcPr>
            <w:tcW w:w="8580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D56B8" w:rsidRPr="00312F51" w:rsidRDefault="00BD56B8" w:rsidP="00871379">
            <w:pPr>
              <w:pStyle w:val="a7"/>
              <w:spacing w:line="227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z w:val="21"/>
                <w:szCs w:val="21"/>
              </w:rPr>
              <w:t>検査所見の該当数[　　　　　個]……①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line="227" w:lineRule="exact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227" w:lineRule="exact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580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jc w:val="center"/>
              <w:rPr>
                <w:sz w:val="21"/>
                <w:szCs w:val="21"/>
              </w:rPr>
            </w:pPr>
          </w:p>
        </w:tc>
      </w:tr>
    </w:tbl>
    <w:p w:rsidR="00BD56B8" w:rsidRDefault="00BD56B8">
      <w:r>
        <w:br w:type="page"/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"/>
        <w:gridCol w:w="220"/>
        <w:gridCol w:w="4180"/>
        <w:gridCol w:w="3080"/>
        <w:gridCol w:w="1320"/>
        <w:gridCol w:w="220"/>
        <w:gridCol w:w="220"/>
      </w:tblGrid>
      <w:tr w:rsidR="00BD56B8" w:rsidRPr="00312F51" w:rsidTr="00871379">
        <w:trPr>
          <w:cantSplit/>
          <w:trHeight w:hRule="exact" w:val="885"/>
        </w:trPr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（２）日常生活活動制限の状況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  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以下の日常生活活動制限の有無について該当する方を○で囲むこと。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BD56B8" w:rsidRPr="00312F51" w:rsidTr="00784AD8">
        <w:trPr>
          <w:cantSplit/>
          <w:trHeight w:hRule="exact" w:val="980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 w:line="166" w:lineRule="exact"/>
              <w:rPr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spacing w:before="227" w:line="166" w:lineRule="exact"/>
              <w:rPr>
                <w:sz w:val="21"/>
                <w:szCs w:val="21"/>
              </w:rPr>
            </w:pPr>
          </w:p>
        </w:tc>
        <w:tc>
          <w:tcPr>
            <w:tcW w:w="7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871379">
            <w:pPr>
              <w:pStyle w:val="a7"/>
              <w:spacing w:before="227" w:line="240" w:lineRule="auto"/>
              <w:jc w:val="center"/>
              <w:rPr>
                <w:sz w:val="21"/>
                <w:szCs w:val="21"/>
              </w:rPr>
            </w:pPr>
            <w:r w:rsidRPr="00E94325">
              <w:rPr>
                <w:rFonts w:hint="eastAsia"/>
                <w:spacing w:val="90"/>
                <w:sz w:val="21"/>
                <w:szCs w:val="21"/>
                <w:fitText w:val="4200" w:id="862729729"/>
              </w:rPr>
              <w:t>日常生活活動制限の内</w:t>
            </w:r>
            <w:r w:rsidRPr="00E94325">
              <w:rPr>
                <w:rFonts w:hint="eastAsia"/>
                <w:spacing w:val="45"/>
                <w:sz w:val="21"/>
                <w:szCs w:val="21"/>
                <w:fitText w:val="4200" w:id="862729729"/>
              </w:rPr>
              <w:t>容</w:t>
            </w:r>
          </w:p>
          <w:p w:rsidR="00BD56B8" w:rsidRPr="00312F51" w:rsidRDefault="00BD56B8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784AD8">
            <w:pPr>
              <w:pStyle w:val="a7"/>
              <w:spacing w:before="227"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左欄の状況</w:t>
            </w:r>
          </w:p>
          <w:p w:rsidR="00BD56B8" w:rsidRPr="00312F51" w:rsidRDefault="00BD56B8" w:rsidP="00784AD8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の有無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 w:line="166" w:lineRule="exact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 w:line="166" w:lineRule="exact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830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7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61" w:line="240" w:lineRule="auto"/>
              <w:rPr>
                <w:spacing w:val="4"/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１日に１時間以上の安静</w:t>
            </w:r>
            <w:r w:rsidRPr="00312F51">
              <w:rPr>
                <w:spacing w:val="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56B8" w:rsidRPr="00312F51">
                    <w:rPr>
                      <w:spacing w:val="4"/>
                      <w:sz w:val="10"/>
                      <w:szCs w:val="21"/>
                    </w:rPr>
                    <w:t>が</w:t>
                  </w:r>
                </w:rt>
                <w:rubyBase>
                  <w:r w:rsidR="00BD56B8" w:rsidRPr="00312F51">
                    <w:rPr>
                      <w:spacing w:val="4"/>
                      <w:sz w:val="21"/>
                      <w:szCs w:val="21"/>
                    </w:rPr>
                    <w:t>臥</w:t>
                  </w:r>
                </w:rubyBase>
              </w:ruby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床を必要とするほどの強い</w:t>
            </w:r>
            <w:r w:rsidRPr="00312F51">
              <w:rPr>
                <w:spacing w:val="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56B8" w:rsidRPr="00312F51">
                    <w:rPr>
                      <w:spacing w:val="4"/>
                      <w:sz w:val="10"/>
                      <w:szCs w:val="21"/>
                    </w:rPr>
                    <w:t>けんたい</w:t>
                  </w:r>
                </w:rt>
                <w:rubyBase>
                  <w:r w:rsidR="00BD56B8" w:rsidRPr="00312F51">
                    <w:rPr>
                      <w:spacing w:val="4"/>
                      <w:sz w:val="21"/>
                      <w:szCs w:val="21"/>
                    </w:rPr>
                    <w:t>倦怠</w:t>
                  </w:r>
                </w:rubyBase>
              </w:ruby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感及び易疲労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が月に７日以上ある。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61" w:line="166" w:lineRule="exact"/>
              <w:rPr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無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7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健常時に比し10％以上の体重減少がある。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無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7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月に７日以上の不定の発熱(38℃以上)が２箇月以上続く。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無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7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１日に３回以上の泥状ないし水様下痢が月に７日以上ある。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無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7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１日に２回以上の嘔吐あるいは３０分以上の嘔気が月に７日以上ある。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無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88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7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116" w:line="221" w:lineRule="exact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="008F4EA7">
              <w:rPr>
                <w:rFonts w:hint="eastAsia"/>
                <w:spacing w:val="4"/>
                <w:sz w:val="21"/>
                <w:szCs w:val="21"/>
              </w:rPr>
              <w:t>「船橋市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身体障害認定基準」第９ヒト免疫不全ウイルスによる免疫の</w:t>
            </w:r>
          </w:p>
          <w:p w:rsidR="00BD56B8" w:rsidRPr="00312F51" w:rsidRDefault="00BD56B8" w:rsidP="00871379">
            <w:pPr>
              <w:pStyle w:val="a7"/>
              <w:spacing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機能障害１の（１）のアのｊに示す日和見感染症の既往がある。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116" w:line="221" w:lineRule="exact"/>
              <w:rPr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spacing w:line="221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無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line="221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221" w:lineRule="exact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553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7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116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生鮮食料品の摂取禁止等の日常生活活動上の制限が必要である。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116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無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116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116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7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軽作業を超える作業の回避が必要である。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無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649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858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日常生活活動制限の数[　　　　個]　･･････　②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232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注　</w:t>
            </w:r>
          </w:p>
          <w:p w:rsidR="00BD56B8" w:rsidRPr="00312F51" w:rsidRDefault="00BD56B8" w:rsidP="00871379">
            <w:pPr>
              <w:pStyle w:val="a7"/>
              <w:ind w:left="535" w:hangingChars="250" w:hanging="535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１　｢日常生活活動制限の数｣の欄には｢有｣を○で囲んだ合計数を記載する。　　　　　２  ｢生鮮食料品の摂取禁止｣の他に、｢生水の摂取禁止｣、｢脂質の摂取制限｣、｢長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　期にわたる密な治療｣、｢厳密な服薬管理｣、｢人混みの回避｣が同等の制限に該当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 xml:space="preserve">　　　するものであること。</w:t>
            </w: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（３）検査所見及び日常生活活動制限等の該当数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BD56B8" w:rsidRPr="00312F51" w:rsidTr="00BD56B8">
        <w:trPr>
          <w:cantSplit/>
          <w:trHeight w:hRule="exact" w:val="872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144" w:line="166" w:lineRule="exact"/>
              <w:rPr>
                <w:sz w:val="21"/>
                <w:szCs w:val="21"/>
              </w:rPr>
            </w:pPr>
          </w:p>
        </w:tc>
        <w:tc>
          <w:tcPr>
            <w:tcW w:w="4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before="144" w:line="240" w:lineRule="auto"/>
              <w:ind w:firstLineChars="100" w:firstLine="218"/>
              <w:rPr>
                <w:spacing w:val="4"/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回復不能なエイズ合併症のため介助</w:t>
            </w:r>
          </w:p>
          <w:p w:rsidR="00BD56B8" w:rsidRPr="00312F51" w:rsidRDefault="00BD56B8" w:rsidP="00BD56B8">
            <w:pPr>
              <w:pStyle w:val="a7"/>
              <w:spacing w:line="240" w:lineRule="auto"/>
              <w:ind w:firstLineChars="100" w:firstLine="218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なしでの日常生活</w:t>
            </w:r>
          </w:p>
        </w:tc>
        <w:tc>
          <w:tcPr>
            <w:tcW w:w="44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不　　能　　・　　可　　能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before="144" w:line="166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before="144" w:line="166" w:lineRule="exact"/>
              <w:jc w:val="center"/>
              <w:rPr>
                <w:sz w:val="21"/>
                <w:szCs w:val="21"/>
              </w:rPr>
            </w:pPr>
          </w:p>
        </w:tc>
      </w:tr>
      <w:tr w:rsidR="00BD56B8" w:rsidRPr="00312F51" w:rsidTr="00BD56B8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ind w:firstLineChars="100" w:firstLine="218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CD4陽性Ｔリンパ球数の平均値(/</w:t>
            </w:r>
            <w:r w:rsidRPr="00312F51">
              <w:rPr>
                <w:rFonts w:hint="eastAsia"/>
                <w:spacing w:val="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l)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jc w:val="right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/</w:t>
            </w:r>
            <w:r w:rsidRPr="00312F51">
              <w:rPr>
                <w:rFonts w:hint="eastAsia"/>
                <w:spacing w:val="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rPr>
                <w:sz w:val="21"/>
                <w:szCs w:val="21"/>
              </w:rPr>
            </w:pPr>
          </w:p>
        </w:tc>
      </w:tr>
      <w:tr w:rsidR="00BD56B8" w:rsidRPr="00312F51" w:rsidTr="00BD56B8"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ind w:firstLineChars="100" w:firstLine="218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検査所見の該当数（①）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240" w:lineRule="auto"/>
              <w:jc w:val="right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個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rPr>
                <w:sz w:val="21"/>
                <w:szCs w:val="21"/>
              </w:rPr>
            </w:pPr>
          </w:p>
        </w:tc>
      </w:tr>
      <w:tr w:rsidR="00BD56B8" w:rsidRPr="00312F51" w:rsidTr="00BD56B8">
        <w:trPr>
          <w:cantSplit/>
          <w:trHeight w:hRule="exact" w:val="61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61" w:lineRule="exact"/>
              <w:rPr>
                <w:sz w:val="21"/>
                <w:szCs w:val="21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line="61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line="61" w:lineRule="exact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61" w:lineRule="exact"/>
              <w:rPr>
                <w:sz w:val="21"/>
                <w:szCs w:val="21"/>
              </w:rPr>
            </w:pPr>
          </w:p>
        </w:tc>
      </w:tr>
      <w:tr w:rsidR="00BD56B8" w:rsidRPr="00312F51" w:rsidTr="00BD56B8">
        <w:trPr>
          <w:cantSplit/>
          <w:trHeight w:hRule="exact" w:val="595"/>
        </w:trPr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rPr>
                <w:sz w:val="21"/>
                <w:szCs w:val="21"/>
              </w:rPr>
            </w:pP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before="105" w:line="240" w:lineRule="auto"/>
              <w:ind w:firstLineChars="100" w:firstLine="218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日常生活活動制限の該当数(②)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56B8" w:rsidRPr="00312F51" w:rsidRDefault="00BD56B8" w:rsidP="00BD56B8">
            <w:pPr>
              <w:pStyle w:val="a7"/>
              <w:spacing w:before="105" w:line="240" w:lineRule="auto"/>
              <w:jc w:val="right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4"/>
                <w:sz w:val="21"/>
                <w:szCs w:val="21"/>
              </w:rPr>
              <w:t>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rPr>
                <w:sz w:val="21"/>
                <w:szCs w:val="21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166" w:lineRule="exact"/>
              <w:rPr>
                <w:sz w:val="21"/>
                <w:szCs w:val="21"/>
              </w:rPr>
            </w:pPr>
          </w:p>
        </w:tc>
      </w:tr>
      <w:tr w:rsidR="00BD56B8" w:rsidRPr="00312F51" w:rsidTr="00871379">
        <w:trPr>
          <w:cantSplit/>
          <w:trHeight w:hRule="exact" w:val="219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wordWrap/>
              <w:spacing w:line="240" w:lineRule="auto"/>
            </w:pPr>
          </w:p>
        </w:tc>
        <w:tc>
          <w:tcPr>
            <w:tcW w:w="90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B8" w:rsidRPr="00312F51" w:rsidRDefault="00BD56B8" w:rsidP="00871379">
            <w:pPr>
              <w:pStyle w:val="a7"/>
              <w:spacing w:line="221" w:lineRule="exact"/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6B8" w:rsidRPr="00312F51" w:rsidRDefault="00BD56B8" w:rsidP="00871379">
            <w:pPr>
              <w:pStyle w:val="a7"/>
              <w:spacing w:line="221" w:lineRule="exact"/>
              <w:rPr>
                <w:sz w:val="21"/>
                <w:szCs w:val="21"/>
              </w:rPr>
            </w:pPr>
          </w:p>
        </w:tc>
      </w:tr>
    </w:tbl>
    <w:p w:rsidR="00BD56B8" w:rsidRPr="00312F51" w:rsidRDefault="00BD56B8" w:rsidP="00BD56B8">
      <w:pPr>
        <w:pStyle w:val="a7"/>
        <w:spacing w:line="116" w:lineRule="exact"/>
        <w:rPr>
          <w:sz w:val="21"/>
          <w:szCs w:val="21"/>
        </w:rPr>
      </w:pPr>
    </w:p>
    <w:p w:rsidR="00AE06B9" w:rsidRPr="004211DA" w:rsidRDefault="00AE06B9" w:rsidP="00BD56B8">
      <w:pPr>
        <w:pStyle w:val="a7"/>
        <w:spacing w:line="249" w:lineRule="exact"/>
      </w:pPr>
    </w:p>
    <w:sectPr w:rsidR="00AE06B9" w:rsidRPr="004211DA" w:rsidSect="00167A4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42" w:rsidRDefault="00167A42" w:rsidP="00167A42">
      <w:r>
        <w:separator/>
      </w:r>
    </w:p>
  </w:endnote>
  <w:endnote w:type="continuationSeparator" w:id="0">
    <w:p w:rsidR="00167A42" w:rsidRDefault="00167A42" w:rsidP="0016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42" w:rsidRDefault="00167A42" w:rsidP="00167A42">
      <w:r>
        <w:separator/>
      </w:r>
    </w:p>
  </w:footnote>
  <w:footnote w:type="continuationSeparator" w:id="0">
    <w:p w:rsidR="00167A42" w:rsidRDefault="00167A42" w:rsidP="0016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6947"/>
    <w:multiLevelType w:val="hybridMultilevel"/>
    <w:tmpl w:val="AE404ADC"/>
    <w:lvl w:ilvl="0" w:tplc="14D481BC">
      <w:start w:val="1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42"/>
    <w:rsid w:val="00027188"/>
    <w:rsid w:val="00167A42"/>
    <w:rsid w:val="003772D1"/>
    <w:rsid w:val="004211DA"/>
    <w:rsid w:val="00462564"/>
    <w:rsid w:val="00463091"/>
    <w:rsid w:val="004B3ED9"/>
    <w:rsid w:val="004B7BD8"/>
    <w:rsid w:val="004F52FC"/>
    <w:rsid w:val="00586214"/>
    <w:rsid w:val="00586303"/>
    <w:rsid w:val="005E36B1"/>
    <w:rsid w:val="0070637D"/>
    <w:rsid w:val="00784AD8"/>
    <w:rsid w:val="007C00EF"/>
    <w:rsid w:val="008F4EA7"/>
    <w:rsid w:val="00A43330"/>
    <w:rsid w:val="00AB035B"/>
    <w:rsid w:val="00AE06B9"/>
    <w:rsid w:val="00BD56B8"/>
    <w:rsid w:val="00D152D8"/>
    <w:rsid w:val="00E94325"/>
    <w:rsid w:val="00ED5637"/>
    <w:rsid w:val="00F5687E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4</cp:revision>
  <cp:lastPrinted>2018-04-12T10:32:00Z</cp:lastPrinted>
  <dcterms:created xsi:type="dcterms:W3CDTF">2017-04-07T02:17:00Z</dcterms:created>
  <dcterms:modified xsi:type="dcterms:W3CDTF">2018-04-12T10:37:00Z</dcterms:modified>
</cp:coreProperties>
</file>