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様式第６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/>
        <w:ind w:left="5313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組合の住所及び名称</w:t>
      </w:r>
    </w:p>
    <w:p w:rsidR="00FE6EDA" w:rsidRPr="00753A4C" w:rsidRDefault="00A07B43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組合を代表する清算人の氏名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ind w:left="32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商店街振興組合（連合会）解散届出書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3"/>
        <w:rPr>
          <w:sz w:val="24"/>
          <w:szCs w:val="24"/>
        </w:rPr>
      </w:pPr>
    </w:p>
    <w:p w:rsidR="00FE6EDA" w:rsidRPr="00753A4C" w:rsidRDefault="00A07B43">
      <w:pPr>
        <w:pStyle w:val="a3"/>
        <w:spacing w:line="336" w:lineRule="auto"/>
        <w:ind w:left="113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商店街振興組合（連合会）を解散しましたので、商店街振興組合法第72条第２項の規定により下記のとおり届け出ます。</w:t>
      </w:r>
    </w:p>
    <w:p w:rsidR="00FE6EDA" w:rsidRPr="00753A4C" w:rsidRDefault="00A07B43">
      <w:pPr>
        <w:pStyle w:val="a3"/>
        <w:spacing w:before="2"/>
        <w:jc w:val="center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記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１</w:t>
      </w:r>
      <w:r w:rsidRPr="00753A4C">
        <w:rPr>
          <w:sz w:val="24"/>
          <w:szCs w:val="24"/>
          <w:lang w:eastAsia="ja-JP"/>
        </w:rPr>
        <w:tab/>
        <w:t>解散の年月日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２</w:t>
      </w:r>
      <w:r w:rsidRPr="00753A4C">
        <w:rPr>
          <w:sz w:val="24"/>
          <w:szCs w:val="24"/>
          <w:lang w:eastAsia="ja-JP"/>
        </w:rPr>
        <w:tab/>
        <w:t>解散の理由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３</w:t>
      </w:r>
      <w:r w:rsidRPr="00753A4C">
        <w:rPr>
          <w:sz w:val="24"/>
          <w:szCs w:val="24"/>
          <w:lang w:eastAsia="ja-JP"/>
        </w:rPr>
        <w:tab/>
        <w:t>清算人の住所及び氏名又は名称</w:t>
      </w:r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  <w:bookmarkStart w:id="0" w:name="_GoBack"/>
      <w:bookmarkEnd w:id="0"/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7B43"/>
    <w:rsid w:val="00A576C2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2450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