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D" w:rsidRPr="00657A40" w:rsidRDefault="0060026F" w:rsidP="0090709B">
      <w:pPr>
        <w:autoSpaceDE w:val="0"/>
        <w:autoSpaceDN w:val="0"/>
        <w:adjustRightInd w:val="0"/>
        <w:jc w:val="both"/>
        <w:rPr>
          <w:rFonts w:ascii="HG丸ｺﾞｼｯｸM-PRO" w:eastAsia="HG丸ｺﾞｼｯｸM-PRO" w:hAnsiTheme="majorEastAsia" w:cs="HG丸ｺﾞｼｯｸM-PRO"/>
          <w:color w:val="000000"/>
          <w:kern w:val="0"/>
          <w:sz w:val="22"/>
        </w:rPr>
      </w:pPr>
      <w:r>
        <w:rPr>
          <w:rFonts w:ascii="HG丸ｺﾞｼｯｸM-PRO" w:eastAsia="HG丸ｺﾞｼｯｸM-PRO" w:hAnsiTheme="majorEastAsia" w:cs="HG丸ｺﾞｼｯｸM-PRO" w:hint="eastAsia"/>
          <w:color w:val="000000"/>
          <w:kern w:val="0"/>
          <w:sz w:val="22"/>
        </w:rPr>
        <w:t xml:space="preserve">　　　　　　　　　　　　　　　</w:t>
      </w:r>
    </w:p>
    <w:p w:rsidR="009C3912" w:rsidRPr="00A317D1" w:rsidRDefault="00487726" w:rsidP="00A317D1">
      <w:pPr>
        <w:autoSpaceDE w:val="0"/>
        <w:autoSpaceDN w:val="0"/>
        <w:adjustRightInd w:val="0"/>
        <w:ind w:left="22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市　有　財　産</w:t>
      </w:r>
      <w:r w:rsidR="009C3912" w:rsidRPr="00A317D1">
        <w:rPr>
          <w:rFonts w:asciiTheme="minorEastAsia" w:hAnsiTheme="minorEastAsia" w:cs="HG丸ｺﾞｼｯｸM-PRO" w:hint="eastAsia"/>
          <w:kern w:val="0"/>
          <w:sz w:val="22"/>
        </w:rPr>
        <w:t xml:space="preserve">　売　買　契　約　書</w:t>
      </w:r>
    </w:p>
    <w:p w:rsidR="003B5A5D" w:rsidRPr="00A317D1" w:rsidRDefault="003B5A5D" w:rsidP="00A317D1">
      <w:pPr>
        <w:autoSpaceDE w:val="0"/>
        <w:autoSpaceDN w:val="0"/>
        <w:adjustRightInd w:val="0"/>
        <w:ind w:left="220" w:hanging="220"/>
        <w:jc w:val="center"/>
        <w:rPr>
          <w:rFonts w:asciiTheme="minorEastAsia" w:hAnsiTheme="minorEastAsia" w:cs="HG丸ｺﾞｼｯｸM-PRO"/>
          <w:kern w:val="0"/>
          <w:sz w:val="22"/>
        </w:rPr>
      </w:pPr>
    </w:p>
    <w:p w:rsidR="009C3912" w:rsidRPr="00A317D1" w:rsidRDefault="003D2EEF"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w:t>
      </w:r>
      <w:r w:rsidR="00914D2E">
        <w:rPr>
          <w:rFonts w:asciiTheme="minorEastAsia" w:hAnsiTheme="minorEastAsia" w:cs="HG丸ｺﾞｼｯｸM-PRO" w:hint="eastAsia"/>
          <w:kern w:val="0"/>
          <w:sz w:val="22"/>
        </w:rPr>
        <w:t xml:space="preserve">　船橋市（以下「甲」という。）と、買主　</w:t>
      </w:r>
      <w:r w:rsidR="009C46D3">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（以下「乙」という。）との間に、次の条項により</w:t>
      </w:r>
      <w:r w:rsidR="008B48BC">
        <w:rPr>
          <w:rFonts w:asciiTheme="minorEastAsia" w:hAnsiTheme="minorEastAsia" w:cs="HG丸ｺﾞｼｯｸM-PRO" w:hint="eastAsia"/>
          <w:kern w:val="0"/>
          <w:sz w:val="22"/>
        </w:rPr>
        <w:t>市有財産</w:t>
      </w:r>
      <w:r w:rsidR="009C3912" w:rsidRPr="00A317D1">
        <w:rPr>
          <w:rFonts w:asciiTheme="minorEastAsia" w:hAnsiTheme="minorEastAsia" w:cs="HG丸ｺﾞｼｯｸM-PRO" w:hint="eastAsia"/>
          <w:kern w:val="0"/>
          <w:sz w:val="22"/>
        </w:rPr>
        <w:t>売買契約を締結する。</w:t>
      </w:r>
    </w:p>
    <w:p w:rsidR="00AC33DD" w:rsidRPr="003D2EEF" w:rsidRDefault="00AC33DD"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（信義誠実の義務）</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第１条　甲及び乙は、信義を重んじ、誠実にこの契約を履行しなければならない。</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（売買物件及び売買代金）</w:t>
      </w:r>
    </w:p>
    <w:p w:rsidR="009C3912" w:rsidRDefault="009C3912" w:rsidP="00DE038B">
      <w:pPr>
        <w:autoSpaceDE w:val="0"/>
        <w:autoSpaceDN w:val="0"/>
        <w:adjustRightInd w:val="0"/>
        <w:spacing w:line="240" w:lineRule="auto"/>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第２条　甲は、その所有する</w:t>
      </w:r>
      <w:r w:rsidR="00541DCC">
        <w:rPr>
          <w:rFonts w:asciiTheme="minorEastAsia" w:hAnsiTheme="minorEastAsia" w:cs="HG丸ｺﾞｼｯｸM-PRO" w:hint="eastAsia"/>
          <w:kern w:val="0"/>
          <w:sz w:val="22"/>
        </w:rPr>
        <w:t>次に掲げる土地</w:t>
      </w:r>
      <w:r w:rsidRPr="00A317D1">
        <w:rPr>
          <w:rFonts w:asciiTheme="minorEastAsia" w:hAnsiTheme="minorEastAsia" w:cs="HG丸ｺﾞｼｯｸM-PRO" w:hint="eastAsia"/>
          <w:kern w:val="0"/>
          <w:sz w:val="22"/>
        </w:rPr>
        <w:t>（以下「本物件」という。）を現状有姿のまま乙に売り渡し、乙はこれを買い受けるものとする。</w:t>
      </w:r>
    </w:p>
    <w:tbl>
      <w:tblPr>
        <w:tblStyle w:val="a7"/>
        <w:tblW w:w="0" w:type="auto"/>
        <w:tblInd w:w="220" w:type="dxa"/>
        <w:tblLook w:val="04A0" w:firstRow="1" w:lastRow="0" w:firstColumn="1" w:lastColumn="0" w:noHBand="0" w:noVBand="1"/>
      </w:tblPr>
      <w:tblGrid>
        <w:gridCol w:w="1760"/>
        <w:gridCol w:w="1559"/>
        <w:gridCol w:w="1418"/>
        <w:gridCol w:w="1720"/>
        <w:gridCol w:w="1817"/>
      </w:tblGrid>
      <w:tr w:rsidR="009C46D3" w:rsidTr="00C042BA">
        <w:tc>
          <w:tcPr>
            <w:tcW w:w="1760" w:type="dxa"/>
            <w:vMerge w:val="restart"/>
            <w:vAlign w:val="center"/>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所</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在</w:t>
            </w:r>
          </w:p>
        </w:tc>
        <w:tc>
          <w:tcPr>
            <w:tcW w:w="1559" w:type="dxa"/>
            <w:vMerge w:val="restart"/>
            <w:vAlign w:val="center"/>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番</w:t>
            </w:r>
          </w:p>
        </w:tc>
        <w:tc>
          <w:tcPr>
            <w:tcW w:w="1418" w:type="dxa"/>
            <w:vMerge w:val="restart"/>
            <w:vAlign w:val="center"/>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目</w:t>
            </w:r>
          </w:p>
        </w:tc>
        <w:tc>
          <w:tcPr>
            <w:tcW w:w="3537" w:type="dxa"/>
            <w:gridSpan w:val="2"/>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積</w:t>
            </w:r>
          </w:p>
        </w:tc>
      </w:tr>
      <w:tr w:rsidR="009C46D3" w:rsidTr="00C042BA">
        <w:tc>
          <w:tcPr>
            <w:tcW w:w="1760" w:type="dxa"/>
            <w:vMerge/>
          </w:tcPr>
          <w:p w:rsidR="009C46D3" w:rsidRDefault="009C46D3" w:rsidP="00C042BA">
            <w:pPr>
              <w:autoSpaceDE w:val="0"/>
              <w:autoSpaceDN w:val="0"/>
              <w:adjustRightInd w:val="0"/>
              <w:jc w:val="center"/>
              <w:rPr>
                <w:rFonts w:asciiTheme="minorEastAsia" w:hAnsiTheme="minorEastAsia" w:cs="HG丸ｺﾞｼｯｸM-PRO"/>
                <w:kern w:val="0"/>
                <w:sz w:val="22"/>
              </w:rPr>
            </w:pPr>
          </w:p>
        </w:tc>
        <w:tc>
          <w:tcPr>
            <w:tcW w:w="1559" w:type="dxa"/>
            <w:vMerge/>
          </w:tcPr>
          <w:p w:rsidR="009C46D3" w:rsidRDefault="009C46D3" w:rsidP="00C042BA">
            <w:pPr>
              <w:autoSpaceDE w:val="0"/>
              <w:autoSpaceDN w:val="0"/>
              <w:adjustRightInd w:val="0"/>
              <w:jc w:val="center"/>
              <w:rPr>
                <w:rFonts w:asciiTheme="minorEastAsia" w:hAnsiTheme="minorEastAsia" w:cs="HG丸ｺﾞｼｯｸM-PRO"/>
                <w:kern w:val="0"/>
                <w:sz w:val="22"/>
              </w:rPr>
            </w:pPr>
          </w:p>
        </w:tc>
        <w:tc>
          <w:tcPr>
            <w:tcW w:w="1418" w:type="dxa"/>
            <w:vMerge/>
          </w:tcPr>
          <w:p w:rsidR="009C46D3" w:rsidRDefault="009C46D3" w:rsidP="00C042BA">
            <w:pPr>
              <w:autoSpaceDE w:val="0"/>
              <w:autoSpaceDN w:val="0"/>
              <w:adjustRightInd w:val="0"/>
              <w:jc w:val="center"/>
              <w:rPr>
                <w:rFonts w:asciiTheme="minorEastAsia" w:hAnsiTheme="minorEastAsia" w:cs="HG丸ｺﾞｼｯｸM-PRO"/>
                <w:kern w:val="0"/>
                <w:sz w:val="22"/>
              </w:rPr>
            </w:pPr>
          </w:p>
        </w:tc>
        <w:tc>
          <w:tcPr>
            <w:tcW w:w="1720" w:type="dxa"/>
          </w:tcPr>
          <w:p w:rsidR="009C46D3" w:rsidRDefault="009B7982"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公簿</w:t>
            </w:r>
            <w:bookmarkStart w:id="0" w:name="_GoBack"/>
            <w:bookmarkEnd w:id="0"/>
            <w:r w:rsidR="009C46D3">
              <w:rPr>
                <w:rFonts w:asciiTheme="minorEastAsia" w:hAnsiTheme="minorEastAsia" w:cs="HG丸ｺﾞｼｯｸM-PRO" w:hint="eastAsia"/>
                <w:kern w:val="0"/>
                <w:sz w:val="22"/>
              </w:rPr>
              <w:t>（㎡）</w:t>
            </w:r>
          </w:p>
        </w:tc>
        <w:tc>
          <w:tcPr>
            <w:tcW w:w="1817" w:type="dxa"/>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実測（㎡）</w:t>
            </w:r>
          </w:p>
        </w:tc>
      </w:tr>
      <w:tr w:rsidR="009C46D3" w:rsidTr="00C042BA">
        <w:tc>
          <w:tcPr>
            <w:tcW w:w="1760" w:type="dxa"/>
            <w:vMerge w:val="restart"/>
            <w:vAlign w:val="center"/>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船橋市新高根６</w:t>
            </w:r>
          </w:p>
        </w:tc>
        <w:tc>
          <w:tcPr>
            <w:tcW w:w="1559" w:type="dxa"/>
          </w:tcPr>
          <w:p w:rsidR="008E1B16" w:rsidRDefault="009C46D3" w:rsidP="008E1B16">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８９６番６</w:t>
            </w:r>
          </w:p>
        </w:tc>
        <w:tc>
          <w:tcPr>
            <w:tcW w:w="1418" w:type="dxa"/>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宅地</w:t>
            </w:r>
          </w:p>
        </w:tc>
        <w:tc>
          <w:tcPr>
            <w:tcW w:w="1720" w:type="dxa"/>
          </w:tcPr>
          <w:p w:rsidR="009C46D3" w:rsidRDefault="009C46D3" w:rsidP="00C042BA">
            <w:pPr>
              <w:autoSpaceDE w:val="0"/>
              <w:autoSpaceDN w:val="0"/>
              <w:adjustRightInd w:val="0"/>
              <w:jc w:val="right"/>
              <w:rPr>
                <w:rFonts w:asciiTheme="minorEastAsia" w:hAnsiTheme="minorEastAsia" w:cs="HG丸ｺﾞｼｯｸM-PRO"/>
                <w:kern w:val="0"/>
                <w:sz w:val="22"/>
              </w:rPr>
            </w:pPr>
            <w:r>
              <w:rPr>
                <w:rFonts w:asciiTheme="minorEastAsia" w:hAnsiTheme="minorEastAsia" w:cs="HG丸ｺﾞｼｯｸM-PRO" w:hint="eastAsia"/>
                <w:kern w:val="0"/>
                <w:sz w:val="22"/>
              </w:rPr>
              <w:t>７６．０３</w:t>
            </w:r>
          </w:p>
        </w:tc>
        <w:tc>
          <w:tcPr>
            <w:tcW w:w="1817" w:type="dxa"/>
          </w:tcPr>
          <w:p w:rsidR="009C46D3" w:rsidRDefault="009C46D3" w:rsidP="00C042BA">
            <w:pPr>
              <w:autoSpaceDE w:val="0"/>
              <w:autoSpaceDN w:val="0"/>
              <w:adjustRightInd w:val="0"/>
              <w:jc w:val="right"/>
              <w:rPr>
                <w:rFonts w:asciiTheme="minorEastAsia" w:hAnsiTheme="minorEastAsia" w:cs="HG丸ｺﾞｼｯｸM-PRO"/>
                <w:kern w:val="0"/>
                <w:sz w:val="22"/>
              </w:rPr>
            </w:pPr>
            <w:r>
              <w:rPr>
                <w:rFonts w:asciiTheme="minorEastAsia" w:hAnsiTheme="minorEastAsia" w:cs="HG丸ｺﾞｼｯｸM-PRO" w:hint="eastAsia"/>
                <w:kern w:val="0"/>
                <w:sz w:val="22"/>
              </w:rPr>
              <w:t>８０．６８</w:t>
            </w:r>
          </w:p>
        </w:tc>
      </w:tr>
      <w:tr w:rsidR="009C46D3" w:rsidTr="00C042BA">
        <w:tc>
          <w:tcPr>
            <w:tcW w:w="1760" w:type="dxa"/>
            <w:vMerge/>
          </w:tcPr>
          <w:p w:rsidR="009C46D3" w:rsidRDefault="009C46D3" w:rsidP="00C042BA">
            <w:pPr>
              <w:autoSpaceDE w:val="0"/>
              <w:autoSpaceDN w:val="0"/>
              <w:adjustRightInd w:val="0"/>
              <w:jc w:val="center"/>
              <w:rPr>
                <w:rFonts w:asciiTheme="minorEastAsia" w:hAnsiTheme="minorEastAsia" w:cs="HG丸ｺﾞｼｯｸM-PRO"/>
                <w:kern w:val="0"/>
                <w:sz w:val="22"/>
              </w:rPr>
            </w:pPr>
          </w:p>
        </w:tc>
        <w:tc>
          <w:tcPr>
            <w:tcW w:w="1559" w:type="dxa"/>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８９６番５３</w:t>
            </w:r>
          </w:p>
        </w:tc>
        <w:tc>
          <w:tcPr>
            <w:tcW w:w="1418" w:type="dxa"/>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公衆用道路</w:t>
            </w:r>
          </w:p>
        </w:tc>
        <w:tc>
          <w:tcPr>
            <w:tcW w:w="1720" w:type="dxa"/>
          </w:tcPr>
          <w:p w:rsidR="009C46D3" w:rsidRDefault="009C46D3" w:rsidP="008E1B16">
            <w:pPr>
              <w:wordWrap w:val="0"/>
              <w:autoSpaceDE w:val="0"/>
              <w:autoSpaceDN w:val="0"/>
              <w:adjustRightInd w:val="0"/>
              <w:jc w:val="right"/>
              <w:rPr>
                <w:rFonts w:asciiTheme="minorEastAsia" w:hAnsiTheme="minorEastAsia" w:cs="HG丸ｺﾞｼｯｸM-PRO"/>
                <w:kern w:val="0"/>
                <w:sz w:val="22"/>
              </w:rPr>
            </w:pPr>
            <w:r>
              <w:rPr>
                <w:rFonts w:asciiTheme="minorEastAsia" w:hAnsiTheme="minorEastAsia" w:cs="HG丸ｺﾞｼｯｸM-PRO" w:hint="eastAsia"/>
                <w:kern w:val="0"/>
                <w:sz w:val="22"/>
              </w:rPr>
              <w:t>１３．０</w:t>
            </w:r>
            <w:r w:rsidR="008E1B16">
              <w:rPr>
                <w:rFonts w:asciiTheme="minorEastAsia" w:hAnsiTheme="minorEastAsia" w:cs="HG丸ｺﾞｼｯｸM-PRO" w:hint="eastAsia"/>
                <w:kern w:val="0"/>
                <w:sz w:val="22"/>
              </w:rPr>
              <w:t xml:space="preserve">　</w:t>
            </w:r>
          </w:p>
        </w:tc>
        <w:tc>
          <w:tcPr>
            <w:tcW w:w="1817" w:type="dxa"/>
          </w:tcPr>
          <w:p w:rsidR="009C46D3" w:rsidRDefault="009C46D3" w:rsidP="00C042BA">
            <w:pPr>
              <w:autoSpaceDE w:val="0"/>
              <w:autoSpaceDN w:val="0"/>
              <w:adjustRightInd w:val="0"/>
              <w:jc w:val="right"/>
              <w:rPr>
                <w:rFonts w:asciiTheme="minorEastAsia" w:hAnsiTheme="minorEastAsia" w:cs="HG丸ｺﾞｼｯｸM-PRO"/>
                <w:kern w:val="0"/>
                <w:sz w:val="22"/>
              </w:rPr>
            </w:pPr>
            <w:r>
              <w:rPr>
                <w:rFonts w:asciiTheme="minorEastAsia" w:hAnsiTheme="minorEastAsia" w:cs="HG丸ｺﾞｼｯｸM-PRO" w:hint="eastAsia"/>
                <w:kern w:val="0"/>
                <w:sz w:val="22"/>
              </w:rPr>
              <w:t>１５．１０</w:t>
            </w:r>
          </w:p>
        </w:tc>
      </w:tr>
    </w:tbl>
    <w:p w:rsidR="0060026F" w:rsidRPr="00A317D1" w:rsidRDefault="009C3912" w:rsidP="009C46D3">
      <w:pPr>
        <w:autoSpaceDE w:val="0"/>
        <w:autoSpaceDN w:val="0"/>
        <w:adjustRightInd w:val="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本物件の売買代金は、</w:t>
      </w:r>
      <w:r w:rsidR="0008506E">
        <w:rPr>
          <w:rFonts w:asciiTheme="minorEastAsia" w:hAnsiTheme="minorEastAsia" w:cs="HG丸ｺﾞｼｯｸM-PRO" w:hint="eastAsia"/>
          <w:kern w:val="0"/>
          <w:sz w:val="22"/>
        </w:rPr>
        <w:t>金</w:t>
      </w:r>
      <w:r w:rsidR="009C46D3" w:rsidRPr="009C46D3">
        <w:rPr>
          <w:rFonts w:asciiTheme="minorEastAsia" w:hAnsiTheme="minorEastAsia" w:cs="HG丸ｺﾞｼｯｸM-PRO" w:hint="eastAsia"/>
          <w:kern w:val="0"/>
          <w:sz w:val="22"/>
        </w:rPr>
        <w:t>〇，〇〇〇，〇〇〇</w:t>
      </w:r>
      <w:r w:rsidRPr="00A317D1">
        <w:rPr>
          <w:rFonts w:asciiTheme="minorEastAsia" w:hAnsiTheme="minorEastAsia" w:cs="HG丸ｺﾞｼｯｸM-PRO" w:hint="eastAsia"/>
          <w:kern w:val="0"/>
          <w:sz w:val="22"/>
        </w:rPr>
        <w:t>円とする。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（契約保証金）</w:t>
      </w:r>
    </w:p>
    <w:p w:rsidR="003E1222" w:rsidRDefault="009C3912" w:rsidP="003E122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第３条　</w:t>
      </w:r>
      <w:r w:rsidR="00D13CE9" w:rsidRPr="00D13CE9">
        <w:rPr>
          <w:rFonts w:asciiTheme="minorEastAsia" w:hAnsiTheme="minorEastAsia" w:cs="HG丸ｺﾞｼｯｸM-PRO" w:hint="eastAsia"/>
          <w:kern w:val="0"/>
          <w:sz w:val="22"/>
        </w:rPr>
        <w:t>乙は、本契約締結前に甲の発行する納入通知書により、契約保証金を甲の指定する金融機関に納入しなければならない。</w:t>
      </w:r>
    </w:p>
    <w:p w:rsidR="00D13CE9" w:rsidRPr="003E1222" w:rsidRDefault="003E1222" w:rsidP="003E1222">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２　</w:t>
      </w:r>
      <w:r w:rsidRPr="00A317D1">
        <w:rPr>
          <w:rFonts w:asciiTheme="minorEastAsia" w:hAnsiTheme="minorEastAsia" w:cs="HG丸ｺﾞｼｯｸM-PRO" w:hint="eastAsia"/>
          <w:kern w:val="0"/>
          <w:sz w:val="22"/>
        </w:rPr>
        <w:t>前項に定める契約保証金</w:t>
      </w:r>
      <w:r w:rsidR="00D13CE9" w:rsidRPr="00D13CE9">
        <w:rPr>
          <w:rFonts w:asciiTheme="minorEastAsia" w:hAnsiTheme="minorEastAsia" w:cs="HG丸ｺﾞｼｯｸM-PRO" w:hint="eastAsia"/>
          <w:kern w:val="0"/>
          <w:sz w:val="22"/>
        </w:rPr>
        <w:t>は既に納付済みの入札保証金を充当するものとする。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３</w:t>
      </w:r>
      <w:r w:rsidR="00DE038B" w:rsidRPr="00A317D1">
        <w:rPr>
          <w:rFonts w:asciiTheme="minorEastAsia" w:hAnsiTheme="minorEastAsia" w:cs="HG丸ｺﾞｼｯｸM-PRO" w:hint="eastAsia"/>
          <w:kern w:val="0"/>
          <w:sz w:val="22"/>
        </w:rPr>
        <w:t xml:space="preserve">　前項に定める契約保証金には利息は付さない。</w:t>
      </w:r>
    </w:p>
    <w:p w:rsidR="003B5A5D"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４</w:t>
      </w:r>
      <w:r w:rsidR="00DE038B"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sidR="003B5A5D" w:rsidRPr="00A317D1">
        <w:rPr>
          <w:rFonts w:asciiTheme="minorEastAsia" w:hAnsiTheme="minorEastAsia" w:cs="HG丸ｺﾞｼｯｸM-PRO" w:hint="eastAsia"/>
          <w:kern w:val="0"/>
          <w:sz w:val="22"/>
        </w:rPr>
        <w:t>に定める</w:t>
      </w:r>
      <w:r w:rsidR="00914D2E">
        <w:rPr>
          <w:rFonts w:asciiTheme="minorEastAsia" w:hAnsiTheme="minorEastAsia" w:cs="HG丸ｺﾞｼｯｸM-PRO" w:hint="eastAsia"/>
          <w:kern w:val="0"/>
          <w:sz w:val="22"/>
        </w:rPr>
        <w:t>義務を履行したときは、契約保証金を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w:t>
      </w:r>
      <w:r w:rsidR="00914D2E">
        <w:rPr>
          <w:rFonts w:asciiTheme="minorEastAsia" w:hAnsiTheme="minorEastAsia" w:cs="HG丸ｺﾞｼｯｸM-PRO" w:hint="eastAsia"/>
          <w:kern w:val="0"/>
          <w:sz w:val="22"/>
        </w:rPr>
        <w:t>返還する。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５</w:t>
      </w:r>
      <w:r w:rsidR="003B5A5D"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Pr>
          <w:rFonts w:asciiTheme="minorEastAsia" w:hAnsiTheme="minorEastAsia" w:cs="HG丸ｺﾞｼｯｸM-PRO" w:hint="eastAsia"/>
          <w:kern w:val="0"/>
          <w:sz w:val="22"/>
        </w:rPr>
        <w:t>に定める義務を履行しないときは、契約保証金を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に返還しない。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（売買代金の納入）</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第４条　乙は、第２条第２項に定める売買代金</w:t>
      </w:r>
      <w:r w:rsidR="00772678" w:rsidRPr="00A317D1">
        <w:rPr>
          <w:rFonts w:asciiTheme="minorEastAsia" w:hAnsiTheme="minorEastAsia" w:cs="HG丸ｺﾞｼｯｸM-PRO" w:hint="eastAsia"/>
          <w:kern w:val="0"/>
          <w:sz w:val="22"/>
        </w:rPr>
        <w:t>を、</w:t>
      </w:r>
      <w:r w:rsidR="0060026F" w:rsidRPr="000D1A36">
        <w:rPr>
          <w:rFonts w:asciiTheme="minorEastAsia" w:hAnsiTheme="minorEastAsia" w:hint="eastAsia"/>
        </w:rPr>
        <w:t>契約締結の日から</w:t>
      </w:r>
      <w:r w:rsidR="0008506E">
        <w:rPr>
          <w:rFonts w:asciiTheme="minorEastAsia" w:hAnsiTheme="minorEastAsia" w:hint="eastAsia"/>
        </w:rPr>
        <w:t>令和</w:t>
      </w:r>
      <w:r w:rsidR="009C46D3">
        <w:rPr>
          <w:rFonts w:asciiTheme="minorEastAsia" w:hAnsiTheme="minorEastAsia" w:hint="eastAsia"/>
        </w:rPr>
        <w:t>４年１０月３１</w:t>
      </w:r>
      <w:r w:rsidR="00F55179">
        <w:rPr>
          <w:rFonts w:asciiTheme="minorEastAsia" w:hAnsiTheme="minorEastAsia" w:hint="eastAsia"/>
        </w:rPr>
        <w:t>日</w:t>
      </w:r>
      <w:r w:rsidR="00772678" w:rsidRPr="00A317D1">
        <w:rPr>
          <w:rFonts w:asciiTheme="minorEastAsia" w:hAnsiTheme="minorEastAsia" w:cs="HG丸ｺﾞｼｯｸM-PRO" w:hint="eastAsia"/>
          <w:kern w:val="0"/>
          <w:sz w:val="22"/>
        </w:rPr>
        <w:t>（以下「納入期限」という。）までに、</w:t>
      </w:r>
      <w:r w:rsidRPr="00A317D1">
        <w:rPr>
          <w:rFonts w:asciiTheme="minorEastAsia" w:hAnsiTheme="minorEastAsia" w:cs="HG丸ｺﾞｼｯｸM-PRO" w:hint="eastAsia"/>
          <w:kern w:val="0"/>
          <w:sz w:val="22"/>
        </w:rPr>
        <w:t>甲の発行する納入通知書により、指定する金融機関に一括して納入しなければならない。</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（遅延損害金）</w:t>
      </w:r>
    </w:p>
    <w:p w:rsidR="00541DCC" w:rsidRPr="00541DCC" w:rsidRDefault="00FB2353" w:rsidP="009C3912">
      <w:pPr>
        <w:autoSpaceDE w:val="0"/>
        <w:autoSpaceDN w:val="0"/>
        <w:adjustRightInd w:val="0"/>
        <w:ind w:left="220" w:hangingChars="100" w:hanging="220"/>
        <w:rPr>
          <w:rFonts w:asciiTheme="minorEastAsia" w:hAnsiTheme="minorEastAsia" w:cs="HG丸ｺﾞｼｯｸM-PRO"/>
          <w:kern w:val="0"/>
          <w:sz w:val="22"/>
        </w:rPr>
      </w:pPr>
      <w:r>
        <w:rPr>
          <w:rFonts w:hint="eastAsia"/>
          <w:sz w:val="22"/>
        </w:rPr>
        <w:t>第５条　乙は、第２条の代金を</w:t>
      </w:r>
      <w:r w:rsidRPr="00A317D1">
        <w:rPr>
          <w:rFonts w:asciiTheme="minorEastAsia" w:hAnsiTheme="minorEastAsia" w:cs="HG丸ｺﾞｼｯｸM-PRO" w:hint="eastAsia"/>
          <w:kern w:val="0"/>
          <w:sz w:val="22"/>
        </w:rPr>
        <w:t>納入期限</w:t>
      </w:r>
      <w:r>
        <w:rPr>
          <w:rFonts w:hint="eastAsia"/>
          <w:sz w:val="22"/>
        </w:rPr>
        <w:t>までに支払わないときは、</w:t>
      </w:r>
      <w:r w:rsidRPr="00A317D1">
        <w:rPr>
          <w:rFonts w:asciiTheme="minorEastAsia" w:hAnsiTheme="minorEastAsia" w:cs="HG丸ｺﾞｼｯｸM-PRO" w:hint="eastAsia"/>
          <w:kern w:val="0"/>
          <w:sz w:val="22"/>
        </w:rPr>
        <w:t>納入期限</w:t>
      </w:r>
      <w:r w:rsidR="00541DCC">
        <w:rPr>
          <w:rFonts w:hint="eastAsia"/>
          <w:sz w:val="22"/>
        </w:rPr>
        <w:t>の翌日から遅延日数に応じ、</w:t>
      </w:r>
      <w:r w:rsidR="00541DCC" w:rsidRPr="00541DCC">
        <w:rPr>
          <w:rFonts w:hint="eastAsia"/>
          <w:sz w:val="22"/>
        </w:rPr>
        <w:t>当該金額に民法第</w:t>
      </w:r>
      <w:r w:rsidR="00541DCC">
        <w:rPr>
          <w:rFonts w:hint="eastAsia"/>
          <w:sz w:val="22"/>
        </w:rPr>
        <w:t>４０４</w:t>
      </w:r>
      <w:r w:rsidR="00541DCC" w:rsidRPr="00541DCC">
        <w:rPr>
          <w:rFonts w:hint="eastAsia"/>
          <w:sz w:val="22"/>
        </w:rPr>
        <w:t>条に規定する利率の割合で計算した金額を遅延損害金として、甲</w:t>
      </w:r>
      <w:r w:rsidR="00541DCC">
        <w:rPr>
          <w:rFonts w:hint="eastAsia"/>
          <w:sz w:val="22"/>
        </w:rPr>
        <w:t>に支払わなければならない。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（所有権移転及び本物件の引き渡し）</w:t>
      </w:r>
    </w:p>
    <w:p w:rsidR="009C3912" w:rsidRPr="00A317D1" w:rsidRDefault="00541DC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第６</w:t>
      </w:r>
      <w:r w:rsidR="009C3912" w:rsidRPr="00A317D1">
        <w:rPr>
          <w:rFonts w:asciiTheme="minorEastAsia" w:hAnsiTheme="minorEastAsia" w:cs="HG丸ｺﾞｼｯｸM-PRO" w:hint="eastAsia"/>
          <w:kern w:val="0"/>
          <w:sz w:val="22"/>
        </w:rPr>
        <w:t>条　本物件の所有権は、乙が売買代金</w:t>
      </w:r>
      <w:r>
        <w:rPr>
          <w:rFonts w:asciiTheme="minorEastAsia" w:hAnsiTheme="minorEastAsia" w:cs="HG丸ｺﾞｼｯｸM-PRO" w:hint="eastAsia"/>
          <w:kern w:val="0"/>
          <w:sz w:val="22"/>
        </w:rPr>
        <w:t>（前条の遅延損害金がある場合は、これを含む。）</w:t>
      </w:r>
      <w:r w:rsidR="009C3912" w:rsidRPr="00A317D1">
        <w:rPr>
          <w:rFonts w:asciiTheme="minorEastAsia" w:hAnsiTheme="minorEastAsia" w:cs="HG丸ｺﾞｼｯｸM-PRO" w:hint="eastAsia"/>
          <w:kern w:val="0"/>
          <w:sz w:val="22"/>
        </w:rPr>
        <w:t>を完納したときに、甲から乙に移転する。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本物件は、前項の規定により所有権が移転したときに、甲から乙に引き渡しがあったものとする。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（所有権の移転登記）</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第７</w:t>
      </w:r>
      <w:r w:rsidR="009C3912" w:rsidRPr="00A317D1">
        <w:rPr>
          <w:rFonts w:asciiTheme="minorEastAsia" w:hAnsiTheme="minorEastAsia" w:cs="HG丸ｺﾞｼｯｸM-PRO" w:hint="eastAsia"/>
          <w:kern w:val="0"/>
          <w:sz w:val="22"/>
        </w:rPr>
        <w:t>条　所有権の移転登記は、前条の規定により本物件の所有権が移転した後に、速やかに乙の請求により甲が嘱託するものとする。</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lastRenderedPageBreak/>
        <w:t>２　前項の登記に要する費用は乙の負担とする。</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３　甲は</w:t>
      </w:r>
      <w:r w:rsidRPr="008F1753">
        <w:rPr>
          <w:rFonts w:asciiTheme="minorEastAsia" w:hAnsiTheme="minorEastAsia" w:cs="HG丸ｺﾞｼｯｸM-PRO" w:hint="eastAsia"/>
          <w:color w:val="000000" w:themeColor="text1"/>
          <w:kern w:val="0"/>
          <w:sz w:val="22"/>
        </w:rPr>
        <w:t>、</w:t>
      </w:r>
      <w:r w:rsidR="007A6D8F" w:rsidRPr="008F1753">
        <w:rPr>
          <w:rFonts w:asciiTheme="minorEastAsia" w:hAnsiTheme="minorEastAsia" w:cs="HG丸ｺﾞｼｯｸM-PRO" w:hint="eastAsia"/>
          <w:color w:val="000000" w:themeColor="text1"/>
          <w:kern w:val="0"/>
          <w:sz w:val="22"/>
        </w:rPr>
        <w:t>次</w:t>
      </w:r>
      <w:r w:rsidRPr="008F1753">
        <w:rPr>
          <w:rFonts w:asciiTheme="minorEastAsia" w:hAnsiTheme="minorEastAsia" w:cs="HG丸ｺﾞｼｯｸM-PRO" w:hint="eastAsia"/>
          <w:color w:val="000000" w:themeColor="text1"/>
          <w:kern w:val="0"/>
          <w:sz w:val="22"/>
        </w:rPr>
        <w:t>条</w:t>
      </w:r>
      <w:r>
        <w:rPr>
          <w:rFonts w:asciiTheme="minorEastAsia" w:hAnsiTheme="minorEastAsia" w:cs="HG丸ｺﾞｼｯｸM-PRO" w:hint="eastAsia"/>
          <w:kern w:val="0"/>
          <w:sz w:val="22"/>
        </w:rPr>
        <w:t>第３項の規定による解体撤去の報告の確認後、速やかに、建物の滅失登記を嘱託するものとする。</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（解体撤去）</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第８条　乙は</w:t>
      </w:r>
      <w:r w:rsidR="008D478D" w:rsidRPr="00A317D1">
        <w:rPr>
          <w:rFonts w:asciiTheme="minorEastAsia" w:hAnsiTheme="minorEastAsia" w:cs="HG丸ｺﾞｼｯｸM-PRO" w:hint="eastAsia"/>
          <w:kern w:val="0"/>
          <w:sz w:val="22"/>
        </w:rPr>
        <w:t>末尾記載の</w:t>
      </w:r>
      <w:r>
        <w:rPr>
          <w:rFonts w:asciiTheme="minorEastAsia" w:hAnsiTheme="minorEastAsia" w:cs="HG丸ｺﾞｼｯｸM-PRO" w:hint="eastAsia"/>
          <w:kern w:val="0"/>
          <w:sz w:val="22"/>
        </w:rPr>
        <w:t>本物件土地の上に存する建物（建物の附帯設備、工作物その他一切の動産を含む。）については、前条第１項の所有権移転登記完了後１年以内に解体撤去しなければならない。</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　本物件の所有権の移転後、この建物の管理及び解体撤去に伴う一切の費用は、乙の負担とする。</w:t>
      </w:r>
    </w:p>
    <w:p w:rsidR="00541DCC" w:rsidRPr="00FB2353" w:rsidRDefault="009479A1" w:rsidP="009479A1">
      <w:pPr>
        <w:pStyle w:val="HTML"/>
        <w:shd w:val="clear" w:color="auto" w:fill="FFFFFF"/>
        <w:ind w:left="220" w:hangingChars="100" w:hanging="220"/>
        <w:rPr>
          <w:rFonts w:asciiTheme="minorEastAsia" w:eastAsiaTheme="minorEastAsia" w:hAnsiTheme="minorEastAsia"/>
          <w:color w:val="000000" w:themeColor="text1"/>
          <w:sz w:val="22"/>
          <w:szCs w:val="22"/>
        </w:rPr>
      </w:pPr>
      <w:r w:rsidRPr="00FB2353">
        <w:rPr>
          <w:rFonts w:asciiTheme="minorEastAsia" w:eastAsiaTheme="minorEastAsia" w:hAnsiTheme="minorEastAsia" w:cs="HG丸ｺﾞｼｯｸM-PRO" w:hint="eastAsia"/>
          <w:color w:val="000000" w:themeColor="text1"/>
          <w:sz w:val="22"/>
        </w:rPr>
        <w:t xml:space="preserve">３　</w:t>
      </w:r>
      <w:r w:rsidRPr="00FB2353">
        <w:rPr>
          <w:rFonts w:asciiTheme="minorEastAsia" w:eastAsiaTheme="minorEastAsia" w:hAnsiTheme="minorEastAsia" w:hint="eastAsia"/>
          <w:color w:val="000000" w:themeColor="text1"/>
          <w:sz w:val="22"/>
          <w:szCs w:val="22"/>
        </w:rPr>
        <w:t>乙は、この建物の解体撤去が完了したときは、当該完了した日から１４日以内に、解体撤去の施工者が発行する証明書を添えて、甲に書面により報告しなければならない。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（危険負担）</w:t>
      </w:r>
    </w:p>
    <w:p w:rsidR="00F55179" w:rsidRPr="00541DCC" w:rsidRDefault="00541DCC" w:rsidP="00541DCC">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第９</w:t>
      </w:r>
      <w:r w:rsidR="009C3912" w:rsidRPr="00A317D1">
        <w:rPr>
          <w:rFonts w:asciiTheme="minorEastAsia" w:hAnsiTheme="minorEastAsia" w:cs="HG丸ｺﾞｼｯｸM-PRO" w:hint="eastAsia"/>
          <w:kern w:val="0"/>
          <w:sz w:val="22"/>
        </w:rPr>
        <w:t>条　本契約締結後、本物件の引き渡しまでの間において、甲の責めに帰することのできない事由により本物件が滅失し、又は損傷した場合は、その損失は乙の負担とする。</w:t>
      </w:r>
    </w:p>
    <w:p w:rsidR="00455A43" w:rsidRPr="00D11283" w:rsidRDefault="00455A43" w:rsidP="00455A43">
      <w:pPr>
        <w:rPr>
          <w:rFonts w:ascii="ＭＳ 明朝" w:hAnsi="ＭＳ 明朝"/>
          <w:sz w:val="22"/>
        </w:rPr>
      </w:pPr>
      <w:r>
        <w:rPr>
          <w:rFonts w:ascii="ＭＳ 明朝" w:hAnsi="ＭＳ 明朝" w:hint="eastAsia"/>
          <w:sz w:val="22"/>
        </w:rPr>
        <w:t>（契約不適合責任</w:t>
      </w:r>
      <w:r w:rsidRPr="00D11283">
        <w:rPr>
          <w:rFonts w:ascii="ＭＳ 明朝" w:hAnsi="ＭＳ 明朝" w:hint="eastAsia"/>
          <w:sz w:val="22"/>
        </w:rPr>
        <w:t>）</w:t>
      </w:r>
    </w:p>
    <w:p w:rsidR="00455A43" w:rsidRPr="00455A43" w:rsidRDefault="00B60A4A" w:rsidP="00B60A4A">
      <w:pPr>
        <w:ind w:left="220" w:hangingChars="100" w:hanging="220"/>
        <w:rPr>
          <w:rFonts w:ascii="ＭＳ 明朝" w:hAnsi="ＭＳ 明朝"/>
          <w:sz w:val="22"/>
        </w:rPr>
      </w:pPr>
      <w:r>
        <w:rPr>
          <w:rFonts w:ascii="ＭＳ 明朝" w:hAnsi="ＭＳ 明朝" w:hint="eastAsia"/>
          <w:sz w:val="22"/>
        </w:rPr>
        <w:t>第１０</w:t>
      </w:r>
      <w:r w:rsidR="00FB2353">
        <w:rPr>
          <w:rFonts w:ascii="ＭＳ 明朝" w:hAnsi="ＭＳ 明朝" w:hint="eastAsia"/>
          <w:sz w:val="22"/>
        </w:rPr>
        <w:t>条　甲は、本物件</w:t>
      </w:r>
      <w:r w:rsidR="00455A43">
        <w:rPr>
          <w:rFonts w:ascii="ＭＳ 明朝" w:hAnsi="ＭＳ 明朝" w:hint="eastAsia"/>
          <w:sz w:val="22"/>
        </w:rPr>
        <w:t>を現</w:t>
      </w:r>
      <w:r w:rsidR="00FB2353">
        <w:rPr>
          <w:rFonts w:ascii="ＭＳ 明朝" w:hAnsi="ＭＳ 明朝" w:hint="eastAsia"/>
          <w:sz w:val="22"/>
        </w:rPr>
        <w:t>状有姿の状態で乙に売却するものとし、乙は、本契約締結後、本物件</w:t>
      </w:r>
      <w:r w:rsidR="00455A43">
        <w:rPr>
          <w:rFonts w:ascii="ＭＳ 明朝" w:hAnsi="ＭＳ 明朝" w:hint="eastAsia"/>
          <w:sz w:val="22"/>
        </w:rPr>
        <w:t>が種類、品質、又は数量に関して契約の内容に適合しないものであることが判明した場合でも、甲に対し履行の追完の請求、賃料の減額、免除若しくは損害賠償の請求又は契約の解除をすることはできない。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（用途の制限）　</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第１１</w:t>
      </w:r>
      <w:r w:rsidR="009C3912" w:rsidRPr="00A317D1">
        <w:rPr>
          <w:rFonts w:asciiTheme="minorEastAsia" w:hAnsiTheme="minorEastAsia" w:cs="HG丸ｺﾞｼｯｸM-PRO" w:hint="eastAsia"/>
          <w:kern w:val="0"/>
          <w:sz w:val="22"/>
        </w:rPr>
        <w:t>条　乙は、本物件を暴力団員による不当な行為の防止等に関する法律（平成３年法律第７７号）第２条第２号から第６号までに規定する者、反社会的団体及びその構成員がその活動のために利用する等公序良俗に反する用に供してはならない。</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w:t>
      </w:r>
      <w:r w:rsidR="009C3912" w:rsidRPr="00A317D1">
        <w:rPr>
          <w:rFonts w:asciiTheme="minorEastAsia" w:hAnsiTheme="minorEastAsia" w:cs="HG丸ｺﾞｼｯｸM-PRO" w:hint="eastAsia"/>
          <w:kern w:val="0"/>
          <w:sz w:val="22"/>
        </w:rPr>
        <w:t xml:space="preserve">　乙は、本物件を風俗営業等の規制及び業務の適正化等に関する法律（昭和２３年法律第１２２号）第２条第１項に規定する風俗営業、同条第５項に規定する性風俗特殊営業その他これらに類する業の用に供してはならない。</w:t>
      </w:r>
    </w:p>
    <w:p w:rsidR="00486251" w:rsidRPr="00486251" w:rsidRDefault="00486251" w:rsidP="00486251">
      <w:pPr>
        <w:ind w:left="660" w:hangingChars="300" w:hanging="660"/>
        <w:rPr>
          <w:rFonts w:asciiTheme="minorEastAsia" w:hAnsiTheme="minorEastAsia"/>
        </w:rPr>
      </w:pPr>
      <w:r>
        <w:rPr>
          <w:rFonts w:asciiTheme="minorEastAsia" w:hAnsiTheme="minorEastAsia" w:cs="HG丸ｺﾞｼｯｸM-PRO" w:hint="eastAsia"/>
          <w:kern w:val="0"/>
          <w:sz w:val="22"/>
        </w:rPr>
        <w:t>３　乙は、本物件を</w:t>
      </w:r>
      <w:r w:rsidRPr="005B6243">
        <w:rPr>
          <w:rFonts w:asciiTheme="minorEastAsia" w:hAnsiTheme="minorEastAsia" w:hint="eastAsia"/>
        </w:rPr>
        <w:t>、宗教活動の用に供してはならない。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（実地調査等）</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第１２</w:t>
      </w:r>
      <w:r w:rsidR="009C3912" w:rsidRPr="00A317D1">
        <w:rPr>
          <w:rFonts w:asciiTheme="minorEastAsia" w:hAnsiTheme="minorEastAsia" w:cs="HG丸ｺﾞｼｯｸM-PRO" w:hint="eastAsia"/>
          <w:kern w:val="0"/>
          <w:sz w:val="22"/>
        </w:rPr>
        <w:t>条　甲は、本契約の履行に際し、必要があると認めるときは、乙に対してその業務</w:t>
      </w:r>
      <w:r w:rsidR="00015A47" w:rsidRPr="00A317D1">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又は資産の状況に関して質問し、実地に調査し、又は参考となるべき報告又は資料の提出を求めることができる。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（違約金）</w:t>
      </w:r>
    </w:p>
    <w:p w:rsidR="009C3912" w:rsidRPr="008F1753" w:rsidRDefault="00541DCC" w:rsidP="00A317D1">
      <w:pPr>
        <w:autoSpaceDE w:val="0"/>
        <w:autoSpaceDN w:val="0"/>
        <w:adjustRightInd w:val="0"/>
        <w:ind w:left="220" w:hanging="220"/>
        <w:rPr>
          <w:rFonts w:asciiTheme="minorEastAsia" w:hAnsiTheme="minorEastAsia" w:cs="HG丸ｺﾞｼｯｸM-PRO"/>
          <w:color w:val="000000" w:themeColor="text1"/>
          <w:kern w:val="0"/>
          <w:sz w:val="22"/>
        </w:rPr>
      </w:pPr>
      <w:r>
        <w:rPr>
          <w:rFonts w:asciiTheme="minorEastAsia" w:hAnsiTheme="minorEastAsia" w:cs="HG丸ｺﾞｼｯｸM-PRO" w:hint="eastAsia"/>
          <w:kern w:val="0"/>
          <w:sz w:val="22"/>
        </w:rPr>
        <w:t>第１３</w:t>
      </w:r>
      <w:r w:rsidR="009E2C95" w:rsidRPr="008F1753">
        <w:rPr>
          <w:rFonts w:asciiTheme="minorEastAsia" w:hAnsiTheme="minorEastAsia" w:cs="HG丸ｺﾞｼｯｸM-PRO" w:hint="eastAsia"/>
          <w:color w:val="000000" w:themeColor="text1"/>
          <w:kern w:val="0"/>
          <w:sz w:val="22"/>
        </w:rPr>
        <w:t>条　乙は、</w:t>
      </w:r>
      <w:r w:rsidR="00E10336" w:rsidRPr="008F1753">
        <w:rPr>
          <w:rFonts w:asciiTheme="minorEastAsia" w:hAnsiTheme="minorEastAsia" w:cs="HG丸ｺﾞｼｯｸM-PRO" w:hint="eastAsia"/>
          <w:color w:val="000000" w:themeColor="text1"/>
          <w:kern w:val="0"/>
          <w:sz w:val="22"/>
        </w:rPr>
        <w:t>第８条及び第１１</w:t>
      </w:r>
      <w:r w:rsidR="009E2C95" w:rsidRPr="008F1753">
        <w:rPr>
          <w:rFonts w:asciiTheme="minorEastAsia" w:hAnsiTheme="minorEastAsia" w:cs="HG丸ｺﾞｼｯｸM-PRO" w:hint="eastAsia"/>
          <w:color w:val="000000" w:themeColor="text1"/>
          <w:kern w:val="0"/>
          <w:sz w:val="22"/>
        </w:rPr>
        <w:t>条に定める義務に違反したときは、</w:t>
      </w:r>
      <w:r w:rsidR="0008506E" w:rsidRPr="008F1753">
        <w:rPr>
          <w:rFonts w:asciiTheme="minorEastAsia" w:hAnsiTheme="minorEastAsia" w:cs="HG丸ｺﾞｼｯｸM-PRO" w:hint="eastAsia"/>
          <w:color w:val="000000" w:themeColor="text1"/>
          <w:kern w:val="0"/>
          <w:sz w:val="22"/>
        </w:rPr>
        <w:t>金</w:t>
      </w:r>
      <w:r w:rsidR="009C46D3" w:rsidRPr="009C46D3">
        <w:rPr>
          <w:rFonts w:asciiTheme="minorEastAsia" w:hAnsiTheme="minorEastAsia" w:cs="HG丸ｺﾞｼｯｸM-PRO" w:hint="eastAsia"/>
          <w:color w:val="000000" w:themeColor="text1"/>
          <w:kern w:val="0"/>
          <w:sz w:val="22"/>
        </w:rPr>
        <w:t>○○○，○○○</w:t>
      </w:r>
      <w:r w:rsidR="00D13CE9" w:rsidRPr="00A317D1">
        <w:rPr>
          <w:rFonts w:asciiTheme="minorEastAsia" w:hAnsiTheme="minorEastAsia" w:cs="HG丸ｺﾞｼｯｸM-PRO" w:hint="eastAsia"/>
          <w:kern w:val="0"/>
          <w:sz w:val="22"/>
        </w:rPr>
        <w:t>円</w:t>
      </w:r>
      <w:r w:rsidR="009C3912" w:rsidRPr="008F1753">
        <w:rPr>
          <w:rFonts w:asciiTheme="minorEastAsia" w:hAnsiTheme="minorEastAsia" w:cs="HG丸ｺﾞｼｯｸM-PRO" w:hint="eastAsia"/>
          <w:color w:val="000000" w:themeColor="text1"/>
          <w:kern w:val="0"/>
          <w:sz w:val="22"/>
        </w:rPr>
        <w:t>を、違約金として甲に支払わなければならない。</w:t>
      </w:r>
    </w:p>
    <w:p w:rsidR="009C3912" w:rsidRPr="008F1753" w:rsidRDefault="009C3912" w:rsidP="00A317D1">
      <w:pPr>
        <w:autoSpaceDE w:val="0"/>
        <w:autoSpaceDN w:val="0"/>
        <w:adjustRightInd w:val="0"/>
        <w:ind w:left="220" w:hanging="220"/>
        <w:rPr>
          <w:rFonts w:asciiTheme="minorEastAsia" w:hAnsiTheme="minorEastAsia" w:cs="HG丸ｺﾞｼｯｸM-PRO"/>
          <w:color w:val="000000" w:themeColor="text1"/>
          <w:kern w:val="0"/>
          <w:sz w:val="22"/>
        </w:rPr>
      </w:pPr>
      <w:r w:rsidRPr="008F1753">
        <w:rPr>
          <w:rFonts w:asciiTheme="minorEastAsia" w:hAnsiTheme="minorEastAsia" w:cs="HG丸ｺﾞｼｯｸM-PRO" w:hint="eastAsia"/>
          <w:color w:val="000000" w:themeColor="text1"/>
          <w:kern w:val="0"/>
          <w:sz w:val="22"/>
        </w:rPr>
        <w:t>２　乙は、前条に定める甲</w:t>
      </w:r>
      <w:r w:rsidR="00914D2E">
        <w:rPr>
          <w:rFonts w:asciiTheme="minorEastAsia" w:hAnsiTheme="minorEastAsia" w:cs="HG丸ｺﾞｼｯｸM-PRO" w:hint="eastAsia"/>
          <w:color w:val="000000" w:themeColor="text1"/>
          <w:kern w:val="0"/>
          <w:sz w:val="22"/>
        </w:rPr>
        <w:t>の実地調査等を拒み、妨げ若しくは忌避し又は報告を怠ったときは、</w:t>
      </w:r>
      <w:r w:rsidR="00914D2E" w:rsidRPr="008F1753">
        <w:rPr>
          <w:rFonts w:asciiTheme="minorEastAsia" w:hAnsiTheme="minorEastAsia" w:cs="HG丸ｺﾞｼｯｸM-PRO" w:hint="eastAsia"/>
          <w:color w:val="000000" w:themeColor="text1"/>
          <w:kern w:val="0"/>
          <w:sz w:val="22"/>
        </w:rPr>
        <w:t>金</w:t>
      </w:r>
      <w:r w:rsidR="009C46D3" w:rsidRPr="009C46D3">
        <w:rPr>
          <w:rFonts w:asciiTheme="minorEastAsia" w:hAnsiTheme="minorEastAsia" w:cs="HG丸ｺﾞｼｯｸM-PRO" w:hint="eastAsia"/>
          <w:color w:val="000000" w:themeColor="text1"/>
          <w:kern w:val="0"/>
          <w:sz w:val="22"/>
        </w:rPr>
        <w:t>○○○，○○○</w:t>
      </w:r>
      <w:r w:rsidR="00D13CE9" w:rsidRPr="00A317D1">
        <w:rPr>
          <w:rFonts w:asciiTheme="minorEastAsia" w:hAnsiTheme="minorEastAsia" w:cs="HG丸ｺﾞｼｯｸM-PRO" w:hint="eastAsia"/>
          <w:kern w:val="0"/>
          <w:sz w:val="22"/>
        </w:rPr>
        <w:t>円</w:t>
      </w:r>
      <w:r w:rsidRPr="008F1753">
        <w:rPr>
          <w:rFonts w:asciiTheme="minorEastAsia" w:hAnsiTheme="minorEastAsia" w:cs="HG丸ｺﾞｼｯｸM-PRO" w:hint="eastAsia"/>
          <w:color w:val="000000" w:themeColor="text1"/>
          <w:kern w:val="0"/>
          <w:sz w:val="22"/>
        </w:rPr>
        <w:t>を、違約金として甲に支払わなければならなない。</w:t>
      </w:r>
    </w:p>
    <w:p w:rsidR="00914D2E" w:rsidRDefault="00E10336" w:rsidP="009C46D3">
      <w:pPr>
        <w:autoSpaceDE w:val="0"/>
        <w:autoSpaceDN w:val="0"/>
        <w:adjustRightInd w:val="0"/>
        <w:ind w:left="220" w:hanging="220"/>
        <w:rPr>
          <w:rFonts w:asciiTheme="minorEastAsia" w:hAnsiTheme="minorEastAsia" w:cs="HG丸ｺﾞｼｯｸM-PRO"/>
          <w:kern w:val="0"/>
          <w:sz w:val="22"/>
        </w:rPr>
      </w:pPr>
      <w:r w:rsidRPr="008F1753">
        <w:rPr>
          <w:rFonts w:asciiTheme="minorEastAsia" w:hAnsiTheme="minorEastAsia" w:cs="HG丸ｺﾞｼｯｸM-PRO" w:hint="eastAsia"/>
          <w:color w:val="000000" w:themeColor="text1"/>
          <w:kern w:val="0"/>
          <w:sz w:val="22"/>
        </w:rPr>
        <w:t>３　前２項の違約金は、第１７</w:t>
      </w:r>
      <w:r w:rsidR="009C3912" w:rsidRPr="008F1753">
        <w:rPr>
          <w:rFonts w:asciiTheme="minorEastAsia" w:hAnsiTheme="minorEastAsia" w:cs="HG丸ｺﾞｼｯｸM-PRO" w:hint="eastAsia"/>
          <w:color w:val="000000" w:themeColor="text1"/>
          <w:kern w:val="0"/>
          <w:sz w:val="22"/>
        </w:rPr>
        <w:t>条に定める損害賠</w:t>
      </w:r>
      <w:r w:rsidR="009C3912" w:rsidRPr="00A317D1">
        <w:rPr>
          <w:rFonts w:asciiTheme="minorEastAsia" w:hAnsiTheme="minorEastAsia" w:cs="HG丸ｺﾞｼｯｸM-PRO" w:hint="eastAsia"/>
          <w:kern w:val="0"/>
          <w:sz w:val="22"/>
        </w:rPr>
        <w:t>償金の予定又はその一部と解釈しない。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lastRenderedPageBreak/>
        <w:t>（契約の解除）</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第１４</w:t>
      </w:r>
      <w:r w:rsidR="009C3912" w:rsidRPr="00A317D1">
        <w:rPr>
          <w:rFonts w:asciiTheme="minorEastAsia" w:hAnsiTheme="minorEastAsia" w:cs="HG丸ｺﾞｼｯｸM-PRO" w:hint="eastAsia"/>
          <w:kern w:val="0"/>
          <w:sz w:val="22"/>
        </w:rPr>
        <w:t>条　乙が、本契約の不履行、又は納入期限までに売買代金の納入がないときは、甲は、直ちに本契約を解除することができる。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（返還金等）</w:t>
      </w:r>
    </w:p>
    <w:p w:rsidR="009C3912" w:rsidRPr="00DD0C3E" w:rsidRDefault="00541DCC" w:rsidP="00DD0C3E">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第１５</w:t>
      </w:r>
      <w:r w:rsidR="009C3912" w:rsidRPr="00A317D1">
        <w:rPr>
          <w:rFonts w:asciiTheme="minorEastAsia" w:hAnsiTheme="minorEastAsia" w:cs="HG丸ｺﾞｼｯｸM-PRO" w:hint="eastAsia"/>
          <w:kern w:val="0"/>
          <w:sz w:val="22"/>
        </w:rPr>
        <w:t>条　甲は、前条に定める解除権を行使したときは、乙</w:t>
      </w:r>
      <w:r w:rsidR="003E1222">
        <w:rPr>
          <w:rFonts w:asciiTheme="minorEastAsia" w:hAnsiTheme="minorEastAsia" w:cs="HG丸ｺﾞｼｯｸM-PRO" w:hint="eastAsia"/>
          <w:kern w:val="0"/>
          <w:sz w:val="22"/>
        </w:rPr>
        <w:t>が支払った売買代金</w:t>
      </w:r>
      <w:r w:rsidR="009C3912" w:rsidRPr="00A317D1">
        <w:rPr>
          <w:rFonts w:asciiTheme="minorEastAsia" w:hAnsiTheme="minorEastAsia" w:cs="HG丸ｺﾞｼｯｸM-PRO" w:hint="eastAsia"/>
          <w:kern w:val="0"/>
          <w:sz w:val="22"/>
        </w:rPr>
        <w:t>を返還する。</w:t>
      </w:r>
      <w:r w:rsidR="00DD0C3E">
        <w:rPr>
          <w:rFonts w:asciiTheme="minorEastAsia" w:hAnsiTheme="minorEastAsia" w:cs="HG丸ｺﾞｼｯｸM-PRO" w:hint="eastAsia"/>
          <w:kern w:val="0"/>
          <w:sz w:val="22"/>
        </w:rPr>
        <w:t>ただし、返還する売買代金には利息を付さないものとする。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甲は、前条に定める解除権を行使したときは、乙の負担した契約の費用等は返還しない。</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３　甲は、前条に定める解除権を行使したときは、乙が支払った違約金及び乙が本物件に支出した一切の費用等は償還しない。</w:t>
      </w:r>
    </w:p>
    <w:p w:rsidR="009C3912" w:rsidRPr="00A317D1" w:rsidRDefault="00FD1388"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（原状</w:t>
      </w:r>
      <w:r w:rsidR="009C3912" w:rsidRPr="00A317D1">
        <w:rPr>
          <w:rFonts w:asciiTheme="minorEastAsia" w:hAnsiTheme="minorEastAsia" w:cs="HG丸ｺﾞｼｯｸM-PRO" w:hint="eastAsia"/>
          <w:kern w:val="0"/>
          <w:sz w:val="22"/>
        </w:rPr>
        <w:t>回復義務）</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第１６</w:t>
      </w:r>
      <w:r w:rsidR="00E10336">
        <w:rPr>
          <w:rFonts w:asciiTheme="minorEastAsia" w:hAnsiTheme="minorEastAsia" w:cs="HG丸ｺﾞｼｯｸM-PRO" w:hint="eastAsia"/>
          <w:kern w:val="0"/>
          <w:sz w:val="22"/>
        </w:rPr>
        <w:t>条　乙は、甲が第１４</w:t>
      </w:r>
      <w:r w:rsidR="009C3912" w:rsidRPr="00A317D1">
        <w:rPr>
          <w:rFonts w:asciiTheme="minorEastAsia" w:hAnsiTheme="minorEastAsia" w:cs="HG丸ｺﾞｼｯｸM-PRO" w:hint="eastAsia"/>
          <w:kern w:val="0"/>
          <w:sz w:val="22"/>
        </w:rPr>
        <w:t>条に定める解除権を行使したときは、甲の指定する期日までに、本物件を原状に回復</w:t>
      </w:r>
      <w:r w:rsidR="009E2C95">
        <w:rPr>
          <w:rFonts w:asciiTheme="minorEastAsia" w:hAnsiTheme="minorEastAsia" w:cs="HG丸ｺﾞｼｯｸM-PRO" w:hint="eastAsia"/>
          <w:kern w:val="0"/>
          <w:sz w:val="22"/>
        </w:rPr>
        <w:t>して返還しなければならない。ただし、甲が本物件を原状に回復させ</w:t>
      </w:r>
      <w:r w:rsidR="009C3912" w:rsidRPr="00A317D1">
        <w:rPr>
          <w:rFonts w:asciiTheme="minorEastAsia" w:hAnsiTheme="minorEastAsia" w:cs="HG丸ｺﾞｼｯｸM-PRO" w:hint="eastAsia"/>
          <w:kern w:val="0"/>
          <w:sz w:val="22"/>
        </w:rPr>
        <w:t>ることが適当でないと認めたときは、この限りでない。</w:t>
      </w:r>
    </w:p>
    <w:p w:rsidR="00F35449" w:rsidRPr="00A317D1" w:rsidRDefault="009C3912" w:rsidP="00F5517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乙は、前項により本物件を甲に返還するときは、甲の指定する期日までに、本物件の所有権移転登記の承諾書等を甲に提出しなければならない。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（損害賠償）</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第１７</w:t>
      </w:r>
      <w:r w:rsidR="009479A1">
        <w:rPr>
          <w:rFonts w:asciiTheme="minorEastAsia" w:hAnsiTheme="minorEastAsia" w:cs="HG丸ｺﾞｼｯｸM-PRO" w:hint="eastAsia"/>
          <w:kern w:val="0"/>
          <w:sz w:val="22"/>
        </w:rPr>
        <w:t>条　乙が、本契約に違反</w:t>
      </w:r>
      <w:r w:rsidR="00E10336">
        <w:rPr>
          <w:rFonts w:asciiTheme="minorEastAsia" w:hAnsiTheme="minorEastAsia" w:cs="HG丸ｺﾞｼｯｸM-PRO" w:hint="eastAsia"/>
          <w:kern w:val="0"/>
          <w:sz w:val="22"/>
        </w:rPr>
        <w:t>し、若しくは第１４</w:t>
      </w:r>
      <w:r w:rsidR="009C3912" w:rsidRPr="00A317D1">
        <w:rPr>
          <w:rFonts w:asciiTheme="minorEastAsia" w:hAnsiTheme="minorEastAsia" w:cs="HG丸ｺﾞｼｯｸM-PRO" w:hint="eastAsia"/>
          <w:kern w:val="0"/>
          <w:sz w:val="22"/>
        </w:rPr>
        <w:t>条の定めにより甲が本契約を解除したときに、甲に損害があるときは、甲は、乙に対して損害賠償を請求することができる。ただし、乙において損害を生じても、乙は、甲に対して損害賠償を請求することが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（返還金の相殺）</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第１８</w:t>
      </w:r>
      <w:r w:rsidR="00E10336">
        <w:rPr>
          <w:rFonts w:asciiTheme="minorEastAsia" w:hAnsiTheme="minorEastAsia" w:cs="HG丸ｺﾞｼｯｸM-PRO" w:hint="eastAsia"/>
          <w:kern w:val="0"/>
          <w:sz w:val="22"/>
        </w:rPr>
        <w:t>条　甲は、第１５条第１項の定めにより売買代金を返還する場合において、乙が第１３</w:t>
      </w:r>
      <w:r w:rsidR="009C3912" w:rsidRPr="00A317D1">
        <w:rPr>
          <w:rFonts w:asciiTheme="minorEastAsia" w:hAnsiTheme="minorEastAsia" w:cs="HG丸ｺﾞｼｯｸM-PRO" w:hint="eastAsia"/>
          <w:kern w:val="0"/>
          <w:sz w:val="22"/>
        </w:rPr>
        <w:t>条に定める違約金又は前条に定める損害賠償金を甲に支払うべき義務があるときは、返還する売買代金の全部又は一部と相殺する。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（契約の費用）</w:t>
      </w:r>
    </w:p>
    <w:p w:rsidR="009C3912" w:rsidRPr="00A317D1" w:rsidRDefault="00541DC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第１９</w:t>
      </w:r>
      <w:r w:rsidR="009C3912" w:rsidRPr="00A317D1">
        <w:rPr>
          <w:rFonts w:asciiTheme="minorEastAsia" w:hAnsiTheme="minorEastAsia" w:cs="HG丸ｺﾞｼｯｸM-PRO" w:hint="eastAsia"/>
          <w:kern w:val="0"/>
          <w:sz w:val="22"/>
        </w:rPr>
        <w:t>条　本契約の締結及び履行に要する一切の費用は、すべて乙の負担とする。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（相隣関係等への配慮）</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第２０</w:t>
      </w:r>
      <w:r w:rsidR="009C3912" w:rsidRPr="00A317D1">
        <w:rPr>
          <w:rFonts w:asciiTheme="minorEastAsia" w:hAnsiTheme="minorEastAsia" w:cs="HG丸ｺﾞｼｯｸM-PRO" w:hint="eastAsia"/>
          <w:kern w:val="0"/>
          <w:sz w:val="22"/>
        </w:rPr>
        <w:t>条　乙は、本物件の引渡し以後においては、近隣住民その他第三者との紛争が生じないように留意するものとする。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（疑義の決定）</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第２１</w:t>
      </w:r>
      <w:r w:rsidR="009C3912" w:rsidRPr="00A317D1">
        <w:rPr>
          <w:rFonts w:asciiTheme="minorEastAsia" w:hAnsiTheme="minorEastAsia" w:cs="HG丸ｺﾞｼｯｸM-PRO" w:hint="eastAsia"/>
          <w:kern w:val="0"/>
          <w:sz w:val="22"/>
        </w:rPr>
        <w:t>条　本契約について疑義を生じたとき、</w:t>
      </w:r>
      <w:r w:rsidR="00015A47" w:rsidRPr="00A317D1">
        <w:rPr>
          <w:rFonts w:asciiTheme="minorEastAsia" w:hAnsiTheme="minorEastAsia" w:cs="HG丸ｺﾞｼｯｸM-PRO" w:hint="eastAsia"/>
          <w:kern w:val="0"/>
          <w:sz w:val="22"/>
        </w:rPr>
        <w:t>又は</w:t>
      </w:r>
      <w:r w:rsidR="009C3912" w:rsidRPr="00A317D1">
        <w:rPr>
          <w:rFonts w:asciiTheme="minorEastAsia" w:hAnsiTheme="minorEastAsia" w:cs="HG丸ｺﾞｼｯｸM-PRO" w:hint="eastAsia"/>
          <w:kern w:val="0"/>
          <w:sz w:val="22"/>
        </w:rPr>
        <w:t>本契約に定めのない事項については、必要に応じて甲乙協議のうえ定めるものとする。</w:t>
      </w:r>
    </w:p>
    <w:p w:rsidR="00AC33DD" w:rsidRDefault="00AC33DD"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（管轄裁判所）</w:t>
      </w:r>
    </w:p>
    <w:p w:rsidR="00AC33DD" w:rsidRPr="00A317D1" w:rsidRDefault="00541DCC"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第２２</w:t>
      </w:r>
      <w:r w:rsidR="00AC33DD">
        <w:rPr>
          <w:rFonts w:asciiTheme="minorEastAsia" w:hAnsiTheme="minorEastAsia" w:cs="HG丸ｺﾞｼｯｸM-PRO" w:hint="eastAsia"/>
          <w:kern w:val="0"/>
          <w:sz w:val="22"/>
        </w:rPr>
        <w:t>条　本契約から生ずる一切の法律関係に基づく訴えについては、甲の所在地を管轄する地方裁判所をもって管轄裁判所とする。</w:t>
      </w:r>
    </w:p>
    <w:p w:rsidR="009C3912" w:rsidRDefault="009C3912" w:rsidP="00AC33DD">
      <w:pPr>
        <w:autoSpaceDE w:val="0"/>
        <w:autoSpaceDN w:val="0"/>
        <w:adjustRightInd w:val="0"/>
        <w:rPr>
          <w:rFonts w:asciiTheme="minorEastAsia" w:hAnsiTheme="minorEastAsia" w:cs="HG丸ｺﾞｼｯｸM-PRO"/>
          <w:kern w:val="0"/>
          <w:sz w:val="22"/>
        </w:rPr>
      </w:pPr>
    </w:p>
    <w:p w:rsidR="00AC33DD" w:rsidRDefault="00AC33DD" w:rsidP="00AC33DD">
      <w:pPr>
        <w:autoSpaceDE w:val="0"/>
        <w:autoSpaceDN w:val="0"/>
        <w:adjustRightInd w:val="0"/>
        <w:rPr>
          <w:rFonts w:asciiTheme="minorEastAsia" w:hAnsiTheme="minorEastAsia" w:cs="HG丸ｺﾞｼｯｸM-PRO"/>
          <w:kern w:val="0"/>
          <w:sz w:val="22"/>
        </w:rPr>
      </w:pPr>
    </w:p>
    <w:p w:rsidR="00541DCC" w:rsidRDefault="00541DCC" w:rsidP="003E1222">
      <w:pPr>
        <w:autoSpaceDE w:val="0"/>
        <w:autoSpaceDN w:val="0"/>
        <w:adjustRightInd w:val="0"/>
        <w:rPr>
          <w:rFonts w:asciiTheme="minorEastAsia" w:hAnsiTheme="minorEastAsia" w:cs="HG丸ｺﾞｼｯｸM-PRO"/>
          <w:kern w:val="0"/>
          <w:sz w:val="22"/>
        </w:rPr>
      </w:pPr>
    </w:p>
    <w:p w:rsidR="008E1B16" w:rsidRDefault="008E1B16" w:rsidP="003E1222">
      <w:pPr>
        <w:autoSpaceDE w:val="0"/>
        <w:autoSpaceDN w:val="0"/>
        <w:adjustRightInd w:val="0"/>
        <w:rPr>
          <w:rFonts w:asciiTheme="minorEastAsia" w:hAnsiTheme="minorEastAsia" w:cs="HG丸ｺﾞｼｯｸM-PRO"/>
          <w:kern w:val="0"/>
          <w:sz w:val="22"/>
        </w:rPr>
      </w:pPr>
    </w:p>
    <w:p w:rsidR="008E1B16" w:rsidRDefault="008E1B16" w:rsidP="003E1222">
      <w:pPr>
        <w:autoSpaceDE w:val="0"/>
        <w:autoSpaceDN w:val="0"/>
        <w:adjustRightInd w:val="0"/>
        <w:rPr>
          <w:rFonts w:asciiTheme="minorEastAsia" w:hAnsiTheme="minorEastAsia" w:cs="HG丸ｺﾞｼｯｸM-PRO"/>
          <w:kern w:val="0"/>
          <w:sz w:val="22"/>
        </w:rPr>
      </w:pPr>
    </w:p>
    <w:p w:rsidR="009C46D3" w:rsidRDefault="009C46D3" w:rsidP="003E1222">
      <w:pPr>
        <w:autoSpaceDE w:val="0"/>
        <w:autoSpaceDN w:val="0"/>
        <w:adjustRightInd w:val="0"/>
        <w:rPr>
          <w:rFonts w:asciiTheme="minorEastAsia" w:hAnsiTheme="minorEastAsia" w:cs="HG丸ｺﾞｼｯｸM-PRO"/>
          <w:kern w:val="0"/>
          <w:sz w:val="22"/>
        </w:rPr>
      </w:pPr>
    </w:p>
    <w:p w:rsidR="009C3912"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　本契約を証するため、本書２通を作成し、両者記名押印のうえ、各自その１通を保有する。</w:t>
      </w:r>
    </w:p>
    <w:p w:rsidR="00704F83" w:rsidRDefault="00704F83" w:rsidP="00A317D1">
      <w:pPr>
        <w:autoSpaceDE w:val="0"/>
        <w:autoSpaceDN w:val="0"/>
        <w:adjustRightInd w:val="0"/>
        <w:ind w:left="220" w:hanging="220"/>
        <w:rPr>
          <w:rFonts w:asciiTheme="minorEastAsia" w:hAnsiTheme="minorEastAsia" w:cs="HG丸ｺﾞｼｯｸM-PRO"/>
          <w:kern w:val="0"/>
          <w:sz w:val="22"/>
        </w:rPr>
      </w:pPr>
    </w:p>
    <w:p w:rsidR="00704F83" w:rsidRDefault="00704F83" w:rsidP="00A317D1">
      <w:pPr>
        <w:autoSpaceDE w:val="0"/>
        <w:autoSpaceDN w:val="0"/>
        <w:adjustRightInd w:val="0"/>
        <w:ind w:left="220" w:hanging="220"/>
        <w:rPr>
          <w:rFonts w:asciiTheme="minorEastAsia" w:hAnsiTheme="minorEastAsia" w:cs="HG丸ｺﾞｼｯｸM-PRO"/>
          <w:kern w:val="0"/>
          <w:sz w:val="22"/>
        </w:rPr>
      </w:pPr>
    </w:p>
    <w:p w:rsidR="00704F83" w:rsidRPr="00A317D1" w:rsidRDefault="00704F83"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08506E" w:rsidP="003D2EEF">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令和</w:t>
      </w:r>
      <w:r w:rsidR="009C46D3">
        <w:rPr>
          <w:rFonts w:asciiTheme="minorEastAsia" w:hAnsiTheme="minorEastAsia" w:cs="HG丸ｺﾞｼｯｸM-PRO" w:hint="eastAsia"/>
          <w:kern w:val="0"/>
          <w:sz w:val="22"/>
        </w:rPr>
        <w:t>４年１０月１４</w:t>
      </w:r>
      <w:r w:rsidR="009C3912" w:rsidRPr="00A317D1">
        <w:rPr>
          <w:rFonts w:asciiTheme="minorEastAsia" w:hAnsiTheme="minorEastAsia" w:cs="HG丸ｺﾞｼｯｸM-PRO" w:hint="eastAsia"/>
          <w:kern w:val="0"/>
          <w:sz w:val="22"/>
        </w:rPr>
        <w:t>日</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売主（甲）　船橋市</w:t>
      </w:r>
      <w:r w:rsidR="003D2EEF">
        <w:rPr>
          <w:rFonts w:asciiTheme="minorEastAsia" w:hAnsiTheme="minorEastAsia" w:cs="HG丸ｺﾞｼｯｸM-PRO" w:hint="eastAsia"/>
          <w:kern w:val="0"/>
          <w:sz w:val="22"/>
        </w:rPr>
        <w:t>湊町二</w:t>
      </w:r>
      <w:r w:rsidR="009A2451">
        <w:rPr>
          <w:rFonts w:asciiTheme="minorEastAsia" w:hAnsiTheme="minorEastAsia" w:cs="HG丸ｺﾞｼｯｸM-PRO" w:hint="eastAsia"/>
          <w:kern w:val="0"/>
          <w:sz w:val="22"/>
        </w:rPr>
        <w:t>丁目１</w:t>
      </w:r>
      <w:r w:rsidR="00F55179">
        <w:rPr>
          <w:rFonts w:asciiTheme="minorEastAsia" w:hAnsiTheme="minorEastAsia" w:cs="HG丸ｺﾞｼｯｸM-PRO" w:hint="eastAsia"/>
          <w:kern w:val="0"/>
          <w:sz w:val="22"/>
        </w:rPr>
        <w:t>０</w:t>
      </w:r>
      <w:r w:rsidR="00A73089">
        <w:rPr>
          <w:rFonts w:asciiTheme="minorEastAsia" w:hAnsiTheme="minorEastAsia" w:cs="HG丸ｺﾞｼｯｸM-PRO" w:hint="eastAsia"/>
          <w:kern w:val="0"/>
          <w:sz w:val="22"/>
        </w:rPr>
        <w:t>番２</w:t>
      </w:r>
      <w:r w:rsidR="00F55179">
        <w:rPr>
          <w:rFonts w:asciiTheme="minorEastAsia" w:hAnsiTheme="minorEastAsia" w:cs="HG丸ｺﾞｼｯｸM-PRO" w:hint="eastAsia"/>
          <w:kern w:val="0"/>
          <w:sz w:val="22"/>
        </w:rPr>
        <w:t>５</w:t>
      </w:r>
      <w:r>
        <w:rPr>
          <w:rFonts w:asciiTheme="minorEastAsia" w:hAnsiTheme="minorEastAsia" w:cs="HG丸ｺﾞｼｯｸM-PRO" w:hint="eastAsia"/>
          <w:kern w:val="0"/>
          <w:sz w:val="22"/>
        </w:rPr>
        <w:t>号</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A317D1">
        <w:rPr>
          <w:rFonts w:asciiTheme="minorEastAsia" w:hAnsiTheme="minorEastAsia" w:cs="HG丸ｺﾞｼｯｸM-PRO" w:hint="eastAsia"/>
          <w:kern w:val="0"/>
          <w:sz w:val="22"/>
        </w:rPr>
        <w:t>船橋市</w:t>
      </w:r>
    </w:p>
    <w:p w:rsidR="00AC33DD" w:rsidRPr="00A317D1" w:rsidRDefault="00F55179"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船橋市長</w:t>
      </w:r>
      <w:r w:rsidR="00AC33DD">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松</w:t>
      </w:r>
      <w:r w:rsidR="00B85DB4">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戸</w:t>
      </w:r>
      <w:r w:rsidR="00B85DB4">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 xml:space="preserve">　徹</w:t>
      </w:r>
      <w:r w:rsidR="00AC33DD" w:rsidRPr="00A317D1">
        <w:rPr>
          <w:rFonts w:asciiTheme="minorEastAsia" w:hAnsiTheme="minorEastAsia" w:cs="HG丸ｺﾞｼｯｸM-PRO" w:hint="eastAsia"/>
          <w:kern w:val="0"/>
          <w:sz w:val="22"/>
        </w:rPr>
        <w:t xml:space="preserve">　</w:t>
      </w:r>
      <w:r w:rsidR="003D2EEF">
        <w:rPr>
          <w:rFonts w:asciiTheme="minorEastAsia" w:hAnsiTheme="minorEastAsia" w:cs="HG丸ｺﾞｼｯｸM-PRO" w:hint="eastAsia"/>
          <w:kern w:val="0"/>
          <w:sz w:val="22"/>
        </w:rPr>
        <w:t xml:space="preserve">     </w:t>
      </w:r>
    </w:p>
    <w:p w:rsidR="00AC33DD" w:rsidRDefault="00AC33DD" w:rsidP="00AC33DD">
      <w:pPr>
        <w:autoSpaceDE w:val="0"/>
        <w:autoSpaceDN w:val="0"/>
        <w:adjustRightInd w:val="0"/>
        <w:rPr>
          <w:rFonts w:asciiTheme="minorEastAsia" w:hAnsiTheme="minorEastAsia" w:cs="HG丸ｺﾞｼｯｸM-PRO"/>
          <w:kern w:val="0"/>
          <w:sz w:val="22"/>
        </w:rPr>
      </w:pPr>
    </w:p>
    <w:p w:rsidR="009C46D3" w:rsidRPr="009C46D3" w:rsidRDefault="00AC33DD" w:rsidP="009C46D3">
      <w:pPr>
        <w:autoSpaceDE w:val="0"/>
        <w:autoSpaceDN w:val="0"/>
        <w:adjustRightInd w:val="0"/>
        <w:ind w:firstLineChars="1300" w:firstLine="286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買主（乙）  </w:t>
      </w:r>
      <w:r w:rsidR="009C46D3" w:rsidRPr="009C46D3">
        <w:rPr>
          <w:rFonts w:asciiTheme="minorEastAsia" w:hAnsiTheme="minorEastAsia" w:cs="HG丸ｺﾞｼｯｸM-PRO" w:hint="eastAsia"/>
          <w:kern w:val="0"/>
          <w:sz w:val="22"/>
        </w:rPr>
        <w:t>○○○○○市〇丁目〇番〇号</w:t>
      </w:r>
    </w:p>
    <w:p w:rsidR="009C46D3" w:rsidRPr="009C46D3" w:rsidRDefault="009C46D3" w:rsidP="009C46D3">
      <w:pPr>
        <w:autoSpaceDE w:val="0"/>
        <w:autoSpaceDN w:val="0"/>
        <w:adjustRightInd w:val="0"/>
        <w:ind w:firstLineChars="1300" w:firstLine="286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9C46D3">
        <w:rPr>
          <w:rFonts w:asciiTheme="minorEastAsia" w:hAnsiTheme="minorEastAsia" w:cs="HG丸ｺﾞｼｯｸM-PRO" w:hint="eastAsia"/>
          <w:kern w:val="0"/>
          <w:sz w:val="22"/>
        </w:rPr>
        <w:t xml:space="preserve"> ○○○○○○○○○○○○</w:t>
      </w:r>
    </w:p>
    <w:p w:rsidR="008D478D" w:rsidRDefault="009C46D3" w:rsidP="009C46D3">
      <w:pPr>
        <w:autoSpaceDE w:val="0"/>
        <w:autoSpaceDN w:val="0"/>
        <w:adjustRightInd w:val="0"/>
        <w:ind w:firstLineChars="1300" w:firstLine="286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9C46D3">
        <w:rPr>
          <w:rFonts w:asciiTheme="minorEastAsia" w:hAnsiTheme="minorEastAsia" w:cs="HG丸ｺﾞｼｯｸM-PRO" w:hint="eastAsia"/>
          <w:kern w:val="0"/>
          <w:sz w:val="22"/>
        </w:rPr>
        <w:t>○○○○○○○○○○○○</w:t>
      </w:r>
    </w:p>
    <w:p w:rsidR="00776EB3" w:rsidRPr="00A317D1" w:rsidRDefault="00AC33DD" w:rsidP="00176D6A">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p>
    <w:p w:rsidR="008D478D" w:rsidRPr="008D478D" w:rsidRDefault="008D478D" w:rsidP="008D478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【本物件土地の上に存する建物】</w:t>
      </w:r>
    </w:p>
    <w:tbl>
      <w:tblPr>
        <w:tblW w:w="855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3"/>
        <w:gridCol w:w="1806"/>
        <w:gridCol w:w="5310"/>
      </w:tblGrid>
      <w:tr w:rsidR="00914D2E" w:rsidRPr="00DE4D41" w:rsidTr="00C0187D">
        <w:trPr>
          <w:trHeight w:val="77"/>
        </w:trPr>
        <w:tc>
          <w:tcPr>
            <w:tcW w:w="1443" w:type="dxa"/>
            <w:vMerge w:val="restart"/>
            <w:vAlign w:val="center"/>
          </w:tcPr>
          <w:p w:rsidR="00914D2E" w:rsidRPr="00DE4D41" w:rsidRDefault="00914D2E" w:rsidP="009507C7">
            <w:pPr>
              <w:jc w:val="center"/>
              <w:rPr>
                <w:rFonts w:asciiTheme="minorEastAsia" w:hAnsiTheme="minorEastAsia"/>
                <w:szCs w:val="21"/>
              </w:rPr>
            </w:pPr>
            <w:r w:rsidRPr="00DE4D41">
              <w:rPr>
                <w:rFonts w:asciiTheme="minorEastAsia" w:hAnsiTheme="minorEastAsia" w:hint="eastAsia"/>
                <w:szCs w:val="21"/>
              </w:rPr>
              <w:t>建　物</w:t>
            </w:r>
          </w:p>
        </w:tc>
        <w:tc>
          <w:tcPr>
            <w:tcW w:w="1806" w:type="dxa"/>
            <w:vAlign w:val="center"/>
          </w:tcPr>
          <w:p w:rsidR="00914D2E" w:rsidRPr="00DE4D41" w:rsidRDefault="00914D2E" w:rsidP="009507C7">
            <w:pPr>
              <w:jc w:val="center"/>
              <w:rPr>
                <w:rFonts w:asciiTheme="minorEastAsia" w:hAnsiTheme="minorEastAsia"/>
                <w:szCs w:val="21"/>
              </w:rPr>
            </w:pPr>
            <w:r w:rsidRPr="00DE4D41">
              <w:rPr>
                <w:rFonts w:asciiTheme="minorEastAsia" w:hAnsiTheme="minorEastAsia" w:hint="eastAsia"/>
                <w:szCs w:val="21"/>
              </w:rPr>
              <w:t>建物</w:t>
            </w:r>
          </w:p>
        </w:tc>
        <w:tc>
          <w:tcPr>
            <w:tcW w:w="5310" w:type="dxa"/>
          </w:tcPr>
          <w:p w:rsidR="00914D2E" w:rsidRPr="006B2774" w:rsidRDefault="00342224" w:rsidP="00342224">
            <w:pPr>
              <w:widowControl/>
              <w:rPr>
                <w:rFonts w:ascii="ＭＳ 明朝" w:eastAsia="ＭＳ 明朝" w:hAnsi="ＭＳ 明朝"/>
                <w:color w:val="000000"/>
                <w:sz w:val="22"/>
              </w:rPr>
            </w:pPr>
            <w:r>
              <w:rPr>
                <w:rFonts w:ascii="ＭＳ 明朝" w:eastAsia="ＭＳ 明朝" w:hAnsi="ＭＳ 明朝" w:hint="eastAsia"/>
                <w:color w:val="000000"/>
                <w:sz w:val="22"/>
              </w:rPr>
              <w:t>木造レヂノ鉄板葦２階建</w:t>
            </w:r>
          </w:p>
        </w:tc>
      </w:tr>
      <w:tr w:rsidR="00914D2E" w:rsidRPr="00DE4D41" w:rsidTr="00C0187D">
        <w:trPr>
          <w:trHeight w:val="77"/>
        </w:trPr>
        <w:tc>
          <w:tcPr>
            <w:tcW w:w="1443" w:type="dxa"/>
            <w:vMerge/>
            <w:vAlign w:val="center"/>
          </w:tcPr>
          <w:p w:rsidR="00914D2E" w:rsidRPr="00DE4D41" w:rsidRDefault="00914D2E" w:rsidP="009507C7">
            <w:pPr>
              <w:jc w:val="center"/>
              <w:rPr>
                <w:rFonts w:asciiTheme="minorEastAsia" w:hAnsiTheme="minorEastAsia"/>
                <w:szCs w:val="21"/>
              </w:rPr>
            </w:pPr>
          </w:p>
        </w:tc>
        <w:tc>
          <w:tcPr>
            <w:tcW w:w="1806" w:type="dxa"/>
            <w:vAlign w:val="center"/>
          </w:tcPr>
          <w:p w:rsidR="00914D2E" w:rsidRPr="00DE4D41" w:rsidRDefault="00914D2E" w:rsidP="009507C7">
            <w:pPr>
              <w:jc w:val="center"/>
              <w:rPr>
                <w:rFonts w:asciiTheme="minorEastAsia" w:hAnsiTheme="minorEastAsia"/>
                <w:szCs w:val="21"/>
              </w:rPr>
            </w:pPr>
            <w:r w:rsidRPr="00DE4D41">
              <w:rPr>
                <w:rFonts w:asciiTheme="minorEastAsia" w:hAnsiTheme="minorEastAsia" w:hint="eastAsia"/>
                <w:szCs w:val="21"/>
              </w:rPr>
              <w:t>家屋番号</w:t>
            </w:r>
          </w:p>
        </w:tc>
        <w:tc>
          <w:tcPr>
            <w:tcW w:w="5310" w:type="dxa"/>
          </w:tcPr>
          <w:p w:rsidR="00914D2E" w:rsidRPr="006B2774" w:rsidRDefault="00342224" w:rsidP="009507C7">
            <w:pPr>
              <w:rPr>
                <w:rFonts w:asciiTheme="minorEastAsia" w:hAnsiTheme="minorEastAsia"/>
                <w:color w:val="000000" w:themeColor="text1"/>
                <w:szCs w:val="21"/>
              </w:rPr>
            </w:pPr>
            <w:r>
              <w:rPr>
                <w:rFonts w:asciiTheme="minorEastAsia" w:hAnsiTheme="minorEastAsia" w:hint="eastAsia"/>
                <w:color w:val="000000" w:themeColor="text1"/>
                <w:szCs w:val="21"/>
              </w:rPr>
              <w:t>８９６番６</w:t>
            </w:r>
          </w:p>
        </w:tc>
      </w:tr>
      <w:tr w:rsidR="00914D2E" w:rsidRPr="00DE4D41" w:rsidTr="00C0187D">
        <w:trPr>
          <w:trHeight w:val="88"/>
        </w:trPr>
        <w:tc>
          <w:tcPr>
            <w:tcW w:w="1443" w:type="dxa"/>
            <w:vMerge/>
            <w:vAlign w:val="center"/>
          </w:tcPr>
          <w:p w:rsidR="00914D2E" w:rsidRPr="00DE4D41" w:rsidRDefault="00914D2E" w:rsidP="009507C7">
            <w:pPr>
              <w:jc w:val="center"/>
              <w:rPr>
                <w:rFonts w:asciiTheme="minorEastAsia" w:hAnsiTheme="minorEastAsia"/>
                <w:szCs w:val="21"/>
              </w:rPr>
            </w:pPr>
          </w:p>
        </w:tc>
        <w:tc>
          <w:tcPr>
            <w:tcW w:w="1806" w:type="dxa"/>
            <w:vAlign w:val="center"/>
          </w:tcPr>
          <w:p w:rsidR="00914D2E" w:rsidRPr="00DE4D41" w:rsidRDefault="00914D2E" w:rsidP="009507C7">
            <w:pPr>
              <w:jc w:val="center"/>
              <w:rPr>
                <w:rFonts w:asciiTheme="minorEastAsia" w:hAnsiTheme="minorEastAsia"/>
                <w:szCs w:val="21"/>
              </w:rPr>
            </w:pPr>
            <w:r w:rsidRPr="00DE4D41">
              <w:rPr>
                <w:rFonts w:asciiTheme="minorEastAsia" w:hAnsiTheme="minorEastAsia" w:hint="eastAsia"/>
                <w:szCs w:val="21"/>
              </w:rPr>
              <w:t>床面積</w:t>
            </w:r>
          </w:p>
        </w:tc>
        <w:tc>
          <w:tcPr>
            <w:tcW w:w="5310" w:type="dxa"/>
          </w:tcPr>
          <w:p w:rsidR="00914D2E" w:rsidRPr="006B2774" w:rsidRDefault="00342224" w:rsidP="009507C7">
            <w:pPr>
              <w:rPr>
                <w:rFonts w:asciiTheme="minorEastAsia" w:hAnsiTheme="minorEastAsia"/>
                <w:color w:val="000000" w:themeColor="text1"/>
                <w:szCs w:val="21"/>
              </w:rPr>
            </w:pPr>
            <w:r>
              <w:rPr>
                <w:rFonts w:asciiTheme="minorEastAsia" w:hAnsiTheme="minorEastAsia" w:hint="eastAsia"/>
                <w:color w:val="000000" w:themeColor="text1"/>
                <w:szCs w:val="21"/>
              </w:rPr>
              <w:t>１階　４０．９０</w:t>
            </w:r>
            <w:r w:rsidR="00914D2E" w:rsidRPr="006B2774">
              <w:rPr>
                <w:rFonts w:asciiTheme="minorEastAsia" w:hAnsiTheme="minorEastAsia" w:hint="eastAsia"/>
                <w:color w:val="000000" w:themeColor="text1"/>
                <w:szCs w:val="21"/>
              </w:rPr>
              <w:t>㎡（公簿）</w:t>
            </w:r>
            <w:r w:rsidR="00914D2E" w:rsidRPr="006B2774">
              <w:rPr>
                <w:rFonts w:asciiTheme="minorEastAsia" w:hAnsiTheme="minorEastAsia" w:hint="eastAsia"/>
                <w:color w:val="000000" w:themeColor="text1"/>
                <w:szCs w:val="21"/>
              </w:rPr>
              <w:tab/>
            </w:r>
          </w:p>
          <w:p w:rsidR="00914D2E" w:rsidRPr="006B2774" w:rsidRDefault="00342224" w:rsidP="00342224">
            <w:pPr>
              <w:rPr>
                <w:rFonts w:asciiTheme="minorEastAsia" w:hAnsiTheme="minorEastAsia"/>
                <w:color w:val="000000" w:themeColor="text1"/>
                <w:szCs w:val="21"/>
              </w:rPr>
            </w:pPr>
            <w:r>
              <w:rPr>
                <w:rFonts w:asciiTheme="minorEastAsia" w:hAnsiTheme="minorEastAsia" w:hint="eastAsia"/>
                <w:color w:val="000000" w:themeColor="text1"/>
                <w:szCs w:val="21"/>
              </w:rPr>
              <w:t>２階　２３．１３</w:t>
            </w:r>
            <w:r w:rsidR="00914D2E" w:rsidRPr="006B2774">
              <w:rPr>
                <w:rFonts w:asciiTheme="minorEastAsia" w:hAnsiTheme="minorEastAsia" w:hint="eastAsia"/>
                <w:color w:val="000000" w:themeColor="text1"/>
                <w:szCs w:val="21"/>
              </w:rPr>
              <w:t>㎡（公簿）</w:t>
            </w:r>
            <w:r w:rsidR="00914D2E" w:rsidRPr="006B2774">
              <w:rPr>
                <w:rFonts w:asciiTheme="minorEastAsia" w:hAnsiTheme="minorEastAsia" w:hint="eastAsia"/>
                <w:color w:val="000000" w:themeColor="text1"/>
                <w:szCs w:val="21"/>
              </w:rPr>
              <w:tab/>
            </w:r>
            <w:r w:rsidR="00914D2E" w:rsidRPr="006B2774">
              <w:rPr>
                <w:rFonts w:asciiTheme="minorEastAsia" w:hAnsiTheme="minorEastAsia" w:hint="eastAsia"/>
                <w:color w:val="000000" w:themeColor="text1"/>
                <w:szCs w:val="21"/>
              </w:rPr>
              <w:tab/>
            </w:r>
          </w:p>
        </w:tc>
      </w:tr>
      <w:tr w:rsidR="00914D2E" w:rsidRPr="00DE4D41" w:rsidTr="00C0187D">
        <w:trPr>
          <w:trHeight w:val="33"/>
        </w:trPr>
        <w:tc>
          <w:tcPr>
            <w:tcW w:w="1443" w:type="dxa"/>
            <w:vMerge/>
            <w:vAlign w:val="center"/>
          </w:tcPr>
          <w:p w:rsidR="00914D2E" w:rsidRPr="00DE4D41" w:rsidRDefault="00914D2E" w:rsidP="009507C7">
            <w:pPr>
              <w:jc w:val="center"/>
              <w:rPr>
                <w:rFonts w:asciiTheme="minorEastAsia" w:hAnsiTheme="minorEastAsia"/>
                <w:szCs w:val="21"/>
              </w:rPr>
            </w:pPr>
          </w:p>
        </w:tc>
        <w:tc>
          <w:tcPr>
            <w:tcW w:w="1806" w:type="dxa"/>
            <w:vAlign w:val="center"/>
          </w:tcPr>
          <w:p w:rsidR="00914D2E" w:rsidRPr="00DE4D41" w:rsidRDefault="00914D2E" w:rsidP="009507C7">
            <w:pPr>
              <w:jc w:val="center"/>
              <w:rPr>
                <w:rFonts w:asciiTheme="minorEastAsia" w:hAnsiTheme="minorEastAsia"/>
                <w:szCs w:val="21"/>
              </w:rPr>
            </w:pPr>
            <w:r w:rsidRPr="00DE4D41">
              <w:rPr>
                <w:rFonts w:asciiTheme="minorEastAsia" w:hAnsiTheme="minorEastAsia" w:hint="eastAsia"/>
                <w:szCs w:val="21"/>
              </w:rPr>
              <w:t>竣工</w:t>
            </w:r>
          </w:p>
        </w:tc>
        <w:tc>
          <w:tcPr>
            <w:tcW w:w="5310" w:type="dxa"/>
          </w:tcPr>
          <w:p w:rsidR="00914D2E" w:rsidRPr="006B2774" w:rsidRDefault="00342224" w:rsidP="009507C7">
            <w:pPr>
              <w:widowControl/>
              <w:rPr>
                <w:rFonts w:ascii="ＭＳ 明朝" w:eastAsia="ＭＳ 明朝" w:hAnsi="ＭＳ 明朝"/>
                <w:color w:val="000000"/>
                <w:sz w:val="22"/>
              </w:rPr>
            </w:pPr>
            <w:r>
              <w:rPr>
                <w:rFonts w:ascii="ＭＳ 明朝" w:eastAsia="ＭＳ 明朝" w:hAnsi="ＭＳ 明朝" w:hint="eastAsia"/>
                <w:color w:val="000000"/>
                <w:sz w:val="22"/>
              </w:rPr>
              <w:t>昭和４１年５月１０</w:t>
            </w:r>
            <w:r w:rsidR="00914D2E">
              <w:rPr>
                <w:rFonts w:ascii="ＭＳ 明朝" w:eastAsia="ＭＳ 明朝" w:hAnsi="ＭＳ 明朝" w:hint="eastAsia"/>
                <w:color w:val="000000"/>
                <w:sz w:val="22"/>
              </w:rPr>
              <w:t>日</w:t>
            </w:r>
            <w:r>
              <w:rPr>
                <w:rFonts w:ascii="ＭＳ 明朝" w:eastAsia="ＭＳ 明朝" w:hAnsi="ＭＳ 明朝" w:hint="eastAsia"/>
                <w:color w:val="000000"/>
                <w:sz w:val="22"/>
              </w:rPr>
              <w:t>新築</w:t>
            </w:r>
          </w:p>
        </w:tc>
      </w:tr>
      <w:tr w:rsidR="00914D2E" w:rsidRPr="00DE4D41" w:rsidTr="00C0187D">
        <w:trPr>
          <w:trHeight w:val="77"/>
        </w:trPr>
        <w:tc>
          <w:tcPr>
            <w:tcW w:w="1443" w:type="dxa"/>
            <w:vAlign w:val="center"/>
          </w:tcPr>
          <w:p w:rsidR="00914D2E" w:rsidRPr="00DE4D41" w:rsidRDefault="00914D2E" w:rsidP="009507C7">
            <w:pPr>
              <w:jc w:val="center"/>
              <w:rPr>
                <w:rFonts w:asciiTheme="minorEastAsia" w:hAnsiTheme="minorEastAsia"/>
                <w:szCs w:val="21"/>
              </w:rPr>
            </w:pPr>
            <w:r>
              <w:rPr>
                <w:rFonts w:asciiTheme="minorEastAsia" w:hAnsiTheme="minorEastAsia" w:hint="eastAsia"/>
                <w:szCs w:val="21"/>
              </w:rPr>
              <w:t>附属</w:t>
            </w:r>
            <w:r w:rsidRPr="00DE4D41">
              <w:rPr>
                <w:rFonts w:asciiTheme="minorEastAsia" w:hAnsiTheme="minorEastAsia" w:hint="eastAsia"/>
                <w:szCs w:val="21"/>
              </w:rPr>
              <w:t>建物</w:t>
            </w:r>
          </w:p>
        </w:tc>
        <w:tc>
          <w:tcPr>
            <w:tcW w:w="1806" w:type="dxa"/>
            <w:vAlign w:val="center"/>
          </w:tcPr>
          <w:p w:rsidR="00914D2E" w:rsidRPr="00DE4D41" w:rsidRDefault="00914D2E" w:rsidP="009507C7">
            <w:pPr>
              <w:jc w:val="center"/>
              <w:rPr>
                <w:rFonts w:asciiTheme="minorEastAsia" w:hAnsiTheme="minorEastAsia"/>
                <w:szCs w:val="21"/>
              </w:rPr>
            </w:pPr>
            <w:r w:rsidRPr="00DE4D41">
              <w:rPr>
                <w:rFonts w:asciiTheme="minorEastAsia" w:hAnsiTheme="minorEastAsia" w:hint="eastAsia"/>
                <w:szCs w:val="21"/>
              </w:rPr>
              <w:t>建物</w:t>
            </w:r>
          </w:p>
        </w:tc>
        <w:tc>
          <w:tcPr>
            <w:tcW w:w="5310" w:type="dxa"/>
          </w:tcPr>
          <w:p w:rsidR="00914D2E" w:rsidRPr="008503C9" w:rsidRDefault="00342224" w:rsidP="009507C7">
            <w:pPr>
              <w:rPr>
                <w:rFonts w:asciiTheme="minorEastAsia" w:hAnsiTheme="minorEastAsia"/>
                <w:color w:val="FF0000"/>
                <w:szCs w:val="21"/>
              </w:rPr>
            </w:pPr>
            <w:r>
              <w:rPr>
                <w:rFonts w:asciiTheme="minorEastAsia" w:hAnsiTheme="minorEastAsia" w:hint="eastAsia"/>
                <w:color w:val="000000" w:themeColor="text1"/>
                <w:szCs w:val="21"/>
              </w:rPr>
              <w:t>なし</w:t>
            </w:r>
          </w:p>
        </w:tc>
      </w:tr>
      <w:tr w:rsidR="00914D2E" w:rsidRPr="006753B0" w:rsidTr="00C0187D">
        <w:trPr>
          <w:trHeight w:val="33"/>
        </w:trPr>
        <w:tc>
          <w:tcPr>
            <w:tcW w:w="1443" w:type="dxa"/>
            <w:vAlign w:val="center"/>
          </w:tcPr>
          <w:p w:rsidR="00914D2E" w:rsidRPr="006753B0" w:rsidRDefault="00914D2E" w:rsidP="009507C7">
            <w:pPr>
              <w:jc w:val="center"/>
              <w:rPr>
                <w:rFonts w:asciiTheme="minorEastAsia" w:hAnsiTheme="minorEastAsia"/>
                <w:color w:val="000000" w:themeColor="text1"/>
                <w:szCs w:val="21"/>
              </w:rPr>
            </w:pPr>
            <w:r>
              <w:rPr>
                <w:rFonts w:asciiTheme="minorEastAsia" w:hAnsiTheme="minorEastAsia" w:hint="eastAsia"/>
                <w:color w:val="000000" w:themeColor="text1"/>
                <w:szCs w:val="21"/>
              </w:rPr>
              <w:t>附属工作物</w:t>
            </w:r>
          </w:p>
        </w:tc>
        <w:tc>
          <w:tcPr>
            <w:tcW w:w="1806" w:type="dxa"/>
            <w:vAlign w:val="center"/>
          </w:tcPr>
          <w:p w:rsidR="00914D2E" w:rsidRPr="006753B0" w:rsidRDefault="00914D2E" w:rsidP="009507C7">
            <w:pPr>
              <w:jc w:val="center"/>
              <w:rPr>
                <w:rFonts w:asciiTheme="minorEastAsia" w:hAnsiTheme="minorEastAsia"/>
                <w:color w:val="000000" w:themeColor="text1"/>
                <w:szCs w:val="21"/>
              </w:rPr>
            </w:pPr>
            <w:r w:rsidRPr="006753B0">
              <w:rPr>
                <w:rFonts w:asciiTheme="minorEastAsia" w:hAnsiTheme="minorEastAsia" w:hint="eastAsia"/>
                <w:color w:val="000000" w:themeColor="text1"/>
                <w:szCs w:val="21"/>
              </w:rPr>
              <w:t>工作物</w:t>
            </w:r>
          </w:p>
        </w:tc>
        <w:tc>
          <w:tcPr>
            <w:tcW w:w="5310" w:type="dxa"/>
          </w:tcPr>
          <w:p w:rsidR="00342224" w:rsidRDefault="00342224" w:rsidP="009507C7">
            <w:pPr>
              <w:rPr>
                <w:rFonts w:asciiTheme="minorEastAsia" w:hAnsiTheme="minorEastAsia"/>
                <w:color w:val="000000" w:themeColor="text1"/>
                <w:szCs w:val="21"/>
              </w:rPr>
            </w:pPr>
            <w:r>
              <w:rPr>
                <w:rFonts w:asciiTheme="minorEastAsia" w:hAnsiTheme="minorEastAsia" w:hint="eastAsia"/>
                <w:color w:val="000000" w:themeColor="text1"/>
                <w:szCs w:val="21"/>
              </w:rPr>
              <w:t>前面・後面のブロック塀</w:t>
            </w:r>
          </w:p>
          <w:p w:rsidR="00914D2E" w:rsidRPr="006753B0" w:rsidRDefault="00342224" w:rsidP="009507C7">
            <w:pPr>
              <w:rPr>
                <w:rFonts w:asciiTheme="minorEastAsia" w:hAnsiTheme="minorEastAsia"/>
                <w:color w:val="000000" w:themeColor="text1"/>
                <w:szCs w:val="21"/>
              </w:rPr>
            </w:pPr>
            <w:r w:rsidRPr="00342224">
              <w:rPr>
                <w:rFonts w:asciiTheme="minorEastAsia" w:hAnsiTheme="minorEastAsia" w:hint="eastAsia"/>
                <w:color w:val="000000" w:themeColor="text1"/>
                <w:szCs w:val="21"/>
              </w:rPr>
              <w:t>※左右のブロック塀は隣接所有者</w:t>
            </w:r>
            <w:r w:rsidR="008E1B16">
              <w:rPr>
                <w:rFonts w:asciiTheme="minorEastAsia" w:hAnsiTheme="minorEastAsia" w:hint="eastAsia"/>
                <w:color w:val="000000" w:themeColor="text1"/>
                <w:szCs w:val="21"/>
              </w:rPr>
              <w:t>（新高根6-896-26及び新高根6-896-85）</w:t>
            </w:r>
            <w:r w:rsidRPr="00342224">
              <w:rPr>
                <w:rFonts w:asciiTheme="minorEastAsia" w:hAnsiTheme="minorEastAsia" w:hint="eastAsia"/>
                <w:color w:val="000000" w:themeColor="text1"/>
                <w:szCs w:val="21"/>
              </w:rPr>
              <w:t>の所有</w:t>
            </w:r>
          </w:p>
        </w:tc>
      </w:tr>
    </w:tbl>
    <w:p w:rsidR="0031329B" w:rsidRPr="00914D2E" w:rsidRDefault="00342224" w:rsidP="0090709B">
      <w:pPr>
        <w:autoSpaceDE w:val="0"/>
        <w:autoSpaceDN w:val="0"/>
        <w:adjustRightInd w:val="0"/>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t xml:space="preserve">　※</w:t>
      </w:r>
      <w:r w:rsidRPr="00342224">
        <w:rPr>
          <w:rFonts w:asciiTheme="minorEastAsia" w:hAnsiTheme="minorEastAsia" w:cs="HG丸ｺﾞｼｯｸM-PRO" w:hint="eastAsia"/>
          <w:color w:val="000000"/>
          <w:kern w:val="0"/>
          <w:sz w:val="22"/>
        </w:rPr>
        <w:t>附属建物ではありませんが、庭に簡易倉庫あり</w:t>
      </w:r>
    </w:p>
    <w:p w:rsidR="00541DCC" w:rsidRPr="00541DCC" w:rsidRDefault="00541DCC" w:rsidP="0090709B">
      <w:pPr>
        <w:autoSpaceDE w:val="0"/>
        <w:autoSpaceDN w:val="0"/>
        <w:adjustRightInd w:val="0"/>
        <w:rPr>
          <w:rFonts w:asciiTheme="minorEastAsia" w:hAnsiTheme="minorEastAsia" w:cs="HG丸ｺﾞｼｯｸM-PRO"/>
          <w:color w:val="000000"/>
          <w:kern w:val="0"/>
          <w:sz w:val="22"/>
        </w:rPr>
      </w:pPr>
    </w:p>
    <w:sectPr w:rsidR="00541DCC" w:rsidRPr="00541DCC" w:rsidSect="0031329B">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06" w:rsidRDefault="00971F06" w:rsidP="00A317D1">
      <w:pPr>
        <w:spacing w:line="240" w:lineRule="auto"/>
        <w:ind w:left="210" w:hanging="210"/>
      </w:pPr>
      <w:r>
        <w:separator/>
      </w:r>
    </w:p>
  </w:endnote>
  <w:endnote w:type="continuationSeparator" w:id="0">
    <w:p w:rsidR="00971F06" w:rsidRDefault="00971F06" w:rsidP="00A317D1">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06" w:rsidRDefault="00971F06" w:rsidP="00A317D1">
      <w:pPr>
        <w:spacing w:line="240" w:lineRule="auto"/>
        <w:ind w:left="210" w:hanging="210"/>
      </w:pPr>
      <w:r>
        <w:separator/>
      </w:r>
    </w:p>
  </w:footnote>
  <w:footnote w:type="continuationSeparator" w:id="0">
    <w:p w:rsidR="00971F06" w:rsidRDefault="00971F06" w:rsidP="00A317D1">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5C"/>
    <w:rsid w:val="00001EAC"/>
    <w:rsid w:val="000028EF"/>
    <w:rsid w:val="0001361D"/>
    <w:rsid w:val="00015A47"/>
    <w:rsid w:val="0002195F"/>
    <w:rsid w:val="00035024"/>
    <w:rsid w:val="0008506E"/>
    <w:rsid w:val="000A54A4"/>
    <w:rsid w:val="000C45F5"/>
    <w:rsid w:val="000C7EDC"/>
    <w:rsid w:val="000E16E6"/>
    <w:rsid w:val="000F6257"/>
    <w:rsid w:val="001041B2"/>
    <w:rsid w:val="0013376F"/>
    <w:rsid w:val="00133931"/>
    <w:rsid w:val="00140BFE"/>
    <w:rsid w:val="001447D6"/>
    <w:rsid w:val="00146F35"/>
    <w:rsid w:val="00171AE0"/>
    <w:rsid w:val="00176D6A"/>
    <w:rsid w:val="00187A51"/>
    <w:rsid w:val="001C2603"/>
    <w:rsid w:val="001F6AFA"/>
    <w:rsid w:val="002306BE"/>
    <w:rsid w:val="0024626A"/>
    <w:rsid w:val="0026251D"/>
    <w:rsid w:val="00277754"/>
    <w:rsid w:val="00280C2B"/>
    <w:rsid w:val="00293675"/>
    <w:rsid w:val="0029716C"/>
    <w:rsid w:val="002B0A65"/>
    <w:rsid w:val="002D47BD"/>
    <w:rsid w:val="002D7791"/>
    <w:rsid w:val="002E6C96"/>
    <w:rsid w:val="002F49C4"/>
    <w:rsid w:val="002F653F"/>
    <w:rsid w:val="002F75EF"/>
    <w:rsid w:val="003034F5"/>
    <w:rsid w:val="0031329B"/>
    <w:rsid w:val="00315E43"/>
    <w:rsid w:val="00316322"/>
    <w:rsid w:val="00325107"/>
    <w:rsid w:val="00342224"/>
    <w:rsid w:val="00365857"/>
    <w:rsid w:val="00376CD8"/>
    <w:rsid w:val="003A1859"/>
    <w:rsid w:val="003A37E0"/>
    <w:rsid w:val="003B3D3B"/>
    <w:rsid w:val="003B5A5D"/>
    <w:rsid w:val="003C51FC"/>
    <w:rsid w:val="003D2EEF"/>
    <w:rsid w:val="003E1222"/>
    <w:rsid w:val="003F3473"/>
    <w:rsid w:val="00410D1D"/>
    <w:rsid w:val="00412946"/>
    <w:rsid w:val="00414A28"/>
    <w:rsid w:val="00423E7E"/>
    <w:rsid w:val="00424FD8"/>
    <w:rsid w:val="00427F80"/>
    <w:rsid w:val="0043325C"/>
    <w:rsid w:val="00442376"/>
    <w:rsid w:val="00442D85"/>
    <w:rsid w:val="00445067"/>
    <w:rsid w:val="00455A43"/>
    <w:rsid w:val="00475678"/>
    <w:rsid w:val="00486251"/>
    <w:rsid w:val="00487726"/>
    <w:rsid w:val="004936B9"/>
    <w:rsid w:val="004A3E0C"/>
    <w:rsid w:val="004A6B3F"/>
    <w:rsid w:val="004B1008"/>
    <w:rsid w:val="004C1F1F"/>
    <w:rsid w:val="004F1EB4"/>
    <w:rsid w:val="00506400"/>
    <w:rsid w:val="00507538"/>
    <w:rsid w:val="005311F5"/>
    <w:rsid w:val="00541DCC"/>
    <w:rsid w:val="00544A7C"/>
    <w:rsid w:val="00552136"/>
    <w:rsid w:val="005563FA"/>
    <w:rsid w:val="005670EA"/>
    <w:rsid w:val="00574E60"/>
    <w:rsid w:val="005777F6"/>
    <w:rsid w:val="00581A21"/>
    <w:rsid w:val="005A0A88"/>
    <w:rsid w:val="005D6184"/>
    <w:rsid w:val="005E24A1"/>
    <w:rsid w:val="005F0074"/>
    <w:rsid w:val="005F7B7B"/>
    <w:rsid w:val="0060026F"/>
    <w:rsid w:val="006110CD"/>
    <w:rsid w:val="00625901"/>
    <w:rsid w:val="00626A03"/>
    <w:rsid w:val="0063695B"/>
    <w:rsid w:val="00657A40"/>
    <w:rsid w:val="00664D37"/>
    <w:rsid w:val="00691CB2"/>
    <w:rsid w:val="006949EF"/>
    <w:rsid w:val="006A0179"/>
    <w:rsid w:val="006C46CE"/>
    <w:rsid w:val="006F29AA"/>
    <w:rsid w:val="006F67E6"/>
    <w:rsid w:val="00704B9F"/>
    <w:rsid w:val="00704F83"/>
    <w:rsid w:val="0070620C"/>
    <w:rsid w:val="00721017"/>
    <w:rsid w:val="00725BB5"/>
    <w:rsid w:val="00731E8A"/>
    <w:rsid w:val="00734B73"/>
    <w:rsid w:val="00751036"/>
    <w:rsid w:val="00753C5C"/>
    <w:rsid w:val="00754872"/>
    <w:rsid w:val="00757451"/>
    <w:rsid w:val="00763D69"/>
    <w:rsid w:val="007644CB"/>
    <w:rsid w:val="00772678"/>
    <w:rsid w:val="00776EB3"/>
    <w:rsid w:val="00786222"/>
    <w:rsid w:val="007A5C08"/>
    <w:rsid w:val="007A6D8F"/>
    <w:rsid w:val="007F14FB"/>
    <w:rsid w:val="007F70E6"/>
    <w:rsid w:val="00824FC1"/>
    <w:rsid w:val="008311FC"/>
    <w:rsid w:val="00841DAB"/>
    <w:rsid w:val="008422C7"/>
    <w:rsid w:val="00842D38"/>
    <w:rsid w:val="00854167"/>
    <w:rsid w:val="00856C17"/>
    <w:rsid w:val="008650BB"/>
    <w:rsid w:val="00876593"/>
    <w:rsid w:val="00891341"/>
    <w:rsid w:val="00897F6F"/>
    <w:rsid w:val="008A0E09"/>
    <w:rsid w:val="008B48BC"/>
    <w:rsid w:val="008C7340"/>
    <w:rsid w:val="008D478D"/>
    <w:rsid w:val="008E1B16"/>
    <w:rsid w:val="008E3AE6"/>
    <w:rsid w:val="008F1753"/>
    <w:rsid w:val="008F4786"/>
    <w:rsid w:val="0090709B"/>
    <w:rsid w:val="00914D2E"/>
    <w:rsid w:val="0092377F"/>
    <w:rsid w:val="00923FF1"/>
    <w:rsid w:val="00930513"/>
    <w:rsid w:val="009479A1"/>
    <w:rsid w:val="00951F8B"/>
    <w:rsid w:val="00971F06"/>
    <w:rsid w:val="00976A8B"/>
    <w:rsid w:val="009912E0"/>
    <w:rsid w:val="00991B2A"/>
    <w:rsid w:val="009A2451"/>
    <w:rsid w:val="009B2BC1"/>
    <w:rsid w:val="009B6A37"/>
    <w:rsid w:val="009B7982"/>
    <w:rsid w:val="009C1B73"/>
    <w:rsid w:val="009C3912"/>
    <w:rsid w:val="009C46D3"/>
    <w:rsid w:val="009E2C95"/>
    <w:rsid w:val="009F3968"/>
    <w:rsid w:val="00A13B43"/>
    <w:rsid w:val="00A231B0"/>
    <w:rsid w:val="00A317D1"/>
    <w:rsid w:val="00A50D11"/>
    <w:rsid w:val="00A5686D"/>
    <w:rsid w:val="00A56D66"/>
    <w:rsid w:val="00A57943"/>
    <w:rsid w:val="00A66D54"/>
    <w:rsid w:val="00A73089"/>
    <w:rsid w:val="00A7317C"/>
    <w:rsid w:val="00A91B7C"/>
    <w:rsid w:val="00A97B5D"/>
    <w:rsid w:val="00AA06ED"/>
    <w:rsid w:val="00AC33DD"/>
    <w:rsid w:val="00AD0F70"/>
    <w:rsid w:val="00AE0B09"/>
    <w:rsid w:val="00AE688F"/>
    <w:rsid w:val="00B105E4"/>
    <w:rsid w:val="00B17469"/>
    <w:rsid w:val="00B210AD"/>
    <w:rsid w:val="00B234F8"/>
    <w:rsid w:val="00B27BA2"/>
    <w:rsid w:val="00B3714D"/>
    <w:rsid w:val="00B37E42"/>
    <w:rsid w:val="00B52E43"/>
    <w:rsid w:val="00B60A4A"/>
    <w:rsid w:val="00B85DB4"/>
    <w:rsid w:val="00B873C2"/>
    <w:rsid w:val="00BA0160"/>
    <w:rsid w:val="00BA6660"/>
    <w:rsid w:val="00BC2ACC"/>
    <w:rsid w:val="00BD20CC"/>
    <w:rsid w:val="00BD4E9F"/>
    <w:rsid w:val="00BD4FFA"/>
    <w:rsid w:val="00BD7EB8"/>
    <w:rsid w:val="00BF0648"/>
    <w:rsid w:val="00BF0667"/>
    <w:rsid w:val="00BF3C28"/>
    <w:rsid w:val="00C0187D"/>
    <w:rsid w:val="00C07790"/>
    <w:rsid w:val="00C07D22"/>
    <w:rsid w:val="00C11869"/>
    <w:rsid w:val="00C21991"/>
    <w:rsid w:val="00C709EC"/>
    <w:rsid w:val="00C90BE4"/>
    <w:rsid w:val="00CD1B01"/>
    <w:rsid w:val="00CD7737"/>
    <w:rsid w:val="00CE4ACB"/>
    <w:rsid w:val="00D024A3"/>
    <w:rsid w:val="00D0487D"/>
    <w:rsid w:val="00D069A5"/>
    <w:rsid w:val="00D13CE9"/>
    <w:rsid w:val="00D534A5"/>
    <w:rsid w:val="00D60288"/>
    <w:rsid w:val="00D6739B"/>
    <w:rsid w:val="00D815BA"/>
    <w:rsid w:val="00D85BA6"/>
    <w:rsid w:val="00D93E16"/>
    <w:rsid w:val="00D960C0"/>
    <w:rsid w:val="00DA4164"/>
    <w:rsid w:val="00DB331C"/>
    <w:rsid w:val="00DB4899"/>
    <w:rsid w:val="00DD0C3E"/>
    <w:rsid w:val="00DE038B"/>
    <w:rsid w:val="00DE1B42"/>
    <w:rsid w:val="00DF0B58"/>
    <w:rsid w:val="00E0221C"/>
    <w:rsid w:val="00E10336"/>
    <w:rsid w:val="00E15B80"/>
    <w:rsid w:val="00E37A31"/>
    <w:rsid w:val="00E436A3"/>
    <w:rsid w:val="00E54CD2"/>
    <w:rsid w:val="00E66F98"/>
    <w:rsid w:val="00E73752"/>
    <w:rsid w:val="00E73C23"/>
    <w:rsid w:val="00E73DB3"/>
    <w:rsid w:val="00EE1D1B"/>
    <w:rsid w:val="00F35449"/>
    <w:rsid w:val="00F37201"/>
    <w:rsid w:val="00F42AE0"/>
    <w:rsid w:val="00F55179"/>
    <w:rsid w:val="00F6087C"/>
    <w:rsid w:val="00F63683"/>
    <w:rsid w:val="00F63F4D"/>
    <w:rsid w:val="00FB0B28"/>
    <w:rsid w:val="00FB2353"/>
    <w:rsid w:val="00FB7700"/>
    <w:rsid w:val="00FC30EB"/>
    <w:rsid w:val="00FD1388"/>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colormenu v:ext="edit" fillcolor="none" strokecolor="none"/>
    </o:shapedefaults>
    <o:shapelayout v:ext="edit">
      <o:idmap v:ext="edit" data="1"/>
    </o:shapelayout>
  </w:shapeDefaults>
  <w:decimalSymbol w:val="."/>
  <w:listSeparator w:val=","/>
  <w14:docId w14:val="4402C31B"/>
  <w15:docId w15:val="{A76C0BF5-D995-4C47-AD5B-9C6D051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54"/>
    <w:pPr>
      <w:widowControl w:val="0"/>
    </w:pPr>
  </w:style>
  <w:style w:type="paragraph" w:styleId="3">
    <w:name w:val="heading 3"/>
    <w:basedOn w:val="a"/>
    <w:link w:val="30"/>
    <w:uiPriority w:val="9"/>
    <w:qFormat/>
    <w:rsid w:val="00753C5C"/>
    <w:pPr>
      <w:widowControl/>
      <w:spacing w:before="100" w:beforeAutospacing="1"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75"/>
    <w:pPr>
      <w:tabs>
        <w:tab w:val="center" w:pos="4252"/>
        <w:tab w:val="right" w:pos="8504"/>
      </w:tabs>
      <w:snapToGrid w:val="0"/>
    </w:pPr>
  </w:style>
  <w:style w:type="character" w:customStyle="1" w:styleId="a4">
    <w:name w:val="ヘッダー (文字)"/>
    <w:basedOn w:val="a0"/>
    <w:link w:val="a3"/>
    <w:uiPriority w:val="99"/>
    <w:rsid w:val="00293675"/>
  </w:style>
  <w:style w:type="paragraph" w:styleId="a5">
    <w:name w:val="footer"/>
    <w:basedOn w:val="a"/>
    <w:link w:val="a6"/>
    <w:uiPriority w:val="99"/>
    <w:unhideWhenUsed/>
    <w:rsid w:val="00293675"/>
    <w:pPr>
      <w:tabs>
        <w:tab w:val="center" w:pos="4252"/>
        <w:tab w:val="right" w:pos="8504"/>
      </w:tabs>
      <w:snapToGrid w:val="0"/>
    </w:pPr>
  </w:style>
  <w:style w:type="character" w:customStyle="1" w:styleId="a6">
    <w:name w:val="フッター (文字)"/>
    <w:basedOn w:val="a0"/>
    <w:link w:val="a5"/>
    <w:uiPriority w:val="99"/>
    <w:rsid w:val="00293675"/>
  </w:style>
  <w:style w:type="table" w:styleId="a7">
    <w:name w:val="Table Grid"/>
    <w:basedOn w:val="a1"/>
    <w:uiPriority w:val="59"/>
    <w:rsid w:val="00D60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7340"/>
    <w:pPr>
      <w:widowControl w:val="0"/>
      <w:autoSpaceDE w:val="0"/>
      <w:autoSpaceDN w:val="0"/>
      <w:adjustRightInd w:val="0"/>
      <w:spacing w:line="240" w:lineRule="auto"/>
    </w:pPr>
    <w:rPr>
      <w:rFonts w:ascii="HG丸ｺﾞｼｯｸM-PRO" w:eastAsia="HG丸ｺﾞｼｯｸM-PRO" w:cs="HG丸ｺﾞｼｯｸM-PRO"/>
      <w:color w:val="000000"/>
      <w:kern w:val="0"/>
      <w:sz w:val="24"/>
      <w:szCs w:val="24"/>
    </w:rPr>
  </w:style>
  <w:style w:type="character" w:styleId="a8">
    <w:name w:val="Hyperlink"/>
    <w:basedOn w:val="a0"/>
    <w:uiPriority w:val="99"/>
    <w:unhideWhenUsed/>
    <w:rsid w:val="00AD0F70"/>
    <w:rPr>
      <w:color w:val="0000FF" w:themeColor="hyperlink"/>
      <w:u w:val="single"/>
    </w:rPr>
  </w:style>
  <w:style w:type="character" w:customStyle="1" w:styleId="disp01">
    <w:name w:val="disp01"/>
    <w:basedOn w:val="a0"/>
    <w:rsid w:val="002F75EF"/>
    <w:rPr>
      <w:color w:val="000000"/>
      <w:bdr w:val="single" w:sz="6" w:space="0" w:color="666666" w:frame="1"/>
      <w:shd w:val="clear" w:color="auto" w:fill="FFFFFF"/>
    </w:rPr>
  </w:style>
  <w:style w:type="paragraph" w:styleId="a9">
    <w:name w:val="Note Heading"/>
    <w:basedOn w:val="a"/>
    <w:next w:val="a"/>
    <w:link w:val="aa"/>
    <w:uiPriority w:val="99"/>
    <w:unhideWhenUsed/>
    <w:rsid w:val="003B5A5D"/>
    <w:pPr>
      <w:jc w:val="center"/>
    </w:pPr>
    <w:rPr>
      <w:rFonts w:asciiTheme="majorEastAsia" w:eastAsiaTheme="majorEastAsia" w:hAnsiTheme="majorEastAsia" w:cs="HG丸ｺﾞｼｯｸM-PRO"/>
      <w:kern w:val="0"/>
      <w:sz w:val="22"/>
    </w:rPr>
  </w:style>
  <w:style w:type="character" w:customStyle="1" w:styleId="aa">
    <w:name w:val="記 (文字)"/>
    <w:basedOn w:val="a0"/>
    <w:link w:val="a9"/>
    <w:uiPriority w:val="99"/>
    <w:rsid w:val="003B5A5D"/>
    <w:rPr>
      <w:rFonts w:asciiTheme="majorEastAsia" w:eastAsiaTheme="majorEastAsia" w:hAnsiTheme="majorEastAsia" w:cs="HG丸ｺﾞｼｯｸM-PRO"/>
      <w:kern w:val="0"/>
      <w:sz w:val="22"/>
    </w:rPr>
  </w:style>
  <w:style w:type="paragraph" w:styleId="ab">
    <w:name w:val="Closing"/>
    <w:basedOn w:val="a"/>
    <w:link w:val="ac"/>
    <w:uiPriority w:val="99"/>
    <w:unhideWhenUsed/>
    <w:rsid w:val="003B5A5D"/>
    <w:pPr>
      <w:jc w:val="right"/>
    </w:pPr>
    <w:rPr>
      <w:rFonts w:asciiTheme="majorEastAsia" w:eastAsiaTheme="majorEastAsia" w:hAnsiTheme="majorEastAsia" w:cs="HG丸ｺﾞｼｯｸM-PRO"/>
      <w:kern w:val="0"/>
      <w:sz w:val="22"/>
    </w:rPr>
  </w:style>
  <w:style w:type="character" w:customStyle="1" w:styleId="ac">
    <w:name w:val="結語 (文字)"/>
    <w:basedOn w:val="a0"/>
    <w:link w:val="ab"/>
    <w:uiPriority w:val="99"/>
    <w:rsid w:val="003B5A5D"/>
    <w:rPr>
      <w:rFonts w:asciiTheme="majorEastAsia" w:eastAsiaTheme="majorEastAsia" w:hAnsiTheme="majorEastAsia" w:cs="HG丸ｺﾞｼｯｸM-PRO"/>
      <w:kern w:val="0"/>
      <w:sz w:val="22"/>
    </w:rPr>
  </w:style>
  <w:style w:type="character" w:customStyle="1" w:styleId="30">
    <w:name w:val="見出し 3 (文字)"/>
    <w:basedOn w:val="a0"/>
    <w:link w:val="3"/>
    <w:uiPriority w:val="9"/>
    <w:rsid w:val="00753C5C"/>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753C5C"/>
    <w:pPr>
      <w:widowControl/>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841DAB"/>
    <w:rPr>
      <w:sz w:val="18"/>
      <w:szCs w:val="18"/>
    </w:rPr>
  </w:style>
  <w:style w:type="paragraph" w:styleId="ae">
    <w:name w:val="annotation text"/>
    <w:basedOn w:val="a"/>
    <w:link w:val="af"/>
    <w:uiPriority w:val="99"/>
    <w:semiHidden/>
    <w:unhideWhenUsed/>
    <w:rsid w:val="00841DAB"/>
  </w:style>
  <w:style w:type="character" w:customStyle="1" w:styleId="af">
    <w:name w:val="コメント文字列 (文字)"/>
    <w:basedOn w:val="a0"/>
    <w:link w:val="ae"/>
    <w:uiPriority w:val="99"/>
    <w:semiHidden/>
    <w:rsid w:val="00841DAB"/>
  </w:style>
  <w:style w:type="paragraph" w:styleId="af0">
    <w:name w:val="annotation subject"/>
    <w:basedOn w:val="ae"/>
    <w:next w:val="ae"/>
    <w:link w:val="af1"/>
    <w:uiPriority w:val="99"/>
    <w:semiHidden/>
    <w:unhideWhenUsed/>
    <w:rsid w:val="00841DAB"/>
    <w:rPr>
      <w:b/>
      <w:bCs/>
    </w:rPr>
  </w:style>
  <w:style w:type="character" w:customStyle="1" w:styleId="af1">
    <w:name w:val="コメント内容 (文字)"/>
    <w:basedOn w:val="af"/>
    <w:link w:val="af0"/>
    <w:uiPriority w:val="99"/>
    <w:semiHidden/>
    <w:rsid w:val="00841DAB"/>
    <w:rPr>
      <w:b/>
      <w:bCs/>
    </w:rPr>
  </w:style>
  <w:style w:type="paragraph" w:styleId="af2">
    <w:name w:val="Balloon Text"/>
    <w:basedOn w:val="a"/>
    <w:link w:val="af3"/>
    <w:uiPriority w:val="99"/>
    <w:semiHidden/>
    <w:unhideWhenUsed/>
    <w:rsid w:val="00841DA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41DA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47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479A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68302">
      <w:bodyDiv w:val="1"/>
      <w:marLeft w:val="0"/>
      <w:marRight w:val="0"/>
      <w:marTop w:val="0"/>
      <w:marBottom w:val="0"/>
      <w:divBdr>
        <w:top w:val="none" w:sz="0" w:space="0" w:color="auto"/>
        <w:left w:val="none" w:sz="0" w:space="0" w:color="auto"/>
        <w:bottom w:val="none" w:sz="0" w:space="0" w:color="auto"/>
        <w:right w:val="none" w:sz="0" w:space="0" w:color="auto"/>
      </w:divBdr>
      <w:divsChild>
        <w:div w:id="75640532">
          <w:marLeft w:val="0"/>
          <w:marRight w:val="0"/>
          <w:marTop w:val="0"/>
          <w:marBottom w:val="0"/>
          <w:divBdr>
            <w:top w:val="none" w:sz="0" w:space="0" w:color="auto"/>
            <w:left w:val="none" w:sz="0" w:space="0" w:color="auto"/>
            <w:bottom w:val="none" w:sz="0" w:space="0" w:color="auto"/>
            <w:right w:val="none" w:sz="0" w:space="0" w:color="auto"/>
          </w:divBdr>
          <w:divsChild>
            <w:div w:id="177044579">
              <w:marLeft w:val="0"/>
              <w:marRight w:val="0"/>
              <w:marTop w:val="0"/>
              <w:marBottom w:val="0"/>
              <w:divBdr>
                <w:top w:val="none" w:sz="0" w:space="0" w:color="auto"/>
                <w:left w:val="none" w:sz="0" w:space="0" w:color="auto"/>
                <w:bottom w:val="none" w:sz="0" w:space="0" w:color="auto"/>
                <w:right w:val="none" w:sz="0" w:space="0" w:color="auto"/>
              </w:divBdr>
              <w:divsChild>
                <w:div w:id="888496418">
                  <w:marLeft w:val="0"/>
                  <w:marRight w:val="0"/>
                  <w:marTop w:val="0"/>
                  <w:marBottom w:val="0"/>
                  <w:divBdr>
                    <w:top w:val="none" w:sz="0" w:space="0" w:color="auto"/>
                    <w:left w:val="none" w:sz="0" w:space="0" w:color="auto"/>
                    <w:bottom w:val="none" w:sz="0" w:space="0" w:color="auto"/>
                    <w:right w:val="none" w:sz="0" w:space="0" w:color="auto"/>
                  </w:divBdr>
                  <w:divsChild>
                    <w:div w:id="212085984">
                      <w:marLeft w:val="240"/>
                      <w:marRight w:val="240"/>
                      <w:marTop w:val="240"/>
                      <w:marBottom w:val="240"/>
                      <w:divBdr>
                        <w:top w:val="single" w:sz="24" w:space="0" w:color="EBDED3"/>
                        <w:left w:val="single" w:sz="24" w:space="0" w:color="EBDED3"/>
                        <w:bottom w:val="single" w:sz="24" w:space="0" w:color="EBDED3"/>
                        <w:right w:val="single" w:sz="24" w:space="0" w:color="EBDED3"/>
                      </w:divBdr>
                      <w:divsChild>
                        <w:div w:id="933896638">
                          <w:marLeft w:val="0"/>
                          <w:marRight w:val="0"/>
                          <w:marTop w:val="75"/>
                          <w:marBottom w:val="0"/>
                          <w:divBdr>
                            <w:top w:val="none" w:sz="0" w:space="0" w:color="auto"/>
                            <w:left w:val="none" w:sz="0" w:space="0" w:color="auto"/>
                            <w:bottom w:val="none" w:sz="0" w:space="0" w:color="auto"/>
                            <w:right w:val="none" w:sz="0" w:space="0" w:color="auto"/>
                          </w:divBdr>
                          <w:divsChild>
                            <w:div w:id="813646010">
                              <w:marLeft w:val="150"/>
                              <w:marRight w:val="150"/>
                              <w:marTop w:val="180"/>
                              <w:marBottom w:val="150"/>
                              <w:divBdr>
                                <w:top w:val="none" w:sz="0" w:space="0" w:color="auto"/>
                                <w:left w:val="none" w:sz="0" w:space="0" w:color="auto"/>
                                <w:bottom w:val="none" w:sz="0" w:space="0" w:color="auto"/>
                                <w:right w:val="none" w:sz="0" w:space="0" w:color="auto"/>
                              </w:divBdr>
                              <w:divsChild>
                                <w:div w:id="15254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1317">
      <w:bodyDiv w:val="1"/>
      <w:marLeft w:val="0"/>
      <w:marRight w:val="0"/>
      <w:marTop w:val="0"/>
      <w:marBottom w:val="0"/>
      <w:divBdr>
        <w:top w:val="none" w:sz="0" w:space="0" w:color="auto"/>
        <w:left w:val="none" w:sz="0" w:space="0" w:color="auto"/>
        <w:bottom w:val="none" w:sz="0" w:space="0" w:color="auto"/>
        <w:right w:val="none" w:sz="0" w:space="0" w:color="auto"/>
      </w:divBdr>
      <w:divsChild>
        <w:div w:id="1800682227">
          <w:marLeft w:val="0"/>
          <w:marRight w:val="0"/>
          <w:marTop w:val="0"/>
          <w:marBottom w:val="0"/>
          <w:divBdr>
            <w:top w:val="none" w:sz="0" w:space="0" w:color="auto"/>
            <w:left w:val="none" w:sz="0" w:space="0" w:color="auto"/>
            <w:bottom w:val="none" w:sz="0" w:space="0" w:color="auto"/>
            <w:right w:val="none" w:sz="0" w:space="0" w:color="auto"/>
          </w:divBdr>
          <w:divsChild>
            <w:div w:id="1603144717">
              <w:marLeft w:val="0"/>
              <w:marRight w:val="0"/>
              <w:marTop w:val="0"/>
              <w:marBottom w:val="0"/>
              <w:divBdr>
                <w:top w:val="none" w:sz="0" w:space="0" w:color="auto"/>
                <w:left w:val="none" w:sz="0" w:space="0" w:color="auto"/>
                <w:bottom w:val="none" w:sz="0" w:space="0" w:color="auto"/>
                <w:right w:val="none" w:sz="0" w:space="0" w:color="auto"/>
              </w:divBdr>
              <w:divsChild>
                <w:div w:id="863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236">
      <w:bodyDiv w:val="1"/>
      <w:marLeft w:val="0"/>
      <w:marRight w:val="0"/>
      <w:marTop w:val="0"/>
      <w:marBottom w:val="0"/>
      <w:divBdr>
        <w:top w:val="none" w:sz="0" w:space="0" w:color="auto"/>
        <w:left w:val="none" w:sz="0" w:space="0" w:color="auto"/>
        <w:bottom w:val="none" w:sz="0" w:space="0" w:color="auto"/>
        <w:right w:val="none" w:sz="0" w:space="0" w:color="auto"/>
      </w:divBdr>
      <w:divsChild>
        <w:div w:id="1337347912">
          <w:marLeft w:val="0"/>
          <w:marRight w:val="0"/>
          <w:marTop w:val="0"/>
          <w:marBottom w:val="0"/>
          <w:divBdr>
            <w:top w:val="none" w:sz="0" w:space="0" w:color="auto"/>
            <w:left w:val="none" w:sz="0" w:space="0" w:color="auto"/>
            <w:bottom w:val="none" w:sz="0" w:space="0" w:color="auto"/>
            <w:right w:val="none" w:sz="0" w:space="0" w:color="auto"/>
          </w:divBdr>
          <w:divsChild>
            <w:div w:id="283123336">
              <w:marLeft w:val="0"/>
              <w:marRight w:val="0"/>
              <w:marTop w:val="0"/>
              <w:marBottom w:val="0"/>
              <w:divBdr>
                <w:top w:val="none" w:sz="0" w:space="0" w:color="auto"/>
                <w:left w:val="none" w:sz="0" w:space="0" w:color="auto"/>
                <w:bottom w:val="none" w:sz="0" w:space="0" w:color="auto"/>
                <w:right w:val="none" w:sz="0" w:space="0" w:color="auto"/>
              </w:divBdr>
              <w:divsChild>
                <w:div w:id="1306465999">
                  <w:marLeft w:val="0"/>
                  <w:marRight w:val="0"/>
                  <w:marTop w:val="0"/>
                  <w:marBottom w:val="0"/>
                  <w:divBdr>
                    <w:top w:val="none" w:sz="0" w:space="0" w:color="auto"/>
                    <w:left w:val="none" w:sz="0" w:space="0" w:color="auto"/>
                    <w:bottom w:val="none" w:sz="0" w:space="0" w:color="auto"/>
                    <w:right w:val="none" w:sz="0" w:space="0" w:color="auto"/>
                  </w:divBdr>
                  <w:divsChild>
                    <w:div w:id="597757895">
                      <w:marLeft w:val="0"/>
                      <w:marRight w:val="0"/>
                      <w:marTop w:val="0"/>
                      <w:marBottom w:val="0"/>
                      <w:divBdr>
                        <w:top w:val="none" w:sz="0" w:space="0" w:color="auto"/>
                        <w:left w:val="none" w:sz="0" w:space="0" w:color="auto"/>
                        <w:bottom w:val="none" w:sz="0" w:space="0" w:color="auto"/>
                        <w:right w:val="none" w:sz="0" w:space="0" w:color="auto"/>
                      </w:divBdr>
                      <w:divsChild>
                        <w:div w:id="86463818">
                          <w:marLeft w:val="0"/>
                          <w:marRight w:val="0"/>
                          <w:marTop w:val="0"/>
                          <w:marBottom w:val="0"/>
                          <w:divBdr>
                            <w:top w:val="none" w:sz="0" w:space="0" w:color="auto"/>
                            <w:left w:val="none" w:sz="0" w:space="0" w:color="auto"/>
                            <w:bottom w:val="none" w:sz="0" w:space="0" w:color="auto"/>
                            <w:right w:val="none" w:sz="0" w:space="0" w:color="auto"/>
                          </w:divBdr>
                          <w:divsChild>
                            <w:div w:id="591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3482">
      <w:bodyDiv w:val="1"/>
      <w:marLeft w:val="0"/>
      <w:marRight w:val="0"/>
      <w:marTop w:val="0"/>
      <w:marBottom w:val="0"/>
      <w:divBdr>
        <w:top w:val="none" w:sz="0" w:space="0" w:color="auto"/>
        <w:left w:val="none" w:sz="0" w:space="0" w:color="auto"/>
        <w:bottom w:val="none" w:sz="0" w:space="0" w:color="auto"/>
        <w:right w:val="none" w:sz="0" w:space="0" w:color="auto"/>
      </w:divBdr>
    </w:div>
    <w:div w:id="20544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2C8A-F4BD-46A2-B50B-8C7CCB7B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sakurai-yoshio</dc:creator>
  <cp:lastModifiedBy> </cp:lastModifiedBy>
  <cp:revision>23</cp:revision>
  <cp:lastPrinted>2022-06-15T05:16:00Z</cp:lastPrinted>
  <dcterms:created xsi:type="dcterms:W3CDTF">2021-04-28T03:08:00Z</dcterms:created>
  <dcterms:modified xsi:type="dcterms:W3CDTF">2022-08-12T02:37:00Z</dcterms:modified>
</cp:coreProperties>
</file>