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0"/>
      </w:tblGrid>
      <w:tr w:rsidR="00035E6D" w:rsidRPr="00F20A73" w:rsidTr="009E0AB9">
        <w:trPr>
          <w:trHeight w:val="3607"/>
        </w:trPr>
        <w:tc>
          <w:tcPr>
            <w:tcW w:w="8600" w:type="dxa"/>
          </w:tcPr>
          <w:p w:rsidR="0090674E" w:rsidRDefault="0090674E" w:rsidP="00C44124">
            <w:pPr>
              <w:spacing w:line="280" w:lineRule="exact"/>
              <w:ind w:leftChars="200" w:left="420"/>
              <w:jc w:val="left"/>
              <w:rPr>
                <w:rFonts w:asciiTheme="minorEastAsia" w:hAnsiTheme="minorEastAsia"/>
                <w:sz w:val="24"/>
                <w:szCs w:val="24"/>
              </w:rPr>
            </w:pPr>
          </w:p>
          <w:p w:rsidR="00A70B29" w:rsidRDefault="0090674E" w:rsidP="00C44124">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生</w:t>
            </w:r>
            <w:r w:rsidR="00035E6D" w:rsidRPr="00EB4091">
              <w:rPr>
                <w:rFonts w:asciiTheme="minorEastAsia" w:hAnsiTheme="minorEastAsia" w:hint="eastAsia"/>
                <w:sz w:val="24"/>
                <w:szCs w:val="24"/>
              </w:rPr>
              <w:t>活保護法第</w:t>
            </w:r>
            <w:r w:rsidR="00A70B29">
              <w:rPr>
                <w:rFonts w:asciiTheme="minorEastAsia" w:hAnsiTheme="minorEastAsia" w:hint="eastAsia"/>
                <w:sz w:val="24"/>
                <w:szCs w:val="24"/>
              </w:rPr>
              <w:t>55条第２</w:t>
            </w:r>
            <w:r w:rsidR="00035E6D"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w:t>
            </w:r>
          </w:p>
          <w:p w:rsidR="00F1594B"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号（第１号、第４号ただし書、第７号及び第９号を除く。）</w:t>
            </w:r>
            <w:r w:rsidR="00035E6D" w:rsidRPr="00EB4091">
              <w:rPr>
                <w:rFonts w:asciiTheme="minorEastAsia" w:hAnsiTheme="minorEastAsia" w:hint="eastAsia"/>
                <w:sz w:val="24"/>
                <w:szCs w:val="24"/>
              </w:rPr>
              <w:t>に該当しな</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い旨の誓約書</w:t>
            </w:r>
          </w:p>
          <w:p w:rsidR="00035E6D" w:rsidRPr="00EB4091" w:rsidRDefault="00035E6D" w:rsidP="00C44124">
            <w:pPr>
              <w:spacing w:line="280" w:lineRule="exact"/>
              <w:jc w:val="center"/>
              <w:rPr>
                <w:rFonts w:asciiTheme="minorEastAsia" w:hAnsiTheme="minorEastAsia"/>
              </w:rPr>
            </w:pPr>
          </w:p>
          <w:p w:rsidR="00035E6D" w:rsidRPr="00EB4091" w:rsidRDefault="00035E6D" w:rsidP="00C44124">
            <w:pPr>
              <w:spacing w:line="280" w:lineRule="exact"/>
              <w:ind w:left="23"/>
              <w:jc w:val="left"/>
              <w:rPr>
                <w:rFonts w:asciiTheme="minorEastAsia" w:hAnsiTheme="minorEastAsia"/>
              </w:rPr>
            </w:pPr>
            <w:r w:rsidRPr="00EB4091">
              <w:rPr>
                <w:rFonts w:asciiTheme="minorEastAsia" w:hAnsiTheme="minorEastAsia" w:hint="eastAsia"/>
              </w:rPr>
              <w:t xml:space="preserve">　</w:t>
            </w:r>
            <w:r w:rsidR="00613508">
              <w:rPr>
                <w:rFonts w:asciiTheme="minorEastAsia" w:hAnsiTheme="minorEastAsia" w:hint="eastAsia"/>
              </w:rPr>
              <w:t>船　橋　市　長</w:t>
            </w:r>
            <w:r w:rsidR="00211CA5">
              <w:rPr>
                <w:rFonts w:asciiTheme="minorEastAsia" w:hAnsiTheme="minorEastAsia" w:hint="eastAsia"/>
              </w:rPr>
              <w:t xml:space="preserve">　</w:t>
            </w:r>
            <w:r w:rsidR="00A10CDD">
              <w:rPr>
                <w:rFonts w:asciiTheme="minorEastAsia" w:hAnsiTheme="minorEastAsia" w:hint="eastAsia"/>
              </w:rPr>
              <w:t>殿</w:t>
            </w:r>
            <w:r w:rsidRPr="00EB4091">
              <w:rPr>
                <w:rFonts w:asciiTheme="minorEastAsia" w:hAnsiTheme="minorEastAsia" w:hint="eastAsia"/>
              </w:rPr>
              <w:t xml:space="preserve">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992836">
              <w:rPr>
                <w:rFonts w:asciiTheme="minorEastAsia" w:hAnsiTheme="minorEastAsia" w:hint="eastAsia"/>
              </w:rPr>
              <w:t xml:space="preserve">　　</w:t>
            </w:r>
          </w:p>
        </w:tc>
      </w:tr>
    </w:tbl>
    <w:tbl>
      <w:tblPr>
        <w:tblpPr w:leftFromText="142" w:rightFromText="142" w:vertAnchor="text" w:horzAnchor="margin" w:tblpX="99" w:tblpY="82"/>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701F00" w:rsidRPr="00EB4091" w:rsidTr="00701F00">
        <w:trPr>
          <w:trHeight w:val="2839"/>
        </w:trPr>
        <w:tc>
          <w:tcPr>
            <w:tcW w:w="8604" w:type="dxa"/>
            <w:shd w:val="clear" w:color="auto" w:fill="auto"/>
          </w:tcPr>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831C93">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号、第４号ただし書、第７号及び第９号を除く。）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831C93">
            <w:pPr>
              <w:spacing w:line="280" w:lineRule="exact"/>
              <w:jc w:val="left"/>
              <w:rPr>
                <w:rFonts w:asciiTheme="minorEastAsia" w:hAnsiTheme="minorEastAsia"/>
                <w:sz w:val="20"/>
                <w:szCs w:val="20"/>
              </w:rPr>
            </w:pPr>
          </w:p>
          <w:p w:rsidR="00701F00" w:rsidRPr="00C44124" w:rsidRDefault="00701F00" w:rsidP="00831C93">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831C93">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が、禁錮以上の刑に処せられ、</w:t>
            </w:r>
            <w:r w:rsidR="008F4C18">
              <w:rPr>
                <w:rFonts w:asciiTheme="minorEastAsia" w:hAnsiTheme="minorEastAsia" w:hint="eastAsia"/>
                <w:sz w:val="20"/>
                <w:szCs w:val="20"/>
              </w:rPr>
              <w:t>その執行を終わり、又は執行を受けることがなくなった日を経過し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831C93">
            <w:pPr>
              <w:spacing w:line="280" w:lineRule="exact"/>
              <w:jc w:val="left"/>
              <w:rPr>
                <w:rFonts w:asciiTheme="minorEastAsia" w:hAnsiTheme="minorEastAsia"/>
                <w:sz w:val="20"/>
                <w:szCs w:val="20"/>
              </w:rPr>
            </w:pPr>
          </w:p>
          <w:p w:rsidR="004D200F" w:rsidRPr="00BA775E" w:rsidRDefault="004D200F" w:rsidP="004D200F">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4D200F">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が、生活保護法その他国民の保健医療若しくは福祉に関する法律で政令で定めるものの規定（※）により罰金の刑に処せられ、その執行を終わり、又は執行を受けることがなくな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4D200F">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Pr="001506C5">
              <w:rPr>
                <w:rFonts w:asciiTheme="minorEastAsia" w:hAnsiTheme="minorEastAsia" w:cs="ＭＳ 明朝" w:hint="eastAsia"/>
                <w:color w:val="000000"/>
                <w:kern w:val="0"/>
                <w:sz w:val="18"/>
                <w:szCs w:val="18"/>
              </w:rPr>
              <w:t>その他国民の保険医療若しくは福祉に関する法律で政令で定めるものの規定</w:t>
            </w:r>
          </w:p>
          <w:p w:rsidR="00D86626" w:rsidRPr="001506C5" w:rsidRDefault="00D86626" w:rsidP="00D8662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あん摩マツサージ指圧師、はり師、きゆう師等に関する法律（昭和22年法律第217号）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12　医薬品、医療機器等の品質、有効性及び安全性の確保等に関する法律</w:t>
            </w:r>
            <w:r w:rsidRPr="001506C5">
              <w:rPr>
                <w:rFonts w:ascii="ＭＳ 明朝" w:eastAsia="ＭＳ 明朝" w:hAnsi="ＭＳ 明朝" w:cs="ＭＳ 明朝" w:hint="eastAsia"/>
                <w:color w:val="000000"/>
                <w:kern w:val="0"/>
                <w:sz w:val="18"/>
                <w:szCs w:val="18"/>
              </w:rPr>
              <w:t>（昭和35年法律第145</w:t>
            </w:r>
          </w:p>
          <w:p w:rsidR="00D86626" w:rsidRPr="001506C5" w:rsidRDefault="00D86626" w:rsidP="00D86626">
            <w:pPr>
              <w:suppressAutoHyphens/>
              <w:kinsoku w:val="0"/>
              <w:overflowPunct w:val="0"/>
              <w:spacing w:line="220" w:lineRule="exact"/>
              <w:ind w:firstLineChars="400" w:firstLine="72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D86626" w:rsidRPr="001506C5"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高齢者虐待の防止、高齢者の養護者に対する支援等に関する法律（平成17年法律第124号）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24　</w:t>
            </w:r>
            <w:r w:rsidRPr="00577344">
              <w:rPr>
                <w:rFonts w:ascii="ＭＳ 明朝" w:eastAsia="ＭＳ 明朝" w:hAnsi="ＭＳ 明朝" w:cs="ＭＳ 明朝" w:hint="eastAsia"/>
                <w:color w:val="000000"/>
                <w:kern w:val="0"/>
                <w:sz w:val="18"/>
                <w:szCs w:val="18"/>
              </w:rPr>
              <w:t>就学前の子どもに関する教育、保育等の総合的な提供の推進に関する法律（平成18年法律第</w:t>
            </w:r>
          </w:p>
          <w:p w:rsidR="00D86626"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77号）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25</w:t>
            </w:r>
            <w:r w:rsidRPr="001506C5">
              <w:rPr>
                <w:rFonts w:ascii="ＭＳ 明朝" w:eastAsia="ＭＳ 明朝" w:hAnsi="ＭＳ 明朝" w:cs="ＭＳ 明朝" w:hint="eastAsia"/>
                <w:color w:val="000000"/>
                <w:kern w:val="0"/>
                <w:sz w:val="18"/>
                <w:szCs w:val="18"/>
              </w:rPr>
              <w:t xml:space="preserve">　障害者虐待の防止、障害者の養護者に対する支援等に関する法律（平成23年法律第79号）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 xml:space="preserve">26　</w:t>
            </w:r>
            <w:r w:rsidRPr="00577344">
              <w:rPr>
                <w:rFonts w:ascii="ＭＳ 明朝" w:eastAsia="ＭＳ 明朝" w:hAnsi="ＭＳ 明朝" w:cs="ＭＳ 明朝" w:hint="eastAsia"/>
                <w:color w:val="000000"/>
                <w:kern w:val="0"/>
                <w:sz w:val="18"/>
                <w:szCs w:val="18"/>
              </w:rPr>
              <w:t>子ども・子育て支援法（平成24年法律第65号）</w:t>
            </w:r>
          </w:p>
          <w:p w:rsidR="0090674E" w:rsidRDefault="0090674E"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p>
          <w:p w:rsidR="0090674E" w:rsidRPr="00577344" w:rsidRDefault="0090674E"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hint="eastAsia"/>
                <w:color w:val="000000"/>
                <w:kern w:val="0"/>
                <w:sz w:val="18"/>
                <w:szCs w:val="18"/>
              </w:rPr>
            </w:pPr>
          </w:p>
          <w:p w:rsidR="00D86626" w:rsidRPr="00577344"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27　再生医療等の安全性の確保等に関する法律（平成25年法律第85号）</w:t>
            </w:r>
          </w:p>
          <w:p w:rsid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28　国家戦略特別区域法（平成25年法律第107号。第12条の4第15項及び第17項から第19項</w:t>
            </w:r>
          </w:p>
          <w:p w:rsidR="00D86626" w:rsidRPr="00577344" w:rsidRDefault="00D86626" w:rsidP="00D86626">
            <w:pPr>
              <w:suppressAutoHyphens/>
              <w:kinsoku w:val="0"/>
              <w:overflowPunct w:val="0"/>
              <w:spacing w:line="220" w:lineRule="exact"/>
              <w:ind w:firstLineChars="400" w:firstLine="72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までの規定に限る。）</w:t>
            </w:r>
          </w:p>
          <w:p w:rsidR="004D200F" w:rsidRPr="00D86626" w:rsidRDefault="00D86626" w:rsidP="00D8662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577344">
              <w:rPr>
                <w:rFonts w:ascii="ＭＳ 明朝" w:eastAsia="ＭＳ 明朝" w:hAnsi="ＭＳ 明朝" w:cs="ＭＳ 明朝" w:hint="eastAsia"/>
                <w:color w:val="000000"/>
                <w:kern w:val="0"/>
                <w:sz w:val="18"/>
                <w:szCs w:val="18"/>
              </w:rPr>
              <w:t>29　難病の患者に対する医療等に関する法律（平成26年法律第50号）</w:t>
            </w:r>
          </w:p>
          <w:p w:rsidR="001F13EC" w:rsidRDefault="001F13EC" w:rsidP="001F13EC">
            <w:pPr>
              <w:suppressAutoHyphens/>
              <w:kinsoku w:val="0"/>
              <w:overflowPunct w:val="0"/>
              <w:spacing w:line="220" w:lineRule="exact"/>
              <w:ind w:firstLineChars="300" w:firstLine="540"/>
              <w:jc w:val="left"/>
              <w:textAlignment w:val="baseline"/>
              <w:rPr>
                <w:rFonts w:asciiTheme="minorEastAsia" w:hAnsiTheme="minorEastAsia"/>
                <w:color w:val="000000" w:themeColor="text1"/>
                <w:sz w:val="18"/>
                <w:szCs w:val="18"/>
              </w:rPr>
            </w:pPr>
            <w:r>
              <w:rPr>
                <w:rFonts w:asciiTheme="minorEastAsia" w:hAnsiTheme="minorEastAsia" w:hint="eastAsia"/>
                <w:color w:val="000000" w:themeColor="text1"/>
                <w:sz w:val="18"/>
                <w:szCs w:val="18"/>
              </w:rPr>
              <w:t>30　公認心理師法（平成27年法律第68号）</w:t>
            </w:r>
          </w:p>
          <w:p w:rsidR="00F25000" w:rsidRDefault="00F25000" w:rsidP="00F25000">
            <w:pPr>
              <w:spacing w:line="240" w:lineRule="exact"/>
              <w:ind w:firstLineChars="300" w:firstLine="540"/>
              <w:rPr>
                <w:rFonts w:ascii="ＭＳ 明朝" w:eastAsia="ＭＳ 明朝" w:hAnsi="ＭＳ 明朝"/>
                <w:sz w:val="18"/>
                <w:szCs w:val="20"/>
              </w:rPr>
            </w:pPr>
            <w:r w:rsidRPr="00D10582">
              <w:rPr>
                <w:rFonts w:ascii="ＭＳ 明朝" w:eastAsia="ＭＳ 明朝" w:hAnsi="ＭＳ 明朝" w:hint="eastAsia"/>
                <w:sz w:val="18"/>
                <w:szCs w:val="20"/>
              </w:rPr>
              <w:t>3</w:t>
            </w:r>
            <w:r w:rsidRPr="00D10582">
              <w:rPr>
                <w:rFonts w:ascii="ＭＳ 明朝" w:eastAsia="ＭＳ 明朝" w:hAnsi="ＭＳ 明朝"/>
                <w:sz w:val="18"/>
                <w:szCs w:val="20"/>
              </w:rPr>
              <w:t>1</w:t>
            </w:r>
            <w:r w:rsidR="00E47B70">
              <w:rPr>
                <w:rFonts w:ascii="ＭＳ 明朝" w:eastAsia="ＭＳ 明朝" w:hAnsi="ＭＳ 明朝" w:hint="eastAsia"/>
                <w:sz w:val="18"/>
                <w:szCs w:val="20"/>
              </w:rPr>
              <w:t xml:space="preserve">　</w:t>
            </w:r>
            <w:r w:rsidRPr="00D10582">
              <w:rPr>
                <w:rFonts w:ascii="ＭＳ 明朝" w:eastAsia="ＭＳ 明朝" w:hAnsi="ＭＳ 明朝" w:hint="eastAsia"/>
                <w:sz w:val="18"/>
                <w:szCs w:val="20"/>
              </w:rPr>
              <w:t>民間あっせん機関による養子縁組のあっせんに係る児童の保護等に関する法律（平成28年法</w:t>
            </w:r>
          </w:p>
          <w:p w:rsidR="00F25000" w:rsidRPr="00D10582" w:rsidRDefault="00F25000" w:rsidP="00F25000">
            <w:pPr>
              <w:spacing w:line="240" w:lineRule="exact"/>
              <w:ind w:firstLineChars="300" w:firstLine="540"/>
              <w:rPr>
                <w:rFonts w:ascii="ＭＳ 明朝" w:eastAsia="ＭＳ 明朝" w:hAnsi="ＭＳ 明朝"/>
                <w:sz w:val="18"/>
                <w:szCs w:val="20"/>
              </w:rPr>
            </w:pPr>
            <w:r w:rsidRPr="00D10582">
              <w:rPr>
                <w:rFonts w:ascii="ＭＳ 明朝" w:eastAsia="ＭＳ 明朝" w:hAnsi="ＭＳ 明朝" w:hint="eastAsia"/>
                <w:sz w:val="18"/>
                <w:szCs w:val="20"/>
              </w:rPr>
              <w:t xml:space="preserve">　律第110号）</w:t>
            </w:r>
          </w:p>
          <w:p w:rsidR="00F25000" w:rsidRPr="00F25000" w:rsidRDefault="00F25000" w:rsidP="00F25000">
            <w:pPr>
              <w:spacing w:line="240" w:lineRule="exact"/>
              <w:ind w:firstLineChars="300" w:firstLine="540"/>
              <w:rPr>
                <w:rFonts w:ascii="ＭＳ 明朝" w:eastAsia="ＭＳ 明朝" w:hAnsi="ＭＳ 明朝"/>
                <w:sz w:val="18"/>
                <w:szCs w:val="20"/>
              </w:rPr>
            </w:pPr>
            <w:r w:rsidRPr="00D10582">
              <w:rPr>
                <w:rFonts w:ascii="ＭＳ 明朝" w:eastAsia="ＭＳ 明朝" w:hAnsi="ＭＳ 明朝"/>
                <w:sz w:val="18"/>
                <w:szCs w:val="20"/>
              </w:rPr>
              <w:t>32</w:t>
            </w:r>
            <w:r w:rsidR="00E47B70">
              <w:rPr>
                <w:rFonts w:ascii="ＭＳ 明朝" w:eastAsia="ＭＳ 明朝" w:hAnsi="ＭＳ 明朝" w:hint="eastAsia"/>
                <w:sz w:val="18"/>
                <w:szCs w:val="20"/>
              </w:rPr>
              <w:t xml:space="preserve">　</w:t>
            </w:r>
            <w:r w:rsidRPr="00D10582">
              <w:rPr>
                <w:rFonts w:ascii="ＭＳ 明朝" w:eastAsia="ＭＳ 明朝" w:hAnsi="ＭＳ 明朝" w:hint="eastAsia"/>
                <w:sz w:val="18"/>
                <w:szCs w:val="20"/>
              </w:rPr>
              <w:t>臨床研究法（平成29年法律第16号）</w:t>
            </w:r>
          </w:p>
          <w:p w:rsidR="004D200F" w:rsidRPr="001F13EC" w:rsidRDefault="004D200F" w:rsidP="004D200F">
            <w:pPr>
              <w:spacing w:line="280" w:lineRule="exact"/>
              <w:rPr>
                <w:rFonts w:asciiTheme="minorEastAsia" w:hAnsiTheme="minorEastAsia"/>
                <w:color w:val="000000" w:themeColor="text1"/>
                <w:sz w:val="20"/>
                <w:szCs w:val="20"/>
              </w:rPr>
            </w:pPr>
          </w:p>
          <w:p w:rsidR="004D200F" w:rsidRPr="007A559B" w:rsidRDefault="004D200F" w:rsidP="004D200F">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4D200F">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者が、生活保護法の規定により指定医療機関の指定を取り消され、その取消しの日から起算して５年を経過しない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831C93">
            <w:pPr>
              <w:spacing w:line="280" w:lineRule="exact"/>
              <w:jc w:val="left"/>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831C93">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831C93">
            <w:pPr>
              <w:spacing w:line="280" w:lineRule="exact"/>
              <w:ind w:left="200" w:hangingChars="100" w:hanging="200"/>
              <w:rPr>
                <w:rFonts w:asciiTheme="minorEastAsia" w:hAnsiTheme="minorEastAsia"/>
                <w:sz w:val="20"/>
                <w:szCs w:val="20"/>
              </w:rPr>
            </w:pPr>
          </w:p>
          <w:p w:rsidR="00701F00" w:rsidRPr="00C44124" w:rsidRDefault="00701F00" w:rsidP="00831C93">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831C93">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701F00" w:rsidRDefault="00701F00" w:rsidP="004D200F">
            <w:pPr>
              <w:spacing w:line="280" w:lineRule="exact"/>
              <w:ind w:left="200" w:hangingChars="100" w:hanging="200"/>
              <w:rPr>
                <w:rFonts w:asciiTheme="minorEastAsia" w:hAnsiTheme="minorEastAsia"/>
                <w:sz w:val="20"/>
                <w:szCs w:val="20"/>
              </w:rPr>
            </w:pPr>
            <w:bookmarkStart w:id="0" w:name="_GoBack"/>
            <w:bookmarkEnd w:id="0"/>
          </w:p>
          <w:p w:rsidR="00203B07" w:rsidRPr="00C44124" w:rsidRDefault="00203B07" w:rsidP="004D200F">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90674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6C" w:rsidRDefault="00E94A6C" w:rsidP="00686406">
      <w:r>
        <w:separator/>
      </w:r>
    </w:p>
  </w:endnote>
  <w:endnote w:type="continuationSeparator" w:id="0">
    <w:p w:rsidR="00E94A6C" w:rsidRDefault="00E94A6C"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6C" w:rsidRDefault="00E94A6C" w:rsidP="00686406">
      <w:r>
        <w:separator/>
      </w:r>
    </w:p>
  </w:footnote>
  <w:footnote w:type="continuationSeparator" w:id="0">
    <w:p w:rsidR="00E94A6C" w:rsidRDefault="00E94A6C" w:rsidP="0068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FD"/>
    <w:rsid w:val="00035E6D"/>
    <w:rsid w:val="00095CE4"/>
    <w:rsid w:val="001021E2"/>
    <w:rsid w:val="001F13EC"/>
    <w:rsid w:val="00201F51"/>
    <w:rsid w:val="00203B07"/>
    <w:rsid w:val="00211CA5"/>
    <w:rsid w:val="00252575"/>
    <w:rsid w:val="00285390"/>
    <w:rsid w:val="00293041"/>
    <w:rsid w:val="003239F7"/>
    <w:rsid w:val="003658CA"/>
    <w:rsid w:val="00387203"/>
    <w:rsid w:val="003F3932"/>
    <w:rsid w:val="00420653"/>
    <w:rsid w:val="00473088"/>
    <w:rsid w:val="004D200F"/>
    <w:rsid w:val="00602264"/>
    <w:rsid w:val="00613508"/>
    <w:rsid w:val="00686406"/>
    <w:rsid w:val="006E012E"/>
    <w:rsid w:val="00701F00"/>
    <w:rsid w:val="007046BD"/>
    <w:rsid w:val="00710D65"/>
    <w:rsid w:val="00727B17"/>
    <w:rsid w:val="007C5D5C"/>
    <w:rsid w:val="00831C93"/>
    <w:rsid w:val="008A1253"/>
    <w:rsid w:val="008E423E"/>
    <w:rsid w:val="008E5DFE"/>
    <w:rsid w:val="008F1705"/>
    <w:rsid w:val="008F4C18"/>
    <w:rsid w:val="0090674E"/>
    <w:rsid w:val="00992836"/>
    <w:rsid w:val="009D1807"/>
    <w:rsid w:val="009E0AB9"/>
    <w:rsid w:val="00A10CDD"/>
    <w:rsid w:val="00A3655C"/>
    <w:rsid w:val="00A63EE4"/>
    <w:rsid w:val="00A70B29"/>
    <w:rsid w:val="00AB5C10"/>
    <w:rsid w:val="00B50237"/>
    <w:rsid w:val="00B724B7"/>
    <w:rsid w:val="00B914A5"/>
    <w:rsid w:val="00BB6CF8"/>
    <w:rsid w:val="00BC57F8"/>
    <w:rsid w:val="00C26C77"/>
    <w:rsid w:val="00C44124"/>
    <w:rsid w:val="00CF3029"/>
    <w:rsid w:val="00D267FD"/>
    <w:rsid w:val="00D86626"/>
    <w:rsid w:val="00DC0D4E"/>
    <w:rsid w:val="00DE268C"/>
    <w:rsid w:val="00DE4311"/>
    <w:rsid w:val="00E47B70"/>
    <w:rsid w:val="00E90CAF"/>
    <w:rsid w:val="00E94A6C"/>
    <w:rsid w:val="00EB4091"/>
    <w:rsid w:val="00F1594B"/>
    <w:rsid w:val="00F20A73"/>
    <w:rsid w:val="00F25000"/>
    <w:rsid w:val="00F2768D"/>
    <w:rsid w:val="00F7224E"/>
    <w:rsid w:val="00F75837"/>
    <w:rsid w:val="00F87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9EAE23F"/>
  <w15:docId w15:val="{15CBB42E-E7FC-421B-BD5D-3DB82B4E9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193EF-5227-4DAA-9E6A-01B63AEE5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加藤 昭宏</vt:lpstr>
    </vt:vector>
  </TitlesOfParts>
  <Manager>加藤 昭宏</Manager>
  <Company>加藤 昭宏</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加藤 昭宏</dc:title>
  <dc:subject>加藤 昭宏</dc:subject>
  <dc:creator>加藤 昭宏(katou-akihiro)</dc:creator>
  <cp:keywords>加藤 昭宏</cp:keywords>
  <dc:description>加藤 昭宏</dc:description>
  <cp:lastModifiedBy>小泉　大輔</cp:lastModifiedBy>
  <cp:revision>9</cp:revision>
  <cp:lastPrinted>2016-04-02T01:22:00Z</cp:lastPrinted>
  <dcterms:created xsi:type="dcterms:W3CDTF">2016-04-28T10:08:00Z</dcterms:created>
  <dcterms:modified xsi:type="dcterms:W3CDTF">2022-02-18T07:02:00Z</dcterms:modified>
  <cp:category>加藤 昭宏</cp:category>
  <cp:contentStatus>加藤 昭宏</cp:contentStatus>
  <dc:language>加藤 昭宏</dc:language>
</cp:coreProperties>
</file>