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1E3" w:rsidRPr="00D1421C" w:rsidRDefault="00EA3646" w:rsidP="009F41E3">
      <w:pPr>
        <w:rPr>
          <w:rFonts w:asciiTheme="minorEastAsia" w:hAnsiTheme="minorEastAsia" w:cs="Times New Roman"/>
          <w:sz w:val="24"/>
          <w:szCs w:val="28"/>
        </w:rPr>
      </w:pPr>
      <w:r>
        <w:rPr>
          <w:rFonts w:asciiTheme="minorEastAsia" w:hAnsiTheme="minorEastAsia" w:cs="Times New Roman" w:hint="eastAsia"/>
          <w:sz w:val="24"/>
          <w:szCs w:val="28"/>
        </w:rPr>
        <w:t>第４</w:t>
      </w:r>
      <w:r w:rsidR="00066DE3">
        <w:rPr>
          <w:rFonts w:asciiTheme="minorEastAsia" w:hAnsiTheme="minorEastAsia" w:cs="Times New Roman" w:hint="eastAsia"/>
          <w:sz w:val="24"/>
          <w:szCs w:val="28"/>
        </w:rPr>
        <w:t>号様式</w:t>
      </w:r>
    </w:p>
    <w:p w:rsidR="009F41E3" w:rsidRPr="00610676" w:rsidRDefault="009F41E3" w:rsidP="009F41E3">
      <w:pPr>
        <w:jc w:val="center"/>
        <w:rPr>
          <w:rFonts w:asciiTheme="minorEastAsia" w:hAnsiTheme="minorEastAsia"/>
          <w:b/>
          <w:sz w:val="28"/>
          <w:szCs w:val="28"/>
        </w:rPr>
      </w:pPr>
      <w:r w:rsidRPr="00610676">
        <w:rPr>
          <w:rFonts w:asciiTheme="minorEastAsia" w:hAnsiTheme="minorEastAsia" w:hint="eastAsia"/>
          <w:b/>
          <w:sz w:val="28"/>
          <w:szCs w:val="28"/>
        </w:rPr>
        <w:t>食事の外部搬入要件チェックシート</w:t>
      </w:r>
    </w:p>
    <w:p w:rsidR="009F41E3" w:rsidRPr="00610676" w:rsidRDefault="009F41E3" w:rsidP="009F41E3">
      <w:pPr>
        <w:jc w:val="center"/>
        <w:rPr>
          <w:rFonts w:asciiTheme="minorEastAsia" w:hAnsiTheme="minorEastAsia"/>
          <w:b/>
          <w:sz w:val="28"/>
          <w:szCs w:val="28"/>
        </w:rPr>
      </w:pPr>
    </w:p>
    <w:p w:rsidR="009F41E3" w:rsidRPr="00610676" w:rsidRDefault="009F41E3" w:rsidP="009F41E3">
      <w:pPr>
        <w:jc w:val="center"/>
        <w:rPr>
          <w:rFonts w:asciiTheme="minorEastAsia" w:hAnsiTheme="minorEastAsia"/>
          <w:sz w:val="28"/>
          <w:szCs w:val="28"/>
        </w:rPr>
      </w:pPr>
      <w:r w:rsidRPr="00610676">
        <w:rPr>
          <w:rFonts w:asciiTheme="minorEastAsia" w:hAnsiTheme="minorEastAsia" w:hint="eastAsia"/>
          <w:sz w:val="22"/>
        </w:rPr>
        <w:t>※食事の外部搬入を行う場合は下記の要件をすべて満たす必要があります。</w:t>
      </w:r>
    </w:p>
    <w:tbl>
      <w:tblPr>
        <w:tblStyle w:val="a7"/>
        <w:tblW w:w="0" w:type="auto"/>
        <w:jc w:val="center"/>
        <w:tblLayout w:type="fixed"/>
        <w:tblLook w:val="04A0" w:firstRow="1" w:lastRow="0" w:firstColumn="1" w:lastColumn="0" w:noHBand="0" w:noVBand="1"/>
      </w:tblPr>
      <w:tblGrid>
        <w:gridCol w:w="1101"/>
        <w:gridCol w:w="7601"/>
      </w:tblGrid>
      <w:tr w:rsidR="009F41E3" w:rsidRPr="00610676" w:rsidTr="009F41E3">
        <w:trPr>
          <w:jc w:val="center"/>
        </w:trPr>
        <w:tc>
          <w:tcPr>
            <w:tcW w:w="1101" w:type="dxa"/>
            <w:shd w:val="clear" w:color="auto" w:fill="A6A6A6" w:themeFill="background1" w:themeFillShade="A6"/>
          </w:tcPr>
          <w:p w:rsidR="009F41E3" w:rsidRPr="00610676" w:rsidRDefault="009F41E3" w:rsidP="001A41A4">
            <w:pPr>
              <w:rPr>
                <w:rFonts w:asciiTheme="minorEastAsia" w:hAnsiTheme="minorEastAsia"/>
              </w:rPr>
            </w:pPr>
            <w:r w:rsidRPr="00610676">
              <w:rPr>
                <w:rFonts w:asciiTheme="minorEastAsia" w:hAnsiTheme="minorEastAsia" w:hint="eastAsia"/>
              </w:rPr>
              <w:t>チェック</w:t>
            </w:r>
          </w:p>
        </w:tc>
        <w:tc>
          <w:tcPr>
            <w:tcW w:w="7601" w:type="dxa"/>
            <w:shd w:val="clear" w:color="auto" w:fill="A6A6A6" w:themeFill="background1" w:themeFillShade="A6"/>
          </w:tcPr>
          <w:p w:rsidR="009F41E3" w:rsidRPr="00610676" w:rsidRDefault="009F41E3" w:rsidP="001A41A4">
            <w:pPr>
              <w:jc w:val="center"/>
              <w:rPr>
                <w:rFonts w:asciiTheme="minorEastAsia" w:hAnsiTheme="minorEastAsia"/>
              </w:rPr>
            </w:pPr>
            <w:r w:rsidRPr="00610676">
              <w:rPr>
                <w:rFonts w:asciiTheme="minorEastAsia" w:hAnsiTheme="minorEastAsia" w:hint="eastAsia"/>
              </w:rPr>
              <w:t>要件内容</w:t>
            </w:r>
          </w:p>
        </w:tc>
      </w:tr>
      <w:tr w:rsidR="009F41E3" w:rsidRPr="00610676" w:rsidTr="00DC01C3">
        <w:trPr>
          <w:jc w:val="center"/>
        </w:trPr>
        <w:tc>
          <w:tcPr>
            <w:tcW w:w="1101" w:type="dxa"/>
            <w:vAlign w:val="center"/>
          </w:tcPr>
          <w:p w:rsidR="009F41E3" w:rsidRPr="00610676" w:rsidRDefault="009F41E3" w:rsidP="00DC01C3">
            <w:pPr>
              <w:jc w:val="center"/>
              <w:rPr>
                <w:rFonts w:asciiTheme="minorEastAsia" w:hAnsiTheme="minorEastAsia"/>
              </w:rPr>
            </w:pPr>
            <w:r w:rsidRPr="00610676">
              <w:rPr>
                <w:rFonts w:asciiTheme="minorEastAsia" w:hAnsiTheme="minorEastAsia" w:hint="eastAsia"/>
              </w:rPr>
              <w:t>□</w:t>
            </w:r>
          </w:p>
        </w:tc>
        <w:tc>
          <w:tcPr>
            <w:tcW w:w="7601" w:type="dxa"/>
          </w:tcPr>
          <w:p w:rsidR="009F41E3" w:rsidRPr="00610676" w:rsidRDefault="00FD79EE" w:rsidP="001A41A4">
            <w:pPr>
              <w:rPr>
                <w:rFonts w:asciiTheme="minorEastAsia" w:hAnsiTheme="minorEastAsia"/>
              </w:rPr>
            </w:pPr>
            <w:r>
              <w:rPr>
                <w:rFonts w:asciiTheme="minorEastAsia" w:hAnsiTheme="minorEastAsia" w:hint="eastAsia"/>
              </w:rPr>
              <w:t>搬入元</w:t>
            </w:r>
            <w:r w:rsidR="009F41E3" w:rsidRPr="00610676">
              <w:rPr>
                <w:rFonts w:asciiTheme="minorEastAsia" w:hAnsiTheme="minorEastAsia" w:hint="eastAsia"/>
              </w:rPr>
              <w:t>は次のいずれかに該当する施設であること。</w:t>
            </w:r>
          </w:p>
          <w:p w:rsidR="009F41E3" w:rsidRPr="00610676" w:rsidRDefault="009F41E3" w:rsidP="001A41A4">
            <w:pPr>
              <w:ind w:firstLineChars="100" w:firstLine="210"/>
              <w:rPr>
                <w:rFonts w:asciiTheme="minorEastAsia" w:hAnsiTheme="minorEastAsia"/>
              </w:rPr>
            </w:pPr>
            <w:r w:rsidRPr="00610676">
              <w:rPr>
                <w:rFonts w:asciiTheme="minorEastAsia" w:hAnsiTheme="minorEastAsia" w:hint="eastAsia"/>
              </w:rPr>
              <w:t>□　連携施設</w:t>
            </w:r>
          </w:p>
          <w:p w:rsidR="009F41E3" w:rsidRPr="00610676" w:rsidRDefault="009F41E3" w:rsidP="001A41A4">
            <w:pPr>
              <w:rPr>
                <w:rFonts w:asciiTheme="minorEastAsia" w:hAnsiTheme="minorEastAsia"/>
              </w:rPr>
            </w:pPr>
            <w:r w:rsidRPr="00610676">
              <w:rPr>
                <w:rFonts w:asciiTheme="minorEastAsia" w:hAnsiTheme="minorEastAsia" w:hint="eastAsia"/>
              </w:rPr>
              <w:t xml:space="preserve">　□　同一の法人又は関連法人が運営する小規模保育事業若しくは事業所</w:t>
            </w:r>
          </w:p>
          <w:p w:rsidR="009F41E3" w:rsidRPr="00610676" w:rsidRDefault="009F41E3" w:rsidP="001A41A4">
            <w:pPr>
              <w:ind w:firstLineChars="300" w:firstLine="630"/>
              <w:rPr>
                <w:rFonts w:asciiTheme="minorEastAsia" w:hAnsiTheme="minorEastAsia"/>
              </w:rPr>
            </w:pPr>
            <w:r w:rsidRPr="00610676">
              <w:rPr>
                <w:rFonts w:asciiTheme="minorEastAsia" w:hAnsiTheme="minorEastAsia" w:hint="eastAsia"/>
              </w:rPr>
              <w:t>内保育事業を行う事業所、社会福祉施設、医療機関等</w:t>
            </w:r>
          </w:p>
        </w:tc>
      </w:tr>
      <w:tr w:rsidR="009F41E3" w:rsidRPr="00610676" w:rsidTr="00DC01C3">
        <w:trPr>
          <w:jc w:val="center"/>
        </w:trPr>
        <w:tc>
          <w:tcPr>
            <w:tcW w:w="1101" w:type="dxa"/>
            <w:vAlign w:val="center"/>
          </w:tcPr>
          <w:p w:rsidR="009F41E3" w:rsidRPr="00610676" w:rsidRDefault="009F41E3" w:rsidP="00DC01C3">
            <w:pPr>
              <w:jc w:val="center"/>
              <w:rPr>
                <w:rFonts w:asciiTheme="minorEastAsia" w:hAnsiTheme="minorEastAsia"/>
              </w:rPr>
            </w:pPr>
            <w:r w:rsidRPr="00610676">
              <w:rPr>
                <w:rFonts w:asciiTheme="minorEastAsia" w:hAnsiTheme="minorEastAsia" w:hint="eastAsia"/>
              </w:rPr>
              <w:t>□</w:t>
            </w:r>
          </w:p>
        </w:tc>
        <w:tc>
          <w:tcPr>
            <w:tcW w:w="7601" w:type="dxa"/>
          </w:tcPr>
          <w:p w:rsidR="009F41E3" w:rsidRPr="00610676" w:rsidRDefault="009F41E3" w:rsidP="001A41A4">
            <w:pPr>
              <w:rPr>
                <w:rFonts w:asciiTheme="minorEastAsia" w:hAnsiTheme="minorEastAsia"/>
              </w:rPr>
            </w:pPr>
            <w:r w:rsidRPr="00610676">
              <w:rPr>
                <w:rFonts w:asciiTheme="minorEastAsia" w:hAnsiTheme="minorEastAsia" w:hint="eastAsia"/>
              </w:rPr>
              <w:t>搬入する方法により食事の提供を行うこととしても、事業所において必要な調理のための加熱、保存等の調理機能を有する設備を備えていること。</w:t>
            </w:r>
          </w:p>
        </w:tc>
      </w:tr>
      <w:tr w:rsidR="009F41E3" w:rsidRPr="00610676" w:rsidTr="00DC01C3">
        <w:trPr>
          <w:jc w:val="center"/>
        </w:trPr>
        <w:tc>
          <w:tcPr>
            <w:tcW w:w="1101" w:type="dxa"/>
            <w:vAlign w:val="center"/>
          </w:tcPr>
          <w:p w:rsidR="009F41E3" w:rsidRPr="00610676" w:rsidRDefault="009F41E3" w:rsidP="00DC01C3">
            <w:pPr>
              <w:jc w:val="center"/>
              <w:rPr>
                <w:rFonts w:asciiTheme="minorEastAsia" w:hAnsiTheme="minorEastAsia"/>
              </w:rPr>
            </w:pPr>
            <w:r w:rsidRPr="00610676">
              <w:rPr>
                <w:rFonts w:asciiTheme="minorEastAsia" w:hAnsiTheme="minorEastAsia" w:hint="eastAsia"/>
              </w:rPr>
              <w:t>□</w:t>
            </w:r>
          </w:p>
        </w:tc>
        <w:tc>
          <w:tcPr>
            <w:tcW w:w="7601" w:type="dxa"/>
          </w:tcPr>
          <w:p w:rsidR="009F41E3" w:rsidRPr="00610676" w:rsidRDefault="009F41E3" w:rsidP="001A41A4">
            <w:pPr>
              <w:rPr>
                <w:rFonts w:asciiTheme="minorEastAsia" w:hAnsiTheme="minorEastAsia"/>
              </w:rPr>
            </w:pPr>
            <w:r w:rsidRPr="00610676">
              <w:rPr>
                <w:rFonts w:asciiTheme="minorEastAsia" w:hAnsiTheme="minorEastAsia" w:hint="eastAsia"/>
              </w:rPr>
              <w:t>搬入</w:t>
            </w:r>
            <w:r w:rsidR="00FD79EE">
              <w:rPr>
                <w:rFonts w:asciiTheme="minorEastAsia" w:hAnsiTheme="minorEastAsia" w:hint="eastAsia"/>
              </w:rPr>
              <w:t>元となる</w:t>
            </w:r>
            <w:bookmarkStart w:id="0" w:name="_GoBack"/>
            <w:bookmarkEnd w:id="0"/>
            <w:r w:rsidRPr="00610676">
              <w:rPr>
                <w:rFonts w:asciiTheme="minorEastAsia" w:hAnsiTheme="minorEastAsia" w:hint="eastAsia"/>
              </w:rPr>
              <w:t>施設内において、調理を行っていること。</w:t>
            </w:r>
          </w:p>
        </w:tc>
      </w:tr>
      <w:tr w:rsidR="009F41E3" w:rsidRPr="00610676" w:rsidTr="00DC01C3">
        <w:trPr>
          <w:jc w:val="center"/>
        </w:trPr>
        <w:tc>
          <w:tcPr>
            <w:tcW w:w="1101" w:type="dxa"/>
            <w:vAlign w:val="center"/>
          </w:tcPr>
          <w:p w:rsidR="009F41E3" w:rsidRPr="00610676" w:rsidRDefault="009F41E3" w:rsidP="00DC01C3">
            <w:pPr>
              <w:jc w:val="center"/>
              <w:rPr>
                <w:rFonts w:asciiTheme="minorEastAsia" w:hAnsiTheme="minorEastAsia"/>
              </w:rPr>
            </w:pPr>
            <w:r w:rsidRPr="00610676">
              <w:rPr>
                <w:rFonts w:asciiTheme="minorEastAsia" w:hAnsiTheme="minorEastAsia" w:hint="eastAsia"/>
              </w:rPr>
              <w:t>□</w:t>
            </w:r>
          </w:p>
        </w:tc>
        <w:tc>
          <w:tcPr>
            <w:tcW w:w="7601" w:type="dxa"/>
          </w:tcPr>
          <w:p w:rsidR="009F41E3" w:rsidRPr="00610676" w:rsidRDefault="009F41E3" w:rsidP="001A41A4">
            <w:pPr>
              <w:rPr>
                <w:rFonts w:asciiTheme="minorEastAsia" w:hAnsiTheme="minorEastAsia"/>
              </w:rPr>
            </w:pPr>
            <w:r w:rsidRPr="00610676">
              <w:rPr>
                <w:rFonts w:asciiTheme="minorEastAsia" w:hAnsiTheme="minorEastAsia" w:hint="eastAsia"/>
              </w:rPr>
              <w:t>利用乳幼児に対する食事の提供の責任が小規模保育事業者にあることを理解すること。また、その管理者が、衛生面、栄養面等業務上必要な注意を果たし得るような体制を整え、調理業務の受託者との契約内容が確保されていること。</w:t>
            </w:r>
          </w:p>
        </w:tc>
      </w:tr>
      <w:tr w:rsidR="009F41E3" w:rsidRPr="00610676" w:rsidTr="00DC01C3">
        <w:trPr>
          <w:jc w:val="center"/>
        </w:trPr>
        <w:tc>
          <w:tcPr>
            <w:tcW w:w="1101" w:type="dxa"/>
            <w:vAlign w:val="center"/>
          </w:tcPr>
          <w:p w:rsidR="009F41E3" w:rsidRPr="00610676" w:rsidRDefault="009F41E3" w:rsidP="00DC01C3">
            <w:pPr>
              <w:jc w:val="center"/>
              <w:rPr>
                <w:rFonts w:asciiTheme="minorEastAsia" w:hAnsiTheme="minorEastAsia"/>
              </w:rPr>
            </w:pPr>
            <w:r w:rsidRPr="00610676">
              <w:rPr>
                <w:rFonts w:asciiTheme="minorEastAsia" w:hAnsiTheme="minorEastAsia" w:hint="eastAsia"/>
              </w:rPr>
              <w:t>□</w:t>
            </w:r>
          </w:p>
        </w:tc>
        <w:tc>
          <w:tcPr>
            <w:tcW w:w="7601" w:type="dxa"/>
          </w:tcPr>
          <w:p w:rsidR="009F41E3" w:rsidRPr="00610676" w:rsidRDefault="009F41E3" w:rsidP="001A41A4">
            <w:pPr>
              <w:rPr>
                <w:rFonts w:asciiTheme="minorEastAsia" w:hAnsiTheme="minorEastAsia"/>
              </w:rPr>
            </w:pPr>
            <w:r w:rsidRPr="00610676">
              <w:rPr>
                <w:rFonts w:asciiTheme="minorEastAsia" w:hAnsiTheme="minorEastAsia" w:hint="eastAsia"/>
              </w:rPr>
              <w:t>献立等について栄養の観点からの指導が受けられる等必要な配慮が栄養士により行われること。</w:t>
            </w:r>
          </w:p>
          <w:p w:rsidR="009F41E3" w:rsidRPr="00610676" w:rsidRDefault="009F41E3" w:rsidP="001A41A4">
            <w:pPr>
              <w:ind w:firstLineChars="100" w:firstLine="210"/>
              <w:rPr>
                <w:rFonts w:asciiTheme="minorEastAsia" w:hAnsiTheme="minorEastAsia"/>
              </w:rPr>
            </w:pPr>
            <w:r w:rsidRPr="00610676">
              <w:rPr>
                <w:rFonts w:asciiTheme="minorEastAsia" w:hAnsiTheme="minorEastAsia" w:hint="eastAsia"/>
              </w:rPr>
              <w:t>□　当該小規模保育事業所の栄養士</w:t>
            </w:r>
          </w:p>
          <w:p w:rsidR="009F41E3" w:rsidRPr="00610676" w:rsidRDefault="009F41E3" w:rsidP="001A41A4">
            <w:pPr>
              <w:ind w:firstLineChars="100" w:firstLine="210"/>
              <w:rPr>
                <w:rFonts w:asciiTheme="minorEastAsia" w:hAnsiTheme="minorEastAsia"/>
              </w:rPr>
            </w:pPr>
            <w:r w:rsidRPr="00610676">
              <w:rPr>
                <w:rFonts w:asciiTheme="minorEastAsia" w:hAnsiTheme="minorEastAsia" w:hint="eastAsia"/>
              </w:rPr>
              <w:t>□　その他（　　　　　　　　　　　　　　　　　　　　　　　　　　）</w:t>
            </w:r>
          </w:p>
        </w:tc>
      </w:tr>
      <w:tr w:rsidR="009F41E3" w:rsidRPr="00610676" w:rsidTr="00DC01C3">
        <w:trPr>
          <w:jc w:val="center"/>
        </w:trPr>
        <w:tc>
          <w:tcPr>
            <w:tcW w:w="1101" w:type="dxa"/>
            <w:vAlign w:val="center"/>
          </w:tcPr>
          <w:p w:rsidR="009F41E3" w:rsidRPr="00610676" w:rsidRDefault="009F41E3" w:rsidP="00DC01C3">
            <w:pPr>
              <w:jc w:val="center"/>
              <w:rPr>
                <w:rFonts w:asciiTheme="minorEastAsia" w:hAnsiTheme="minorEastAsia"/>
              </w:rPr>
            </w:pPr>
            <w:r w:rsidRPr="00610676">
              <w:rPr>
                <w:rFonts w:asciiTheme="minorEastAsia" w:hAnsiTheme="minorEastAsia" w:hint="eastAsia"/>
              </w:rPr>
              <w:t>□</w:t>
            </w:r>
          </w:p>
        </w:tc>
        <w:tc>
          <w:tcPr>
            <w:tcW w:w="7601" w:type="dxa"/>
          </w:tcPr>
          <w:p w:rsidR="009F41E3" w:rsidRPr="00610676" w:rsidRDefault="009F41E3" w:rsidP="001A41A4">
            <w:pPr>
              <w:rPr>
                <w:rFonts w:asciiTheme="minorEastAsia" w:hAnsiTheme="minorEastAsia"/>
              </w:rPr>
            </w:pPr>
            <w:r w:rsidRPr="00610676">
              <w:rPr>
                <w:rFonts w:asciiTheme="minorEastAsia" w:hAnsiTheme="minorEastAsia" w:hint="eastAsia"/>
              </w:rPr>
              <w:t>調理業務の受託者が、本事業による給食の趣旨を十分に認識し、衛生面、栄養面等、調理業務を適切に遂行できる能力を有する者であること。</w:t>
            </w:r>
          </w:p>
        </w:tc>
      </w:tr>
      <w:tr w:rsidR="009F41E3" w:rsidRPr="00610676" w:rsidTr="00DC01C3">
        <w:trPr>
          <w:jc w:val="center"/>
        </w:trPr>
        <w:tc>
          <w:tcPr>
            <w:tcW w:w="1101" w:type="dxa"/>
            <w:vAlign w:val="center"/>
          </w:tcPr>
          <w:p w:rsidR="009F41E3" w:rsidRPr="00610676" w:rsidRDefault="009F41E3" w:rsidP="00DC01C3">
            <w:pPr>
              <w:jc w:val="center"/>
              <w:rPr>
                <w:rFonts w:asciiTheme="minorEastAsia" w:hAnsiTheme="minorEastAsia"/>
              </w:rPr>
            </w:pPr>
            <w:r w:rsidRPr="00610676">
              <w:rPr>
                <w:rFonts w:asciiTheme="minorEastAsia" w:hAnsiTheme="minorEastAsia" w:hint="eastAsia"/>
              </w:rPr>
              <w:t>□</w:t>
            </w:r>
          </w:p>
        </w:tc>
        <w:tc>
          <w:tcPr>
            <w:tcW w:w="7601" w:type="dxa"/>
          </w:tcPr>
          <w:p w:rsidR="009F41E3" w:rsidRPr="00610676" w:rsidRDefault="009F41E3" w:rsidP="001A41A4">
            <w:pPr>
              <w:rPr>
                <w:rFonts w:asciiTheme="minorEastAsia" w:hAnsiTheme="minorEastAsia"/>
              </w:rPr>
            </w:pPr>
            <w:r w:rsidRPr="00610676">
              <w:rPr>
                <w:rFonts w:asciiTheme="minorEastAsia" w:hAnsiTheme="minorEastAsia" w:hint="eastAsia"/>
              </w:rPr>
              <w:t>利用乳幼児の年齢及び発達の段階並びに健康状態に応じた食事の提供が行えること。</w:t>
            </w:r>
          </w:p>
        </w:tc>
      </w:tr>
      <w:tr w:rsidR="009F41E3" w:rsidRPr="00610676" w:rsidTr="00DC01C3">
        <w:trPr>
          <w:jc w:val="center"/>
        </w:trPr>
        <w:tc>
          <w:tcPr>
            <w:tcW w:w="1101" w:type="dxa"/>
            <w:vAlign w:val="center"/>
          </w:tcPr>
          <w:p w:rsidR="009F41E3" w:rsidRPr="00610676" w:rsidRDefault="009F41E3" w:rsidP="00DC01C3">
            <w:pPr>
              <w:jc w:val="center"/>
              <w:rPr>
                <w:rFonts w:asciiTheme="minorEastAsia" w:hAnsiTheme="minorEastAsia"/>
              </w:rPr>
            </w:pPr>
            <w:r w:rsidRPr="00610676">
              <w:rPr>
                <w:rFonts w:asciiTheme="minorEastAsia" w:hAnsiTheme="minorEastAsia" w:hint="eastAsia"/>
              </w:rPr>
              <w:t>□</w:t>
            </w:r>
          </w:p>
        </w:tc>
        <w:tc>
          <w:tcPr>
            <w:tcW w:w="7601" w:type="dxa"/>
          </w:tcPr>
          <w:p w:rsidR="009F41E3" w:rsidRPr="00610676" w:rsidRDefault="009F41E3" w:rsidP="001A41A4">
            <w:pPr>
              <w:rPr>
                <w:rFonts w:asciiTheme="minorEastAsia" w:hAnsiTheme="minorEastAsia"/>
              </w:rPr>
            </w:pPr>
            <w:r w:rsidRPr="00610676">
              <w:rPr>
                <w:rFonts w:asciiTheme="minorEastAsia" w:hAnsiTheme="minorEastAsia" w:hint="eastAsia"/>
              </w:rPr>
              <w:t>アレルギー、アトピー等への配慮が適切に行われること。</w:t>
            </w:r>
          </w:p>
        </w:tc>
      </w:tr>
      <w:tr w:rsidR="009F41E3" w:rsidRPr="00610676" w:rsidTr="00DC01C3">
        <w:trPr>
          <w:jc w:val="center"/>
        </w:trPr>
        <w:tc>
          <w:tcPr>
            <w:tcW w:w="1101" w:type="dxa"/>
            <w:vAlign w:val="center"/>
          </w:tcPr>
          <w:p w:rsidR="009F41E3" w:rsidRPr="00610676" w:rsidRDefault="009F41E3" w:rsidP="00DC01C3">
            <w:pPr>
              <w:jc w:val="center"/>
              <w:rPr>
                <w:rFonts w:asciiTheme="minorEastAsia" w:hAnsiTheme="minorEastAsia"/>
              </w:rPr>
            </w:pPr>
            <w:r w:rsidRPr="00610676">
              <w:rPr>
                <w:rFonts w:asciiTheme="minorEastAsia" w:hAnsiTheme="minorEastAsia" w:hint="eastAsia"/>
              </w:rPr>
              <w:t>□</w:t>
            </w:r>
          </w:p>
        </w:tc>
        <w:tc>
          <w:tcPr>
            <w:tcW w:w="7601" w:type="dxa"/>
          </w:tcPr>
          <w:p w:rsidR="009F41E3" w:rsidRPr="00610676" w:rsidRDefault="009F41E3" w:rsidP="001A41A4">
            <w:pPr>
              <w:rPr>
                <w:rFonts w:asciiTheme="minorEastAsia" w:hAnsiTheme="minorEastAsia"/>
              </w:rPr>
            </w:pPr>
            <w:r w:rsidRPr="00610676">
              <w:rPr>
                <w:rFonts w:asciiTheme="minorEastAsia" w:hAnsiTheme="minorEastAsia" w:hint="eastAsia"/>
              </w:rPr>
              <w:t>必要な栄養素量の給与等、利用乳幼児の食事の内容、回数及び時機に適切に応じることができること。</w:t>
            </w:r>
          </w:p>
        </w:tc>
      </w:tr>
      <w:tr w:rsidR="009F41E3" w:rsidRPr="00610676" w:rsidTr="00DC01C3">
        <w:trPr>
          <w:jc w:val="center"/>
        </w:trPr>
        <w:tc>
          <w:tcPr>
            <w:tcW w:w="1101" w:type="dxa"/>
            <w:vAlign w:val="center"/>
          </w:tcPr>
          <w:p w:rsidR="009F41E3" w:rsidRPr="00610676" w:rsidRDefault="009F41E3" w:rsidP="00DC01C3">
            <w:pPr>
              <w:jc w:val="center"/>
              <w:rPr>
                <w:rFonts w:asciiTheme="minorEastAsia" w:hAnsiTheme="minorEastAsia"/>
              </w:rPr>
            </w:pPr>
            <w:r w:rsidRPr="00610676">
              <w:rPr>
                <w:rFonts w:asciiTheme="minorEastAsia" w:hAnsiTheme="minorEastAsia" w:hint="eastAsia"/>
              </w:rPr>
              <w:t>□</w:t>
            </w:r>
          </w:p>
        </w:tc>
        <w:tc>
          <w:tcPr>
            <w:tcW w:w="7601" w:type="dxa"/>
          </w:tcPr>
          <w:p w:rsidR="009F41E3" w:rsidRPr="00610676" w:rsidRDefault="009F41E3" w:rsidP="001A41A4">
            <w:pPr>
              <w:rPr>
                <w:rFonts w:asciiTheme="minorEastAsia" w:hAnsiTheme="minorEastAsia"/>
              </w:rPr>
            </w:pPr>
            <w:r w:rsidRPr="00610676">
              <w:rPr>
                <w:rFonts w:asciiTheme="minorEastAsia" w:hAnsiTheme="minorEastAsia" w:hint="eastAsia"/>
              </w:rPr>
              <w:t>食を通じた利用乳幼児の健全育成を図る観点から、利用乳幼児の発育及び発達の過程に応じて食に関し配慮すべき事項を定めた食育に関する計画を作成し、それに基づき食事を提供するよう努めること。</w:t>
            </w:r>
          </w:p>
        </w:tc>
      </w:tr>
    </w:tbl>
    <w:p w:rsidR="009F41E3" w:rsidRPr="00610676" w:rsidRDefault="009F41E3" w:rsidP="009F41E3">
      <w:pPr>
        <w:rPr>
          <w:rFonts w:asciiTheme="minorEastAsia" w:hAnsiTheme="minorEastAsia"/>
        </w:rPr>
      </w:pPr>
    </w:p>
    <w:p w:rsidR="009F41E3" w:rsidRPr="00610676" w:rsidRDefault="009F41E3" w:rsidP="009F41E3">
      <w:pPr>
        <w:rPr>
          <w:rFonts w:asciiTheme="minorEastAsia" w:hAnsiTheme="minorEastAsia"/>
        </w:rPr>
      </w:pPr>
    </w:p>
    <w:p w:rsidR="009F41E3" w:rsidRPr="00610676" w:rsidRDefault="009F41E3" w:rsidP="009F41E3">
      <w:pPr>
        <w:rPr>
          <w:rFonts w:asciiTheme="minorEastAsia" w:hAnsiTheme="minorEastAsia"/>
        </w:rPr>
      </w:pPr>
    </w:p>
    <w:p w:rsidR="009F41E3" w:rsidRDefault="009F41E3" w:rsidP="009F41E3">
      <w:pPr>
        <w:rPr>
          <w:rFonts w:asciiTheme="minorEastAsia" w:hAnsiTheme="minorEastAsia"/>
        </w:rPr>
      </w:pPr>
    </w:p>
    <w:p w:rsidR="00D1421C" w:rsidRPr="00610676" w:rsidRDefault="00D1421C" w:rsidP="009F41E3">
      <w:pPr>
        <w:rPr>
          <w:rFonts w:asciiTheme="minorEastAsia" w:hAnsiTheme="minorEastAsia"/>
        </w:rPr>
      </w:pPr>
    </w:p>
    <w:p w:rsidR="009F41E3" w:rsidRPr="00610676" w:rsidRDefault="009F41E3" w:rsidP="009F41E3">
      <w:pPr>
        <w:widowControl/>
        <w:rPr>
          <w:rFonts w:asciiTheme="minorEastAsia" w:hAnsiTheme="minorEastAsia"/>
        </w:rPr>
      </w:pPr>
    </w:p>
    <w:sectPr w:rsidR="009F41E3" w:rsidRPr="00610676" w:rsidSect="00903E67">
      <w:pgSz w:w="11906" w:h="16838"/>
      <w:pgMar w:top="851"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3E4F" w:rsidRDefault="00FB3E4F" w:rsidP="00805D0B">
      <w:r>
        <w:separator/>
      </w:r>
    </w:p>
  </w:endnote>
  <w:endnote w:type="continuationSeparator" w:id="0">
    <w:p w:rsidR="00FB3E4F" w:rsidRDefault="00FB3E4F" w:rsidP="00805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3E4F" w:rsidRDefault="00FB3E4F" w:rsidP="00805D0B">
      <w:r>
        <w:separator/>
      </w:r>
    </w:p>
  </w:footnote>
  <w:footnote w:type="continuationSeparator" w:id="0">
    <w:p w:rsidR="00FB3E4F" w:rsidRDefault="00FB3E4F" w:rsidP="00805D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840"/>
  <w:displayHorizontalDrawingGridEvery w:val="0"/>
  <w:displayVerticalDrawingGridEvery w:val="2"/>
  <w:characterSpacingControl w:val="compressPunctuation"/>
  <w:hdrShapeDefaults>
    <o:shapedefaults v:ext="edit" spidmax="60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933B6"/>
    <w:rsid w:val="00055129"/>
    <w:rsid w:val="00066DE3"/>
    <w:rsid w:val="000B2C17"/>
    <w:rsid w:val="000B546B"/>
    <w:rsid w:val="000C3F73"/>
    <w:rsid w:val="000F16B7"/>
    <w:rsid w:val="00184A88"/>
    <w:rsid w:val="001B53D5"/>
    <w:rsid w:val="001C0E4B"/>
    <w:rsid w:val="001C69B3"/>
    <w:rsid w:val="001C776D"/>
    <w:rsid w:val="001E3E30"/>
    <w:rsid w:val="002366F2"/>
    <w:rsid w:val="00282100"/>
    <w:rsid w:val="002A6A68"/>
    <w:rsid w:val="002B501F"/>
    <w:rsid w:val="002C57E0"/>
    <w:rsid w:val="002E26A9"/>
    <w:rsid w:val="0047362F"/>
    <w:rsid w:val="004B05E4"/>
    <w:rsid w:val="004C6A2A"/>
    <w:rsid w:val="004F14C9"/>
    <w:rsid w:val="0057166F"/>
    <w:rsid w:val="005F35D3"/>
    <w:rsid w:val="005F79AF"/>
    <w:rsid w:val="00610676"/>
    <w:rsid w:val="00655E9A"/>
    <w:rsid w:val="006634C3"/>
    <w:rsid w:val="006D3993"/>
    <w:rsid w:val="007038F0"/>
    <w:rsid w:val="007573B8"/>
    <w:rsid w:val="007B115F"/>
    <w:rsid w:val="007F3618"/>
    <w:rsid w:val="00805D0B"/>
    <w:rsid w:val="00857CE5"/>
    <w:rsid w:val="008B2450"/>
    <w:rsid w:val="008C1F06"/>
    <w:rsid w:val="00903E67"/>
    <w:rsid w:val="00932C58"/>
    <w:rsid w:val="009F41E3"/>
    <w:rsid w:val="00A260BC"/>
    <w:rsid w:val="00A7587F"/>
    <w:rsid w:val="00B36FF9"/>
    <w:rsid w:val="00B90E5A"/>
    <w:rsid w:val="00BA45D9"/>
    <w:rsid w:val="00C02B0B"/>
    <w:rsid w:val="00C50766"/>
    <w:rsid w:val="00C54279"/>
    <w:rsid w:val="00C85ED1"/>
    <w:rsid w:val="00C933B6"/>
    <w:rsid w:val="00C97489"/>
    <w:rsid w:val="00CC359B"/>
    <w:rsid w:val="00D1421C"/>
    <w:rsid w:val="00D2242E"/>
    <w:rsid w:val="00D23992"/>
    <w:rsid w:val="00D443D7"/>
    <w:rsid w:val="00D621C3"/>
    <w:rsid w:val="00D6614F"/>
    <w:rsid w:val="00D74553"/>
    <w:rsid w:val="00D95CF7"/>
    <w:rsid w:val="00DB1E7C"/>
    <w:rsid w:val="00DC01C3"/>
    <w:rsid w:val="00E160F6"/>
    <w:rsid w:val="00E23F1D"/>
    <w:rsid w:val="00E41C4C"/>
    <w:rsid w:val="00E445E9"/>
    <w:rsid w:val="00E6543D"/>
    <w:rsid w:val="00EA3646"/>
    <w:rsid w:val="00ED21ED"/>
    <w:rsid w:val="00ED32FC"/>
    <w:rsid w:val="00F075BC"/>
    <w:rsid w:val="00F50FFA"/>
    <w:rsid w:val="00F9150F"/>
    <w:rsid w:val="00F93BDB"/>
    <w:rsid w:val="00F97D20"/>
    <w:rsid w:val="00FB3E4F"/>
    <w:rsid w:val="00FD12A7"/>
    <w:rsid w:val="00FD79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0417">
      <v:textbox inset="5.85pt,.7pt,5.85pt,.7pt"/>
    </o:shapedefaults>
    <o:shapelayout v:ext="edit">
      <o:idmap v:ext="edit" data="1"/>
    </o:shapelayout>
  </w:shapeDefaults>
  <w:decimalSymbol w:val="."/>
  <w:listSeparator w:val=","/>
  <w14:docId w14:val="7D9A5A31"/>
  <w15:docId w15:val="{554C7690-4ACA-47AA-A7D2-4505B60BA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5D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05D0B"/>
    <w:pPr>
      <w:tabs>
        <w:tab w:val="center" w:pos="4252"/>
        <w:tab w:val="right" w:pos="8504"/>
      </w:tabs>
      <w:snapToGrid w:val="0"/>
    </w:pPr>
  </w:style>
  <w:style w:type="character" w:customStyle="1" w:styleId="a4">
    <w:name w:val="ヘッダー (文字)"/>
    <w:basedOn w:val="a0"/>
    <w:link w:val="a3"/>
    <w:uiPriority w:val="99"/>
    <w:rsid w:val="00805D0B"/>
  </w:style>
  <w:style w:type="paragraph" w:styleId="a5">
    <w:name w:val="footer"/>
    <w:basedOn w:val="a"/>
    <w:link w:val="a6"/>
    <w:uiPriority w:val="99"/>
    <w:unhideWhenUsed/>
    <w:rsid w:val="00805D0B"/>
    <w:pPr>
      <w:tabs>
        <w:tab w:val="center" w:pos="4252"/>
        <w:tab w:val="right" w:pos="8504"/>
      </w:tabs>
      <w:snapToGrid w:val="0"/>
    </w:pPr>
  </w:style>
  <w:style w:type="character" w:customStyle="1" w:styleId="a6">
    <w:name w:val="フッター (文字)"/>
    <w:basedOn w:val="a0"/>
    <w:link w:val="a5"/>
    <w:uiPriority w:val="99"/>
    <w:rsid w:val="00805D0B"/>
  </w:style>
  <w:style w:type="table" w:styleId="a7">
    <w:name w:val="Table Grid"/>
    <w:basedOn w:val="a1"/>
    <w:uiPriority w:val="59"/>
    <w:rsid w:val="00805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DB1E7C"/>
    <w:rPr>
      <w:sz w:val="18"/>
      <w:szCs w:val="18"/>
    </w:rPr>
  </w:style>
  <w:style w:type="paragraph" w:styleId="a9">
    <w:name w:val="annotation text"/>
    <w:basedOn w:val="a"/>
    <w:link w:val="aa"/>
    <w:uiPriority w:val="99"/>
    <w:semiHidden/>
    <w:unhideWhenUsed/>
    <w:rsid w:val="00DB1E7C"/>
    <w:pPr>
      <w:jc w:val="left"/>
    </w:pPr>
  </w:style>
  <w:style w:type="character" w:customStyle="1" w:styleId="aa">
    <w:name w:val="コメント文字列 (文字)"/>
    <w:basedOn w:val="a0"/>
    <w:link w:val="a9"/>
    <w:uiPriority w:val="99"/>
    <w:semiHidden/>
    <w:rsid w:val="00DB1E7C"/>
  </w:style>
  <w:style w:type="paragraph" w:styleId="ab">
    <w:name w:val="annotation subject"/>
    <w:basedOn w:val="a9"/>
    <w:next w:val="a9"/>
    <w:link w:val="ac"/>
    <w:uiPriority w:val="99"/>
    <w:semiHidden/>
    <w:unhideWhenUsed/>
    <w:rsid w:val="00DB1E7C"/>
    <w:rPr>
      <w:b/>
      <w:bCs/>
    </w:rPr>
  </w:style>
  <w:style w:type="character" w:customStyle="1" w:styleId="ac">
    <w:name w:val="コメント内容 (文字)"/>
    <w:basedOn w:val="aa"/>
    <w:link w:val="ab"/>
    <w:uiPriority w:val="99"/>
    <w:semiHidden/>
    <w:rsid w:val="00DB1E7C"/>
    <w:rPr>
      <w:b/>
      <w:bCs/>
    </w:rPr>
  </w:style>
  <w:style w:type="paragraph" w:styleId="ad">
    <w:name w:val="Balloon Text"/>
    <w:basedOn w:val="a"/>
    <w:link w:val="ae"/>
    <w:uiPriority w:val="99"/>
    <w:semiHidden/>
    <w:unhideWhenUsed/>
    <w:rsid w:val="00DB1E7C"/>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DB1E7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E967B1-311E-4D26-AEAE-627AA17A1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Pages>
  <Words>113</Words>
  <Characters>647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船橋市役所</dc:creator>
  <cp:lastModifiedBy>田中　大貴</cp:lastModifiedBy>
  <cp:revision>28</cp:revision>
  <cp:lastPrinted>2017-08-08T11:09:00Z</cp:lastPrinted>
  <dcterms:created xsi:type="dcterms:W3CDTF">2014-06-19T03:06:00Z</dcterms:created>
  <dcterms:modified xsi:type="dcterms:W3CDTF">2019-05-09T00:12:00Z</dcterms:modified>
</cp:coreProperties>
</file>