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36" w:rsidRPr="00CA7475" w:rsidRDefault="009545A7" w:rsidP="00F36036">
      <w:pPr>
        <w:jc w:val="right"/>
        <w:rPr>
          <w:rFonts w:asciiTheme="minorEastAsia" w:hAnsiTheme="minorEastAsia"/>
          <w:sz w:val="24"/>
          <w:szCs w:val="24"/>
        </w:rPr>
      </w:pPr>
      <w:r w:rsidRPr="005660F1">
        <w:rPr>
          <w:rFonts w:asciiTheme="minorEastAsia" w:hAnsiTheme="minorEastAsia" w:hint="eastAsia"/>
          <w:spacing w:val="42"/>
          <w:w w:val="91"/>
          <w:kern w:val="0"/>
          <w:sz w:val="24"/>
          <w:szCs w:val="24"/>
          <w:fitText w:val="2640" w:id="1195019266"/>
        </w:rPr>
        <w:t>船指監第</w:t>
      </w:r>
      <w:r w:rsidR="005660F1" w:rsidRPr="005660F1">
        <w:rPr>
          <w:rFonts w:asciiTheme="minorEastAsia" w:hAnsiTheme="minorEastAsia" w:hint="eastAsia"/>
          <w:spacing w:val="42"/>
          <w:w w:val="91"/>
          <w:kern w:val="0"/>
          <w:sz w:val="24"/>
          <w:szCs w:val="24"/>
          <w:fitText w:val="2640" w:id="1195019266"/>
        </w:rPr>
        <w:t>１２０４</w:t>
      </w:r>
      <w:r w:rsidR="00F36036" w:rsidRPr="005660F1">
        <w:rPr>
          <w:rFonts w:asciiTheme="minorEastAsia" w:hAnsiTheme="minorEastAsia" w:hint="eastAsia"/>
          <w:spacing w:val="5"/>
          <w:w w:val="91"/>
          <w:kern w:val="0"/>
          <w:sz w:val="24"/>
          <w:szCs w:val="24"/>
          <w:fitText w:val="2640" w:id="1195019266"/>
        </w:rPr>
        <w:t>号</w:t>
      </w:r>
    </w:p>
    <w:p w:rsidR="00F36036" w:rsidRPr="00CA7475" w:rsidRDefault="00FD58AC" w:rsidP="00F36036">
      <w:pPr>
        <w:jc w:val="right"/>
        <w:rPr>
          <w:rFonts w:asciiTheme="minorEastAsia" w:hAnsiTheme="minorEastAsia"/>
          <w:kern w:val="0"/>
          <w:sz w:val="24"/>
          <w:szCs w:val="24"/>
        </w:rPr>
      </w:pPr>
      <w:r w:rsidRPr="00F02A5F">
        <w:rPr>
          <w:rFonts w:asciiTheme="minorEastAsia" w:hAnsiTheme="minorEastAsia" w:hint="eastAsia"/>
          <w:spacing w:val="13"/>
          <w:kern w:val="0"/>
          <w:sz w:val="24"/>
          <w:szCs w:val="24"/>
          <w:fitText w:val="2640" w:id="1195019267"/>
        </w:rPr>
        <w:t>平成２８年９</w:t>
      </w:r>
      <w:r w:rsidR="00F36036" w:rsidRPr="00F02A5F">
        <w:rPr>
          <w:rFonts w:asciiTheme="minorEastAsia" w:hAnsiTheme="minorEastAsia" w:hint="eastAsia"/>
          <w:spacing w:val="13"/>
          <w:kern w:val="0"/>
          <w:sz w:val="24"/>
          <w:szCs w:val="24"/>
          <w:fitText w:val="2640" w:id="1195019267"/>
        </w:rPr>
        <w:t>月</w:t>
      </w:r>
      <w:r w:rsidR="00F02A5F" w:rsidRPr="00F02A5F">
        <w:rPr>
          <w:rFonts w:asciiTheme="minorEastAsia" w:hAnsiTheme="minorEastAsia" w:hint="eastAsia"/>
          <w:spacing w:val="13"/>
          <w:kern w:val="0"/>
          <w:sz w:val="24"/>
          <w:szCs w:val="24"/>
          <w:fitText w:val="2640" w:id="1195019267"/>
        </w:rPr>
        <w:t>２０</w:t>
      </w:r>
      <w:r w:rsidR="00F36036" w:rsidRPr="00F02A5F">
        <w:rPr>
          <w:rFonts w:asciiTheme="minorEastAsia" w:hAnsiTheme="minorEastAsia" w:hint="eastAsia"/>
          <w:spacing w:val="3"/>
          <w:kern w:val="0"/>
          <w:sz w:val="24"/>
          <w:szCs w:val="24"/>
          <w:fitText w:val="2640" w:id="1195019267"/>
        </w:rPr>
        <w:t>日</w:t>
      </w:r>
    </w:p>
    <w:p w:rsidR="00F36036" w:rsidRPr="00CA7475" w:rsidRDefault="00F36036" w:rsidP="00F36036">
      <w:pPr>
        <w:jc w:val="left"/>
        <w:rPr>
          <w:rFonts w:asciiTheme="minorEastAsia" w:hAnsiTheme="minorEastAsia"/>
          <w:kern w:val="0"/>
          <w:sz w:val="24"/>
          <w:szCs w:val="24"/>
        </w:rPr>
      </w:pPr>
    </w:p>
    <w:p w:rsidR="00F36036" w:rsidRPr="00CA7475" w:rsidRDefault="000F2555" w:rsidP="00F36036">
      <w:pPr>
        <w:jc w:val="left"/>
        <w:rPr>
          <w:rFonts w:asciiTheme="minorEastAsia" w:hAnsiTheme="minorEastAsia"/>
          <w:kern w:val="0"/>
          <w:sz w:val="24"/>
          <w:szCs w:val="24"/>
        </w:rPr>
      </w:pPr>
      <w:r>
        <w:rPr>
          <w:rFonts w:asciiTheme="minorEastAsia" w:hAnsiTheme="minorEastAsia" w:hint="eastAsia"/>
          <w:kern w:val="0"/>
          <w:sz w:val="24"/>
          <w:szCs w:val="24"/>
        </w:rPr>
        <w:t>各施設長・</w:t>
      </w:r>
      <w:r w:rsidR="00F36036">
        <w:rPr>
          <w:rFonts w:asciiTheme="minorEastAsia" w:hAnsiTheme="minorEastAsia" w:hint="eastAsia"/>
          <w:kern w:val="0"/>
          <w:sz w:val="24"/>
          <w:szCs w:val="24"/>
        </w:rPr>
        <w:t>管理者</w:t>
      </w:r>
      <w:r>
        <w:rPr>
          <w:rFonts w:asciiTheme="minorEastAsia" w:hAnsiTheme="minorEastAsia" w:hint="eastAsia"/>
          <w:kern w:val="0"/>
          <w:sz w:val="24"/>
          <w:szCs w:val="24"/>
        </w:rPr>
        <w:t xml:space="preserve">　様</w:t>
      </w:r>
    </w:p>
    <w:p w:rsidR="00F36036" w:rsidRPr="00D760BE" w:rsidRDefault="00F36036" w:rsidP="00F36036">
      <w:pPr>
        <w:wordWrap w:val="0"/>
        <w:jc w:val="right"/>
        <w:rPr>
          <w:rFonts w:asciiTheme="minorEastAsia" w:hAnsiTheme="minorEastAsia"/>
          <w:sz w:val="24"/>
          <w:szCs w:val="24"/>
        </w:rPr>
      </w:pPr>
    </w:p>
    <w:p w:rsidR="00F36036" w:rsidRPr="00CA7475" w:rsidRDefault="00F36036" w:rsidP="00D760BE">
      <w:pPr>
        <w:ind w:right="220"/>
        <w:jc w:val="right"/>
        <w:rPr>
          <w:rFonts w:asciiTheme="minorEastAsia" w:hAnsiTheme="minorEastAsia"/>
          <w:sz w:val="24"/>
          <w:szCs w:val="24"/>
        </w:rPr>
      </w:pPr>
      <w:r w:rsidRPr="00CA7475">
        <w:rPr>
          <w:rFonts w:asciiTheme="minorEastAsia" w:hAnsiTheme="minorEastAsia" w:hint="eastAsia"/>
          <w:sz w:val="24"/>
          <w:szCs w:val="24"/>
        </w:rPr>
        <w:t>船橋市</w:t>
      </w:r>
      <w:r>
        <w:rPr>
          <w:rFonts w:asciiTheme="minorEastAsia" w:hAnsiTheme="minorEastAsia" w:hint="eastAsia"/>
          <w:sz w:val="24"/>
          <w:szCs w:val="24"/>
        </w:rPr>
        <w:t>福祉サービス部</w:t>
      </w:r>
      <w:r w:rsidR="00D760BE">
        <w:rPr>
          <w:rFonts w:asciiTheme="minorEastAsia" w:hAnsiTheme="minorEastAsia" w:hint="eastAsia"/>
          <w:sz w:val="24"/>
          <w:szCs w:val="24"/>
        </w:rPr>
        <w:t xml:space="preserve">　</w:t>
      </w:r>
      <w:r w:rsidRPr="00CA7475">
        <w:rPr>
          <w:rFonts w:asciiTheme="minorEastAsia" w:hAnsiTheme="minorEastAsia" w:hint="eastAsia"/>
          <w:sz w:val="24"/>
          <w:szCs w:val="24"/>
        </w:rPr>
        <w:t>指導監査課長</w:t>
      </w:r>
      <w:bookmarkStart w:id="0" w:name="_GoBack"/>
      <w:bookmarkEnd w:id="0"/>
    </w:p>
    <w:p w:rsidR="00F36036" w:rsidRDefault="00F36036" w:rsidP="00F36036">
      <w:pPr>
        <w:ind w:right="220"/>
        <w:jc w:val="right"/>
        <w:rPr>
          <w:rFonts w:asciiTheme="minorEastAsia" w:hAnsiTheme="minorEastAsia"/>
          <w:sz w:val="24"/>
          <w:szCs w:val="24"/>
        </w:rPr>
      </w:pPr>
    </w:p>
    <w:p w:rsidR="00F36036" w:rsidRPr="00CA7475" w:rsidRDefault="00F36036" w:rsidP="00F36036">
      <w:pPr>
        <w:ind w:right="220"/>
        <w:jc w:val="right"/>
        <w:rPr>
          <w:rFonts w:asciiTheme="minorEastAsia" w:hAnsiTheme="minorEastAsia"/>
          <w:sz w:val="24"/>
          <w:szCs w:val="24"/>
        </w:rPr>
      </w:pPr>
    </w:p>
    <w:p w:rsidR="00F36036" w:rsidRDefault="00E03FF0" w:rsidP="00E03FF0">
      <w:pPr>
        <w:ind w:firstLineChars="100" w:firstLine="240"/>
        <w:jc w:val="left"/>
        <w:rPr>
          <w:rFonts w:asciiTheme="minorEastAsia" w:hAnsiTheme="minorEastAsia"/>
          <w:sz w:val="24"/>
          <w:szCs w:val="24"/>
        </w:rPr>
      </w:pPr>
      <w:r>
        <w:rPr>
          <w:rFonts w:asciiTheme="minorEastAsia" w:hAnsiTheme="minorEastAsia" w:hint="eastAsia"/>
          <w:sz w:val="24"/>
          <w:szCs w:val="24"/>
        </w:rPr>
        <w:t>介護保険</w:t>
      </w:r>
      <w:r w:rsidR="00FD58AC" w:rsidRPr="00FD58AC">
        <w:rPr>
          <w:rFonts w:asciiTheme="minorEastAsia" w:hAnsiTheme="minorEastAsia" w:hint="eastAsia"/>
          <w:sz w:val="24"/>
          <w:szCs w:val="24"/>
        </w:rPr>
        <w:t>施設等における</w:t>
      </w:r>
      <w:r>
        <w:rPr>
          <w:rFonts w:asciiTheme="minorEastAsia" w:hAnsiTheme="minorEastAsia" w:hint="eastAsia"/>
          <w:sz w:val="24"/>
          <w:szCs w:val="24"/>
        </w:rPr>
        <w:t>利用者の安全確保</w:t>
      </w:r>
      <w:r w:rsidR="00FD58AC">
        <w:rPr>
          <w:rFonts w:asciiTheme="minorEastAsia" w:hAnsiTheme="minorEastAsia" w:hint="eastAsia"/>
          <w:sz w:val="24"/>
          <w:szCs w:val="24"/>
        </w:rPr>
        <w:t>及び</w:t>
      </w:r>
      <w:r>
        <w:rPr>
          <w:rFonts w:asciiTheme="minorEastAsia" w:hAnsiTheme="minorEastAsia" w:hint="eastAsia"/>
          <w:sz w:val="24"/>
          <w:szCs w:val="24"/>
        </w:rPr>
        <w:t>非常災害時の体制整備の強化・徹底について</w:t>
      </w:r>
    </w:p>
    <w:p w:rsidR="00E03FF0" w:rsidRPr="00FD58AC" w:rsidRDefault="00E03FF0" w:rsidP="00E03FF0">
      <w:pPr>
        <w:jc w:val="center"/>
        <w:rPr>
          <w:rFonts w:asciiTheme="minorEastAsia" w:hAnsiTheme="minorEastAsia"/>
          <w:sz w:val="24"/>
          <w:szCs w:val="24"/>
        </w:rPr>
      </w:pPr>
    </w:p>
    <w:p w:rsidR="00F36036" w:rsidRDefault="00F36036" w:rsidP="00F36036">
      <w:pPr>
        <w:ind w:firstLineChars="100" w:firstLine="240"/>
        <w:rPr>
          <w:rFonts w:asciiTheme="minorEastAsia" w:hAnsiTheme="minorEastAsia"/>
          <w:sz w:val="24"/>
          <w:szCs w:val="24"/>
        </w:rPr>
      </w:pPr>
      <w:r w:rsidRPr="00CA7475">
        <w:rPr>
          <w:rFonts w:asciiTheme="minorEastAsia" w:hAnsiTheme="minorEastAsia" w:hint="eastAsia"/>
          <w:sz w:val="24"/>
          <w:szCs w:val="24"/>
        </w:rPr>
        <w:t>日頃から、本市</w:t>
      </w:r>
      <w:r w:rsidR="000F2555">
        <w:rPr>
          <w:rFonts w:asciiTheme="minorEastAsia" w:hAnsiTheme="minorEastAsia" w:hint="eastAsia"/>
          <w:sz w:val="24"/>
          <w:szCs w:val="24"/>
        </w:rPr>
        <w:t>介護保険行政</w:t>
      </w:r>
      <w:r>
        <w:rPr>
          <w:rFonts w:asciiTheme="minorEastAsia" w:hAnsiTheme="minorEastAsia" w:hint="eastAsia"/>
          <w:sz w:val="24"/>
          <w:szCs w:val="24"/>
        </w:rPr>
        <w:t>にご理解とご協力をいただきありがとうございます。</w:t>
      </w:r>
    </w:p>
    <w:p w:rsidR="00E03FF0" w:rsidRDefault="007729A0" w:rsidP="00483858">
      <w:pPr>
        <w:ind w:firstLineChars="100" w:firstLine="240"/>
        <w:jc w:val="left"/>
        <w:rPr>
          <w:rFonts w:asciiTheme="minorEastAsia" w:hAnsiTheme="minorEastAsia"/>
          <w:kern w:val="0"/>
          <w:sz w:val="24"/>
          <w:szCs w:val="24"/>
        </w:rPr>
      </w:pPr>
      <w:r>
        <w:rPr>
          <w:rFonts w:hint="eastAsia"/>
          <w:sz w:val="24"/>
          <w:szCs w:val="24"/>
        </w:rPr>
        <w:t>各地での台風等の被害を受け</w:t>
      </w:r>
      <w:r w:rsidR="00646577">
        <w:rPr>
          <w:rFonts w:hint="eastAsia"/>
          <w:sz w:val="24"/>
          <w:szCs w:val="24"/>
        </w:rPr>
        <w:t>、</w:t>
      </w:r>
      <w:r w:rsidR="00E03FF0">
        <w:rPr>
          <w:rFonts w:asciiTheme="minorEastAsia" w:hAnsiTheme="minorEastAsia" w:hint="eastAsia"/>
          <w:kern w:val="0"/>
          <w:sz w:val="24"/>
          <w:szCs w:val="24"/>
        </w:rPr>
        <w:t>各事業所、施設におかれましては、</w:t>
      </w:r>
      <w:r w:rsidR="00E03FF0">
        <w:rPr>
          <w:rFonts w:asciiTheme="minorEastAsia" w:hAnsiTheme="minorEastAsia"/>
          <w:kern w:val="0"/>
          <w:sz w:val="24"/>
          <w:szCs w:val="24"/>
        </w:rPr>
        <w:t>非常災害対策及び入所者等の安全の確保に努め</w:t>
      </w:r>
      <w:r w:rsidR="00E03FF0">
        <w:rPr>
          <w:rFonts w:asciiTheme="minorEastAsia" w:hAnsiTheme="minorEastAsia" w:hint="eastAsia"/>
          <w:kern w:val="0"/>
          <w:sz w:val="24"/>
          <w:szCs w:val="24"/>
        </w:rPr>
        <w:t>ていただいているところかと存じます。</w:t>
      </w:r>
    </w:p>
    <w:p w:rsidR="00646577" w:rsidRDefault="00483858" w:rsidP="000A31FB">
      <w:pPr>
        <w:ind w:firstLineChars="100" w:firstLine="240"/>
        <w:jc w:val="left"/>
        <w:rPr>
          <w:rFonts w:asciiTheme="minorEastAsia" w:hAnsiTheme="minorEastAsia"/>
          <w:kern w:val="0"/>
          <w:sz w:val="24"/>
          <w:szCs w:val="24"/>
        </w:rPr>
      </w:pPr>
      <w:r>
        <w:rPr>
          <w:rFonts w:asciiTheme="minorEastAsia" w:hAnsiTheme="minorEastAsia" w:hint="eastAsia"/>
          <w:kern w:val="0"/>
          <w:sz w:val="24"/>
          <w:szCs w:val="24"/>
        </w:rPr>
        <w:t>さて、このたび</w:t>
      </w:r>
      <w:r w:rsidR="00A87655">
        <w:rPr>
          <w:rFonts w:asciiTheme="minorEastAsia" w:hAnsiTheme="minorEastAsia" w:hint="eastAsia"/>
          <w:kern w:val="0"/>
          <w:sz w:val="24"/>
          <w:szCs w:val="24"/>
        </w:rPr>
        <w:t>平成２８年９月９日付け老総発０９０９第１号他にて、介護保険施設等においては十分な対策を講じるよう</w:t>
      </w:r>
      <w:r w:rsidR="005A7D3B">
        <w:rPr>
          <w:rFonts w:asciiTheme="minorEastAsia" w:hAnsiTheme="minorEastAsia" w:hint="eastAsia"/>
          <w:kern w:val="0"/>
          <w:sz w:val="24"/>
          <w:szCs w:val="24"/>
        </w:rPr>
        <w:t>厚生労働省より</w:t>
      </w:r>
      <w:r w:rsidR="00FB15B8">
        <w:rPr>
          <w:rFonts w:asciiTheme="minorEastAsia" w:hAnsiTheme="minorEastAsia" w:hint="eastAsia"/>
          <w:kern w:val="0"/>
          <w:sz w:val="24"/>
          <w:szCs w:val="24"/>
        </w:rPr>
        <w:t>通知がありましたので</w:t>
      </w:r>
      <w:r w:rsidR="00646577">
        <w:rPr>
          <w:rFonts w:asciiTheme="minorEastAsia" w:hAnsiTheme="minorEastAsia" w:hint="eastAsia"/>
          <w:kern w:val="0"/>
          <w:sz w:val="24"/>
          <w:szCs w:val="24"/>
        </w:rPr>
        <w:t>概要を</w:t>
      </w:r>
      <w:r w:rsidR="00FB15B8">
        <w:rPr>
          <w:rFonts w:asciiTheme="minorEastAsia" w:hAnsiTheme="minorEastAsia" w:hint="eastAsia"/>
          <w:kern w:val="0"/>
          <w:sz w:val="24"/>
          <w:szCs w:val="24"/>
        </w:rPr>
        <w:t>お知らせします。</w:t>
      </w:r>
    </w:p>
    <w:p w:rsidR="00483858" w:rsidRDefault="00646577" w:rsidP="00483858">
      <w:pPr>
        <w:ind w:firstLineChars="100" w:firstLine="240"/>
        <w:jc w:val="left"/>
        <w:rPr>
          <w:rFonts w:asciiTheme="minorEastAsia" w:hAnsiTheme="minorEastAsia"/>
          <w:kern w:val="0"/>
          <w:sz w:val="24"/>
          <w:szCs w:val="24"/>
        </w:rPr>
      </w:pPr>
      <w:r>
        <w:rPr>
          <w:rFonts w:asciiTheme="minorEastAsia" w:hAnsiTheme="minorEastAsia" w:hint="eastAsia"/>
          <w:kern w:val="0"/>
          <w:sz w:val="24"/>
          <w:szCs w:val="24"/>
        </w:rPr>
        <w:t>なお、下記ホームページ</w:t>
      </w:r>
      <w:r w:rsidR="005A7D3B">
        <w:rPr>
          <w:rFonts w:asciiTheme="minorEastAsia" w:hAnsiTheme="minorEastAsia" w:hint="eastAsia"/>
          <w:kern w:val="0"/>
          <w:sz w:val="24"/>
          <w:szCs w:val="24"/>
        </w:rPr>
        <w:t>（◆）</w:t>
      </w:r>
      <w:r>
        <w:rPr>
          <w:rFonts w:asciiTheme="minorEastAsia" w:hAnsiTheme="minorEastAsia" w:hint="eastAsia"/>
          <w:kern w:val="0"/>
          <w:sz w:val="24"/>
          <w:szCs w:val="24"/>
        </w:rPr>
        <w:t>より通知の全文及び参考情報を</w:t>
      </w:r>
      <w:r w:rsidR="00FB15B8">
        <w:rPr>
          <w:rFonts w:asciiTheme="minorEastAsia" w:hAnsiTheme="minorEastAsia" w:hint="eastAsia"/>
          <w:kern w:val="0"/>
          <w:sz w:val="24"/>
          <w:szCs w:val="24"/>
        </w:rPr>
        <w:t>ご確認のうえ、</w:t>
      </w:r>
      <w:r w:rsidR="006A1284">
        <w:rPr>
          <w:rFonts w:asciiTheme="minorEastAsia" w:hAnsiTheme="minorEastAsia" w:hint="eastAsia"/>
          <w:kern w:val="0"/>
          <w:sz w:val="24"/>
          <w:szCs w:val="24"/>
        </w:rPr>
        <w:t>非常災害計画の策定や避難訓練の実施にあたりお役立てくださいますようお願いします。</w:t>
      </w:r>
    </w:p>
    <w:p w:rsidR="00A56E5D" w:rsidRDefault="00A56E5D" w:rsidP="00483858">
      <w:pPr>
        <w:ind w:firstLineChars="100" w:firstLine="240"/>
        <w:jc w:val="left"/>
        <w:rPr>
          <w:rFonts w:asciiTheme="minorEastAsia" w:hAnsiTheme="minorEastAsia"/>
          <w:kern w:val="0"/>
          <w:sz w:val="24"/>
          <w:szCs w:val="24"/>
          <w:bdr w:val="single" w:sz="4" w:space="0" w:color="auto"/>
        </w:rPr>
      </w:pPr>
    </w:p>
    <w:p w:rsidR="00FB15B8" w:rsidRPr="00AD77C0" w:rsidRDefault="00AD77C0" w:rsidP="00483858">
      <w:pPr>
        <w:ind w:firstLineChars="100" w:firstLine="240"/>
        <w:jc w:val="left"/>
        <w:rPr>
          <w:rFonts w:asciiTheme="minorEastAsia" w:hAnsiTheme="minorEastAsia"/>
          <w:kern w:val="0"/>
          <w:sz w:val="24"/>
          <w:szCs w:val="24"/>
          <w:bdr w:val="single" w:sz="4" w:space="0" w:color="auto"/>
        </w:rPr>
      </w:pPr>
      <w:r w:rsidRPr="00AD77C0">
        <w:rPr>
          <w:rFonts w:asciiTheme="minorEastAsia" w:hAnsiTheme="minorEastAsia" w:hint="eastAsia"/>
          <w:kern w:val="0"/>
          <w:sz w:val="24"/>
          <w:szCs w:val="24"/>
          <w:bdr w:val="single" w:sz="4" w:space="0" w:color="auto"/>
        </w:rPr>
        <w:t>通知の概要</w:t>
      </w:r>
    </w:p>
    <w:p w:rsidR="00902844" w:rsidRDefault="005A7D3B" w:rsidP="00D23E15">
      <w:pPr>
        <w:pStyle w:val="ae"/>
        <w:numPr>
          <w:ilvl w:val="0"/>
          <w:numId w:val="5"/>
        </w:numPr>
        <w:ind w:leftChars="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日頃から、気象情報等の公的機関による情報把握に努めること。</w:t>
      </w:r>
    </w:p>
    <w:p w:rsidR="005A7D3B" w:rsidRPr="005A7D3B" w:rsidRDefault="005A7D3B" w:rsidP="005A7D3B">
      <w:pPr>
        <w:pStyle w:val="ae"/>
        <w:numPr>
          <w:ilvl w:val="0"/>
          <w:numId w:val="5"/>
        </w:numPr>
        <w:ind w:leftChars="0"/>
        <w:jc w:val="left"/>
        <w:rPr>
          <w:rFonts w:asciiTheme="majorEastAsia" w:eastAsiaTheme="majorEastAsia" w:hAnsiTheme="majorEastAsia"/>
          <w:kern w:val="0"/>
          <w:sz w:val="24"/>
          <w:szCs w:val="24"/>
        </w:rPr>
      </w:pPr>
      <w:r w:rsidRPr="00D23E15">
        <w:rPr>
          <w:rFonts w:asciiTheme="majorEastAsia" w:eastAsiaTheme="majorEastAsia" w:hAnsiTheme="majorEastAsia" w:hint="eastAsia"/>
          <w:kern w:val="0"/>
          <w:sz w:val="24"/>
          <w:szCs w:val="24"/>
        </w:rPr>
        <w:t>「避難準備情報」、「避難勧告」等の情報については、確実に把握し、利用者の安全を確保するための行動をとるようにすること。</w:t>
      </w:r>
    </w:p>
    <w:p w:rsidR="00E03FF0" w:rsidRPr="00D23E15" w:rsidRDefault="00902844" w:rsidP="00D23E15">
      <w:pPr>
        <w:pStyle w:val="ae"/>
        <w:numPr>
          <w:ilvl w:val="0"/>
          <w:numId w:val="5"/>
        </w:numPr>
        <w:ind w:leftChars="0"/>
        <w:jc w:val="left"/>
        <w:rPr>
          <w:rFonts w:asciiTheme="majorEastAsia" w:eastAsiaTheme="majorEastAsia" w:hAnsiTheme="majorEastAsia"/>
          <w:kern w:val="0"/>
          <w:sz w:val="24"/>
          <w:szCs w:val="24"/>
        </w:rPr>
      </w:pPr>
      <w:r w:rsidRPr="00D23E15">
        <w:rPr>
          <w:rFonts w:asciiTheme="majorEastAsia" w:eastAsiaTheme="majorEastAsia" w:hAnsiTheme="majorEastAsia" w:hint="eastAsia"/>
          <w:kern w:val="0"/>
          <w:sz w:val="24"/>
          <w:szCs w:val="24"/>
        </w:rPr>
        <w:t>非常災害対策計画は</w:t>
      </w:r>
      <w:r w:rsidR="005A7D3B">
        <w:rPr>
          <w:rFonts w:asciiTheme="majorEastAsia" w:eastAsiaTheme="majorEastAsia" w:hAnsiTheme="majorEastAsia" w:hint="eastAsia"/>
          <w:kern w:val="0"/>
          <w:sz w:val="24"/>
          <w:szCs w:val="24"/>
        </w:rPr>
        <w:t>火災のみでなく、</w:t>
      </w:r>
      <w:r w:rsidRPr="00D23E15">
        <w:rPr>
          <w:rFonts w:asciiTheme="majorEastAsia" w:eastAsiaTheme="majorEastAsia" w:hAnsiTheme="majorEastAsia" w:hint="eastAsia"/>
          <w:kern w:val="0"/>
          <w:sz w:val="24"/>
          <w:szCs w:val="24"/>
        </w:rPr>
        <w:t>水害・土砂災害、地震等地域の実情にも鑑みた災害にも対処できるものとし、</w:t>
      </w:r>
      <w:r w:rsidR="00646577" w:rsidRPr="00D23E15">
        <w:rPr>
          <w:rFonts w:asciiTheme="majorEastAsia" w:eastAsiaTheme="majorEastAsia" w:hAnsiTheme="majorEastAsia" w:hint="eastAsia"/>
          <w:kern w:val="0"/>
          <w:sz w:val="24"/>
          <w:szCs w:val="24"/>
        </w:rPr>
        <w:t>枠内</w:t>
      </w:r>
      <w:r w:rsidRPr="00D23E15">
        <w:rPr>
          <w:rFonts w:asciiTheme="majorEastAsia" w:eastAsiaTheme="majorEastAsia" w:hAnsiTheme="majorEastAsia" w:hint="eastAsia"/>
          <w:kern w:val="0"/>
          <w:sz w:val="24"/>
          <w:szCs w:val="24"/>
        </w:rPr>
        <w:t>の項目例を参考に実効性のあるものとすること。</w:t>
      </w:r>
      <w:r w:rsidR="000A31FB">
        <w:rPr>
          <w:rFonts w:asciiTheme="majorEastAsia" w:eastAsiaTheme="majorEastAsia" w:hAnsiTheme="majorEastAsia" w:hint="eastAsia"/>
          <w:kern w:val="0"/>
          <w:sz w:val="24"/>
          <w:szCs w:val="24"/>
        </w:rPr>
        <w:t>また、職員及び地域の関係者等と</w:t>
      </w:r>
      <w:r w:rsidR="00A56E5D" w:rsidRPr="00D23E15">
        <w:rPr>
          <w:rFonts w:asciiTheme="majorEastAsia" w:eastAsiaTheme="majorEastAsia" w:hAnsiTheme="majorEastAsia" w:hint="eastAsia"/>
          <w:kern w:val="0"/>
          <w:sz w:val="24"/>
          <w:szCs w:val="24"/>
        </w:rPr>
        <w:t>共有すること。</w:t>
      </w:r>
    </w:p>
    <w:p w:rsidR="00902844" w:rsidRDefault="007C0149" w:rsidP="00FD58AC">
      <w:pPr>
        <w:ind w:firstLineChars="100" w:firstLine="240"/>
        <w:rPr>
          <w:sz w:val="24"/>
          <w:szCs w:val="24"/>
        </w:rPr>
      </w:pPr>
      <w:r w:rsidRPr="007C0149">
        <w:rPr>
          <w:noProof/>
          <w:sz w:val="24"/>
          <w:szCs w:val="24"/>
        </w:rPr>
        <mc:AlternateContent>
          <mc:Choice Requires="wps">
            <w:drawing>
              <wp:anchor distT="0" distB="0" distL="114300" distR="114300" simplePos="0" relativeHeight="251667456" behindDoc="0" locked="0" layoutInCell="1" allowOverlap="1" wp14:anchorId="1FC736BC" wp14:editId="388B9706">
                <wp:simplePos x="0" y="0"/>
                <wp:positionH relativeFrom="column">
                  <wp:posOffset>280670</wp:posOffset>
                </wp:positionH>
                <wp:positionV relativeFrom="paragraph">
                  <wp:posOffset>5715</wp:posOffset>
                </wp:positionV>
                <wp:extent cx="5467350" cy="12763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76350"/>
                        </a:xfrm>
                        <a:prstGeom prst="rect">
                          <a:avLst/>
                        </a:prstGeom>
                        <a:solidFill>
                          <a:srgbClr val="FFFFFF"/>
                        </a:solidFill>
                        <a:ln w="9525">
                          <a:solidFill>
                            <a:srgbClr val="000000"/>
                          </a:solidFill>
                          <a:miter lim="800000"/>
                          <a:headEnd/>
                          <a:tailEnd/>
                        </a:ln>
                      </wps:spPr>
                      <wps:txbx>
                        <w:txbxContent>
                          <w:p w:rsidR="007C0149" w:rsidRDefault="00646577" w:rsidP="00646577">
                            <w:pPr>
                              <w:rPr>
                                <w:sz w:val="24"/>
                                <w:szCs w:val="24"/>
                              </w:rPr>
                            </w:pPr>
                            <w:r>
                              <w:rPr>
                                <w:rFonts w:hint="eastAsia"/>
                                <w:sz w:val="24"/>
                                <w:szCs w:val="24"/>
                              </w:rPr>
                              <w:t>・</w:t>
                            </w:r>
                            <w:r w:rsidR="007C0149">
                              <w:rPr>
                                <w:rFonts w:hint="eastAsia"/>
                                <w:sz w:val="24"/>
                                <w:szCs w:val="24"/>
                              </w:rPr>
                              <w:t>介護保険施設等の立地条件</w:t>
                            </w:r>
                            <w:r>
                              <w:rPr>
                                <w:rFonts w:hint="eastAsia"/>
                                <w:sz w:val="24"/>
                                <w:szCs w:val="24"/>
                              </w:rPr>
                              <w:t xml:space="preserve">　　　　　・</w:t>
                            </w:r>
                            <w:r w:rsidR="007C0149">
                              <w:rPr>
                                <w:rFonts w:hint="eastAsia"/>
                                <w:sz w:val="24"/>
                                <w:szCs w:val="24"/>
                              </w:rPr>
                              <w:t>災害に関する情報の入手方法</w:t>
                            </w:r>
                          </w:p>
                          <w:p w:rsidR="007C0149" w:rsidRDefault="00646577" w:rsidP="00646577">
                            <w:pPr>
                              <w:rPr>
                                <w:sz w:val="24"/>
                                <w:szCs w:val="24"/>
                              </w:rPr>
                            </w:pPr>
                            <w:r>
                              <w:rPr>
                                <w:rFonts w:hint="eastAsia"/>
                                <w:sz w:val="24"/>
                                <w:szCs w:val="24"/>
                              </w:rPr>
                              <w:t>・</w:t>
                            </w:r>
                            <w:r w:rsidR="007C0149">
                              <w:rPr>
                                <w:rFonts w:hint="eastAsia"/>
                                <w:sz w:val="24"/>
                                <w:szCs w:val="24"/>
                              </w:rPr>
                              <w:t>災害時の連絡先及び通信手段の確認</w:t>
                            </w:r>
                            <w:r>
                              <w:rPr>
                                <w:rFonts w:hint="eastAsia"/>
                                <w:sz w:val="24"/>
                                <w:szCs w:val="24"/>
                              </w:rPr>
                              <w:t xml:space="preserve">　・</w:t>
                            </w:r>
                            <w:r w:rsidR="007C0149">
                              <w:rPr>
                                <w:rFonts w:hint="eastAsia"/>
                                <w:sz w:val="24"/>
                                <w:szCs w:val="24"/>
                              </w:rPr>
                              <w:t>避難を開始する時期、判断基準</w:t>
                            </w:r>
                          </w:p>
                          <w:p w:rsidR="005A7D3B" w:rsidRDefault="00646577" w:rsidP="00646577">
                            <w:pPr>
                              <w:rPr>
                                <w:sz w:val="24"/>
                                <w:szCs w:val="24"/>
                              </w:rPr>
                            </w:pPr>
                            <w:r>
                              <w:rPr>
                                <w:rFonts w:hint="eastAsia"/>
                                <w:sz w:val="24"/>
                                <w:szCs w:val="24"/>
                              </w:rPr>
                              <w:t>・</w:t>
                            </w:r>
                            <w:r w:rsidR="007C0149">
                              <w:rPr>
                                <w:rFonts w:hint="eastAsia"/>
                                <w:sz w:val="24"/>
                                <w:szCs w:val="24"/>
                              </w:rPr>
                              <w:t>避難場所</w:t>
                            </w:r>
                            <w:r>
                              <w:rPr>
                                <w:rFonts w:hint="eastAsia"/>
                                <w:sz w:val="24"/>
                                <w:szCs w:val="24"/>
                              </w:rPr>
                              <w:t xml:space="preserve">　　　　</w:t>
                            </w:r>
                            <w:r w:rsidR="005A7D3B">
                              <w:rPr>
                                <w:rFonts w:hint="eastAsia"/>
                                <w:sz w:val="24"/>
                                <w:szCs w:val="24"/>
                              </w:rPr>
                              <w:t xml:space="preserve">　　　　　　　　　</w:t>
                            </w:r>
                            <w:r>
                              <w:rPr>
                                <w:rFonts w:hint="eastAsia"/>
                                <w:sz w:val="24"/>
                                <w:szCs w:val="24"/>
                              </w:rPr>
                              <w:t xml:space="preserve">・避難経路　　　　</w:t>
                            </w:r>
                          </w:p>
                          <w:p w:rsidR="005A7D3B" w:rsidRDefault="00646577">
                            <w:pPr>
                              <w:rPr>
                                <w:sz w:val="24"/>
                                <w:szCs w:val="24"/>
                              </w:rPr>
                            </w:pPr>
                            <w:r>
                              <w:rPr>
                                <w:rFonts w:hint="eastAsia"/>
                                <w:sz w:val="24"/>
                                <w:szCs w:val="24"/>
                              </w:rPr>
                              <w:t>・避難方法</w:t>
                            </w:r>
                            <w:r w:rsidR="005A7D3B">
                              <w:rPr>
                                <w:rFonts w:hint="eastAsia"/>
                                <w:sz w:val="24"/>
                                <w:szCs w:val="24"/>
                              </w:rPr>
                              <w:t xml:space="preserve">　　　　　　　　　　　　　</w:t>
                            </w:r>
                            <w:r>
                              <w:rPr>
                                <w:rFonts w:hint="eastAsia"/>
                                <w:sz w:val="24"/>
                                <w:szCs w:val="24"/>
                              </w:rPr>
                              <w:t xml:space="preserve">・災害時の人員体制、指揮系統　</w:t>
                            </w:r>
                          </w:p>
                          <w:p w:rsidR="007C0149" w:rsidRPr="00646577" w:rsidRDefault="00646577">
                            <w:pPr>
                              <w:rPr>
                                <w:sz w:val="24"/>
                                <w:szCs w:val="24"/>
                              </w:rPr>
                            </w:pPr>
                            <w:r>
                              <w:rPr>
                                <w:rFonts w:hint="eastAsia"/>
                                <w:sz w:val="24"/>
                                <w:szCs w:val="24"/>
                              </w:rPr>
                              <w:t>・関係機関との連携体制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1pt;margin-top:.45pt;width:430.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">
                <v:textbox>
                  <w:txbxContent>
                    <w:p w:rsidR="007C0149" w:rsidRDefault="00646577" w:rsidP="00646577">
                      <w:pPr>
                        <w:rPr>
                          <w:sz w:val="24"/>
                          <w:szCs w:val="24"/>
                        </w:rPr>
                      </w:pPr>
                      <w:r>
                        <w:rPr>
                          <w:rFonts w:hint="eastAsia"/>
                          <w:sz w:val="24"/>
                          <w:szCs w:val="24"/>
                        </w:rPr>
                        <w:t>・</w:t>
                      </w:r>
                      <w:r w:rsidR="007C0149">
                        <w:rPr>
                          <w:rFonts w:hint="eastAsia"/>
                          <w:sz w:val="24"/>
                          <w:szCs w:val="24"/>
                        </w:rPr>
                        <w:t>介護保険施設等の立地条件</w:t>
                      </w:r>
                      <w:r>
                        <w:rPr>
                          <w:rFonts w:hint="eastAsia"/>
                          <w:sz w:val="24"/>
                          <w:szCs w:val="24"/>
                        </w:rPr>
                        <w:t xml:space="preserve">　　　　　・</w:t>
                      </w:r>
                      <w:r w:rsidR="007C0149">
                        <w:rPr>
                          <w:rFonts w:hint="eastAsia"/>
                          <w:sz w:val="24"/>
                          <w:szCs w:val="24"/>
                        </w:rPr>
                        <w:t>災害に関する情報の入手方法</w:t>
                      </w:r>
                    </w:p>
                    <w:p w:rsidR="007C0149" w:rsidRDefault="00646577" w:rsidP="00646577">
                      <w:pPr>
                        <w:rPr>
                          <w:sz w:val="24"/>
                          <w:szCs w:val="24"/>
                        </w:rPr>
                      </w:pPr>
                      <w:r>
                        <w:rPr>
                          <w:rFonts w:hint="eastAsia"/>
                          <w:sz w:val="24"/>
                          <w:szCs w:val="24"/>
                        </w:rPr>
                        <w:t>・</w:t>
                      </w:r>
                      <w:r w:rsidR="007C0149">
                        <w:rPr>
                          <w:rFonts w:hint="eastAsia"/>
                          <w:sz w:val="24"/>
                          <w:szCs w:val="24"/>
                        </w:rPr>
                        <w:t>災害時の連絡先及び通信手段の確認</w:t>
                      </w:r>
                      <w:r>
                        <w:rPr>
                          <w:rFonts w:hint="eastAsia"/>
                          <w:sz w:val="24"/>
                          <w:szCs w:val="24"/>
                        </w:rPr>
                        <w:t xml:space="preserve">　・</w:t>
                      </w:r>
                      <w:r w:rsidR="007C0149">
                        <w:rPr>
                          <w:rFonts w:hint="eastAsia"/>
                          <w:sz w:val="24"/>
                          <w:szCs w:val="24"/>
                        </w:rPr>
                        <w:t>避難を開始する時期、判断基準</w:t>
                      </w:r>
                    </w:p>
                    <w:p w:rsidR="005A7D3B" w:rsidRDefault="00646577" w:rsidP="00646577">
                      <w:pPr>
                        <w:rPr>
                          <w:rFonts w:hint="eastAsia"/>
                          <w:sz w:val="24"/>
                          <w:szCs w:val="24"/>
                        </w:rPr>
                      </w:pPr>
                      <w:r>
                        <w:rPr>
                          <w:rFonts w:hint="eastAsia"/>
                          <w:sz w:val="24"/>
                          <w:szCs w:val="24"/>
                        </w:rPr>
                        <w:t>・</w:t>
                      </w:r>
                      <w:r w:rsidR="007C0149">
                        <w:rPr>
                          <w:rFonts w:hint="eastAsia"/>
                          <w:sz w:val="24"/>
                          <w:szCs w:val="24"/>
                        </w:rPr>
                        <w:t>避難場所</w:t>
                      </w:r>
                      <w:r>
                        <w:rPr>
                          <w:rFonts w:hint="eastAsia"/>
                          <w:sz w:val="24"/>
                          <w:szCs w:val="24"/>
                        </w:rPr>
                        <w:t xml:space="preserve">　　　　</w:t>
                      </w:r>
                      <w:r w:rsidR="005A7D3B">
                        <w:rPr>
                          <w:rFonts w:hint="eastAsia"/>
                          <w:sz w:val="24"/>
                          <w:szCs w:val="24"/>
                        </w:rPr>
                        <w:t xml:space="preserve">　　　　　　　　　</w:t>
                      </w:r>
                      <w:r>
                        <w:rPr>
                          <w:rFonts w:hint="eastAsia"/>
                          <w:sz w:val="24"/>
                          <w:szCs w:val="24"/>
                        </w:rPr>
                        <w:t xml:space="preserve">・避難経路　　　　</w:t>
                      </w:r>
                    </w:p>
                    <w:p w:rsidR="005A7D3B" w:rsidRDefault="00646577">
                      <w:pPr>
                        <w:rPr>
                          <w:rFonts w:hint="eastAsia"/>
                          <w:sz w:val="24"/>
                          <w:szCs w:val="24"/>
                        </w:rPr>
                      </w:pPr>
                      <w:r>
                        <w:rPr>
                          <w:rFonts w:hint="eastAsia"/>
                          <w:sz w:val="24"/>
                          <w:szCs w:val="24"/>
                        </w:rPr>
                        <w:t>・避難方法</w:t>
                      </w:r>
                      <w:r w:rsidR="005A7D3B">
                        <w:rPr>
                          <w:rFonts w:hint="eastAsia"/>
                          <w:sz w:val="24"/>
                          <w:szCs w:val="24"/>
                        </w:rPr>
                        <w:t xml:space="preserve">　　　　　　　　　　　　　</w:t>
                      </w:r>
                      <w:r>
                        <w:rPr>
                          <w:rFonts w:hint="eastAsia"/>
                          <w:sz w:val="24"/>
                          <w:szCs w:val="24"/>
                        </w:rPr>
                        <w:t xml:space="preserve">・災害時の人員体制、指揮系統　</w:t>
                      </w:r>
                    </w:p>
                    <w:p w:rsidR="007C0149" w:rsidRPr="00646577" w:rsidRDefault="00646577">
                      <w:pPr>
                        <w:rPr>
                          <w:sz w:val="24"/>
                          <w:szCs w:val="24"/>
                        </w:rPr>
                      </w:pPr>
                      <w:r>
                        <w:rPr>
                          <w:rFonts w:hint="eastAsia"/>
                          <w:sz w:val="24"/>
                          <w:szCs w:val="24"/>
                        </w:rPr>
                        <w:t>・関係機関との連携体制　　　　等</w:t>
                      </w:r>
                    </w:p>
                  </w:txbxContent>
                </v:textbox>
              </v:shape>
            </w:pict>
          </mc:Fallback>
        </mc:AlternateContent>
      </w:r>
    </w:p>
    <w:p w:rsidR="007C0149" w:rsidRDefault="007C0149" w:rsidP="00FD58AC">
      <w:pPr>
        <w:ind w:firstLineChars="100" w:firstLine="240"/>
        <w:rPr>
          <w:sz w:val="24"/>
          <w:szCs w:val="24"/>
        </w:rPr>
      </w:pPr>
    </w:p>
    <w:p w:rsidR="007C0149" w:rsidRDefault="007C0149" w:rsidP="00FD58AC">
      <w:pPr>
        <w:ind w:firstLineChars="100" w:firstLine="240"/>
        <w:rPr>
          <w:sz w:val="24"/>
          <w:szCs w:val="24"/>
        </w:rPr>
      </w:pPr>
    </w:p>
    <w:p w:rsidR="007C0149" w:rsidRDefault="007C0149" w:rsidP="00FD58AC">
      <w:pPr>
        <w:ind w:firstLineChars="100" w:firstLine="240"/>
        <w:rPr>
          <w:sz w:val="24"/>
          <w:szCs w:val="24"/>
        </w:rPr>
      </w:pPr>
    </w:p>
    <w:p w:rsidR="007C0149" w:rsidRDefault="007C0149" w:rsidP="00FD58AC">
      <w:pPr>
        <w:ind w:firstLineChars="100" w:firstLine="240"/>
        <w:rPr>
          <w:sz w:val="24"/>
          <w:szCs w:val="24"/>
        </w:rPr>
      </w:pPr>
    </w:p>
    <w:p w:rsidR="005A7D3B" w:rsidRDefault="005A7D3B" w:rsidP="00FD58AC">
      <w:pPr>
        <w:ind w:firstLineChars="100" w:firstLine="240"/>
        <w:rPr>
          <w:sz w:val="24"/>
          <w:szCs w:val="24"/>
        </w:rPr>
      </w:pPr>
    </w:p>
    <w:p w:rsidR="00D23E15" w:rsidRPr="00D23E15" w:rsidRDefault="00A56E5D" w:rsidP="00D23E15">
      <w:pPr>
        <w:pStyle w:val="ae"/>
        <w:numPr>
          <w:ilvl w:val="0"/>
          <w:numId w:val="3"/>
        </w:numPr>
        <w:ind w:leftChars="0"/>
        <w:rPr>
          <w:rFonts w:asciiTheme="majorEastAsia" w:eastAsiaTheme="majorEastAsia" w:hAnsiTheme="majorEastAsia"/>
          <w:sz w:val="24"/>
          <w:szCs w:val="24"/>
        </w:rPr>
      </w:pPr>
      <w:r w:rsidRPr="00D23E15">
        <w:rPr>
          <w:rFonts w:asciiTheme="majorEastAsia" w:eastAsiaTheme="majorEastAsia" w:hAnsiTheme="majorEastAsia" w:hint="eastAsia"/>
          <w:sz w:val="24"/>
          <w:szCs w:val="24"/>
        </w:rPr>
        <w:t>避難訓練を実施し、非常災害対策計画の内容を検証し、見直しを行うこと。</w:t>
      </w:r>
    </w:p>
    <w:p w:rsidR="00A56E5D" w:rsidRPr="00D23E15" w:rsidRDefault="00A56E5D" w:rsidP="00D23E15">
      <w:pPr>
        <w:pStyle w:val="ae"/>
        <w:numPr>
          <w:ilvl w:val="0"/>
          <w:numId w:val="3"/>
        </w:numPr>
        <w:ind w:leftChars="0"/>
        <w:rPr>
          <w:rFonts w:asciiTheme="majorEastAsia" w:eastAsiaTheme="majorEastAsia" w:hAnsiTheme="majorEastAsia"/>
          <w:sz w:val="24"/>
          <w:szCs w:val="24"/>
        </w:rPr>
      </w:pPr>
      <w:r w:rsidRPr="00D23E15">
        <w:rPr>
          <w:rFonts w:asciiTheme="majorEastAsia" w:eastAsiaTheme="majorEastAsia" w:hAnsiTheme="majorEastAsia" w:hint="eastAsia"/>
          <w:sz w:val="24"/>
          <w:szCs w:val="24"/>
        </w:rPr>
        <w:t>入所、短期入所、宿泊サービス（詳細は通知本文に記載）</w:t>
      </w:r>
      <w:r w:rsidR="006C0BB9" w:rsidRPr="00D23E15">
        <w:rPr>
          <w:rFonts w:asciiTheme="majorEastAsia" w:eastAsiaTheme="majorEastAsia" w:hAnsiTheme="majorEastAsia" w:hint="eastAsia"/>
          <w:sz w:val="24"/>
          <w:szCs w:val="24"/>
        </w:rPr>
        <w:t>については、</w:t>
      </w:r>
      <w:r w:rsidR="004552E0" w:rsidRPr="00D23E15">
        <w:rPr>
          <w:rFonts w:asciiTheme="majorEastAsia" w:eastAsiaTheme="majorEastAsia" w:hAnsiTheme="majorEastAsia" w:hint="eastAsia"/>
          <w:sz w:val="24"/>
          <w:szCs w:val="24"/>
        </w:rPr>
        <w:t>今年末頃、非常災害対策計画の策定状況、内容、避難訓練の実施等の状況を市が調査し、国へ報告する予定となっている。</w:t>
      </w:r>
    </w:p>
    <w:p w:rsidR="00902844" w:rsidRDefault="00902844" w:rsidP="005A7D3B">
      <w:pPr>
        <w:rPr>
          <w:sz w:val="24"/>
          <w:szCs w:val="24"/>
        </w:rPr>
      </w:pPr>
    </w:p>
    <w:p w:rsidR="00AD77C0" w:rsidRPr="00AD77C0" w:rsidRDefault="00632A50" w:rsidP="00FD58AC">
      <w:pPr>
        <w:ind w:firstLineChars="100" w:firstLine="240"/>
        <w:rPr>
          <w:sz w:val="24"/>
          <w:szCs w:val="24"/>
          <w:bdr w:val="single" w:sz="4" w:space="0" w:color="auto"/>
        </w:rPr>
      </w:pPr>
      <w:r w:rsidRPr="00AD77C0">
        <w:rPr>
          <w:rFonts w:hint="eastAsia"/>
          <w:sz w:val="24"/>
          <w:szCs w:val="24"/>
          <w:bdr w:val="single" w:sz="4" w:space="0" w:color="auto"/>
        </w:rPr>
        <w:lastRenderedPageBreak/>
        <w:t>参考情報</w:t>
      </w:r>
    </w:p>
    <w:p w:rsidR="00E03FF0" w:rsidRDefault="00AD77C0" w:rsidP="00AD77C0">
      <w:pPr>
        <w:ind w:leftChars="100" w:left="450" w:hangingChars="100" w:hanging="240"/>
        <w:rPr>
          <w:sz w:val="24"/>
          <w:szCs w:val="24"/>
        </w:rPr>
      </w:pPr>
      <w:r>
        <w:rPr>
          <w:rFonts w:hint="eastAsia"/>
          <w:sz w:val="24"/>
          <w:szCs w:val="24"/>
        </w:rPr>
        <w:t>・「防災ガイドＢＯＯＫ（震災対応編）」（平成２５年１１月全国グループホーム</w:t>
      </w:r>
      <w:r w:rsidR="000A31FB">
        <w:rPr>
          <w:rFonts w:hint="eastAsia"/>
          <w:sz w:val="24"/>
          <w:szCs w:val="24"/>
        </w:rPr>
        <w:t>団体</w:t>
      </w:r>
      <w:r>
        <w:rPr>
          <w:rFonts w:hint="eastAsia"/>
          <w:sz w:val="24"/>
          <w:szCs w:val="24"/>
        </w:rPr>
        <w:t>連合会）</w:t>
      </w:r>
    </w:p>
    <w:p w:rsidR="00632A50" w:rsidRPr="004552E0" w:rsidRDefault="00AD77C0" w:rsidP="004552E0">
      <w:pPr>
        <w:ind w:leftChars="100" w:left="450" w:hangingChars="100" w:hanging="240"/>
        <w:rPr>
          <w:sz w:val="24"/>
          <w:szCs w:val="24"/>
        </w:rPr>
      </w:pPr>
      <w:r>
        <w:rPr>
          <w:rFonts w:hint="eastAsia"/>
          <w:sz w:val="24"/>
          <w:szCs w:val="24"/>
        </w:rPr>
        <w:t>・「土砂災害（河川の氾濫）対応マニュア</w:t>
      </w:r>
      <w:r w:rsidR="004552E0">
        <w:rPr>
          <w:rFonts w:hint="eastAsia"/>
          <w:sz w:val="24"/>
          <w:szCs w:val="24"/>
        </w:rPr>
        <w:t xml:space="preserve">ル」（平成２８年９月神戸市老人福祉施設連盟災害対策委員会）　　</w:t>
      </w:r>
    </w:p>
    <w:p w:rsidR="00AD77C0" w:rsidRDefault="004552E0" w:rsidP="00FD58AC">
      <w:pPr>
        <w:ind w:firstLineChars="100" w:firstLine="240"/>
        <w:rPr>
          <w:sz w:val="24"/>
          <w:szCs w:val="24"/>
        </w:rPr>
      </w:pPr>
      <w:r>
        <w:rPr>
          <w:rFonts w:hint="eastAsia"/>
          <w:sz w:val="24"/>
          <w:szCs w:val="24"/>
        </w:rPr>
        <w:t>・「高齢者施設における防災計画作成指針」（平成２５年１月石川県健康福祉部）</w:t>
      </w:r>
    </w:p>
    <w:p w:rsidR="00BD666F" w:rsidRDefault="00BD666F" w:rsidP="00FD58AC">
      <w:pPr>
        <w:ind w:firstLineChars="100" w:firstLine="240"/>
        <w:rPr>
          <w:sz w:val="24"/>
          <w:szCs w:val="24"/>
        </w:rPr>
      </w:pPr>
    </w:p>
    <w:p w:rsidR="004552E0" w:rsidRDefault="00BD666F" w:rsidP="004552E0">
      <w:pPr>
        <w:ind w:firstLineChars="100" w:firstLine="240"/>
        <w:rPr>
          <w:sz w:val="24"/>
          <w:szCs w:val="24"/>
        </w:rPr>
      </w:pPr>
      <w:r>
        <w:rPr>
          <w:rFonts w:hint="eastAsia"/>
          <w:sz w:val="24"/>
          <w:szCs w:val="24"/>
        </w:rPr>
        <w:t>◆通知全文及び参考情報の閲覧方法</w:t>
      </w:r>
    </w:p>
    <w:p w:rsidR="00BD666F" w:rsidRPr="00BD666F" w:rsidRDefault="00BD666F" w:rsidP="00BD666F">
      <w:pPr>
        <w:ind w:firstLineChars="200" w:firstLine="480"/>
        <w:rPr>
          <w:rFonts w:asciiTheme="majorEastAsia" w:eastAsiaTheme="majorEastAsia" w:hAnsiTheme="majorEastAsia"/>
          <w:color w:val="383838"/>
          <w:sz w:val="24"/>
        </w:rPr>
      </w:pPr>
      <w:r w:rsidRPr="00BD666F">
        <w:rPr>
          <w:rFonts w:asciiTheme="majorEastAsia" w:eastAsiaTheme="majorEastAsia" w:hAnsiTheme="majorEastAsia" w:hint="eastAsia"/>
          <w:color w:val="383838"/>
          <w:sz w:val="24"/>
        </w:rPr>
        <w:t>船橋市ホームページ</w:t>
      </w:r>
    </w:p>
    <w:p w:rsidR="00AD77C0" w:rsidRPr="00BD666F" w:rsidRDefault="00BD666F" w:rsidP="00BD666F">
      <w:pPr>
        <w:ind w:firstLineChars="300" w:firstLine="660"/>
        <w:rPr>
          <w:sz w:val="28"/>
          <w:szCs w:val="24"/>
        </w:rPr>
      </w:pPr>
      <w:r w:rsidRPr="00BD666F">
        <w:rPr>
          <w:rFonts w:hint="eastAsia"/>
          <w:color w:val="383838"/>
          <w:sz w:val="22"/>
        </w:rPr>
        <w:t>http://www.city.funabashi.lg.jp/jigyou/fukushi_kosodate/001/05/p020951.html</w:t>
      </w:r>
    </w:p>
    <w:p w:rsidR="00AD77C0" w:rsidRDefault="00BD666F" w:rsidP="00BD666F">
      <w:pPr>
        <w:ind w:leftChars="200" w:left="660" w:hangingChars="100" w:hanging="240"/>
        <w:rPr>
          <w:sz w:val="22"/>
          <w:szCs w:val="24"/>
        </w:rPr>
      </w:pPr>
      <w:r>
        <w:rPr>
          <w:rFonts w:hint="eastAsia"/>
          <w:sz w:val="24"/>
          <w:szCs w:val="24"/>
        </w:rPr>
        <w:t xml:space="preserve">　</w:t>
      </w:r>
      <w:r w:rsidRPr="00BD666F">
        <w:rPr>
          <w:rFonts w:hint="eastAsia"/>
          <w:sz w:val="22"/>
          <w:szCs w:val="24"/>
        </w:rPr>
        <w:t>トップ</w:t>
      </w:r>
      <w:r w:rsidRPr="00BD666F">
        <w:rPr>
          <w:rFonts w:hint="eastAsia"/>
          <w:sz w:val="22"/>
          <w:szCs w:val="24"/>
        </w:rPr>
        <w:t xml:space="preserve"> &gt;  </w:t>
      </w:r>
      <w:r w:rsidRPr="00BD666F">
        <w:rPr>
          <w:rFonts w:hint="eastAsia"/>
          <w:sz w:val="22"/>
          <w:szCs w:val="24"/>
        </w:rPr>
        <w:t>産業・事業者向け</w:t>
      </w:r>
      <w:r w:rsidRPr="00BD666F">
        <w:rPr>
          <w:rFonts w:hint="eastAsia"/>
          <w:sz w:val="22"/>
          <w:szCs w:val="24"/>
        </w:rPr>
        <w:t xml:space="preserve"> &gt; </w:t>
      </w:r>
      <w:r w:rsidRPr="00BD666F">
        <w:rPr>
          <w:rFonts w:hint="eastAsia"/>
          <w:sz w:val="22"/>
          <w:szCs w:val="24"/>
        </w:rPr>
        <w:t>福祉・子育て支援事業者</w:t>
      </w:r>
      <w:r w:rsidRPr="00BD666F">
        <w:rPr>
          <w:rFonts w:hint="eastAsia"/>
          <w:sz w:val="22"/>
          <w:szCs w:val="24"/>
        </w:rPr>
        <w:t xml:space="preserve"> &gt; </w:t>
      </w:r>
      <w:r w:rsidRPr="00BD666F">
        <w:rPr>
          <w:rFonts w:hint="eastAsia"/>
          <w:sz w:val="22"/>
          <w:szCs w:val="24"/>
        </w:rPr>
        <w:t>高齢者福祉サービス事業者</w:t>
      </w:r>
      <w:r w:rsidRPr="00BD666F">
        <w:rPr>
          <w:rFonts w:hint="eastAsia"/>
          <w:sz w:val="22"/>
          <w:szCs w:val="24"/>
        </w:rPr>
        <w:t xml:space="preserve"> &gt; </w:t>
      </w:r>
      <w:r w:rsidRPr="00BD666F">
        <w:rPr>
          <w:rFonts w:hint="eastAsia"/>
          <w:sz w:val="22"/>
          <w:szCs w:val="24"/>
        </w:rPr>
        <w:t>高齢者福祉サービス事業者に関する共通事項</w:t>
      </w:r>
      <w:r w:rsidRPr="00BD666F">
        <w:rPr>
          <w:rFonts w:hint="eastAsia"/>
          <w:sz w:val="22"/>
          <w:szCs w:val="24"/>
        </w:rPr>
        <w:t xml:space="preserve"> &gt; </w:t>
      </w:r>
      <w:r w:rsidRPr="00BD666F">
        <w:rPr>
          <w:rFonts w:hint="eastAsia"/>
          <w:sz w:val="22"/>
          <w:szCs w:val="24"/>
        </w:rPr>
        <w:t>介護保険施設等における防災対策の強化について</w:t>
      </w:r>
    </w:p>
    <w:p w:rsidR="00BD666F" w:rsidRPr="00BD666F" w:rsidRDefault="00BD666F" w:rsidP="00BD666F">
      <w:pPr>
        <w:ind w:leftChars="200" w:left="640" w:hangingChars="100" w:hanging="220"/>
        <w:rPr>
          <w:sz w:val="22"/>
          <w:szCs w:val="24"/>
        </w:rPr>
      </w:pPr>
    </w:p>
    <w:p w:rsidR="00BD666F" w:rsidRPr="00AD77C0" w:rsidRDefault="00BD666F" w:rsidP="00BD666F">
      <w:pPr>
        <w:ind w:firstLineChars="100" w:firstLine="240"/>
        <w:rPr>
          <w:sz w:val="24"/>
          <w:szCs w:val="24"/>
          <w:bdr w:val="single" w:sz="4" w:space="0" w:color="auto"/>
        </w:rPr>
      </w:pPr>
      <w:r>
        <w:rPr>
          <w:rFonts w:hint="eastAsia"/>
          <w:sz w:val="24"/>
          <w:szCs w:val="24"/>
          <w:bdr w:val="single" w:sz="4" w:space="0" w:color="auto"/>
        </w:rPr>
        <w:t>その他</w:t>
      </w:r>
      <w:r w:rsidRPr="00AD77C0">
        <w:rPr>
          <w:rFonts w:hint="eastAsia"/>
          <w:sz w:val="24"/>
          <w:szCs w:val="24"/>
          <w:bdr w:val="single" w:sz="4" w:space="0" w:color="auto"/>
        </w:rPr>
        <w:t>参考</w:t>
      </w:r>
      <w:r>
        <w:rPr>
          <w:rFonts w:hint="eastAsia"/>
          <w:sz w:val="24"/>
          <w:szCs w:val="24"/>
          <w:bdr w:val="single" w:sz="4" w:space="0" w:color="auto"/>
        </w:rPr>
        <w:t>となるホームページ等</w:t>
      </w:r>
    </w:p>
    <w:p w:rsidR="00BD666F" w:rsidRPr="00BD666F" w:rsidRDefault="00BD666F" w:rsidP="00BD666F">
      <w:pPr>
        <w:ind w:firstLineChars="200" w:firstLine="480"/>
        <w:rPr>
          <w:rFonts w:asciiTheme="majorEastAsia" w:eastAsiaTheme="majorEastAsia" w:hAnsiTheme="majorEastAsia"/>
          <w:color w:val="383838"/>
          <w:sz w:val="24"/>
        </w:rPr>
      </w:pPr>
      <w:r w:rsidRPr="00BD666F">
        <w:rPr>
          <w:rFonts w:asciiTheme="majorEastAsia" w:eastAsiaTheme="majorEastAsia" w:hAnsiTheme="majorEastAsia" w:hint="eastAsia"/>
          <w:color w:val="383838"/>
          <w:sz w:val="24"/>
        </w:rPr>
        <w:t>船橋市</w:t>
      </w:r>
      <w:r>
        <w:rPr>
          <w:rFonts w:asciiTheme="majorEastAsia" w:eastAsiaTheme="majorEastAsia" w:hAnsiTheme="majorEastAsia" w:hint="eastAsia"/>
          <w:color w:val="383838"/>
          <w:sz w:val="24"/>
        </w:rPr>
        <w:t>防災ポータルサイト</w:t>
      </w:r>
    </w:p>
    <w:p w:rsidR="00E03FF0" w:rsidRDefault="006A1284" w:rsidP="00BD666F">
      <w:pPr>
        <w:ind w:firstLineChars="300" w:firstLine="660"/>
        <w:rPr>
          <w:sz w:val="24"/>
          <w:szCs w:val="24"/>
        </w:rPr>
      </w:pPr>
      <w:r w:rsidRPr="00BD666F">
        <w:rPr>
          <w:sz w:val="22"/>
          <w:szCs w:val="24"/>
        </w:rPr>
        <w:t>http://www.city.funabashi.lg.jp/bousai/index.htm</w:t>
      </w:r>
      <w:r w:rsidRPr="006A1284">
        <w:rPr>
          <w:sz w:val="24"/>
          <w:szCs w:val="24"/>
        </w:rPr>
        <w:t>l</w:t>
      </w:r>
    </w:p>
    <w:p w:rsidR="000A2195" w:rsidRDefault="000A2195" w:rsidP="00FD58AC">
      <w:pPr>
        <w:ind w:firstLineChars="100" w:firstLine="240"/>
        <w:rPr>
          <w:sz w:val="24"/>
          <w:szCs w:val="24"/>
        </w:rPr>
      </w:pPr>
    </w:p>
    <w:p w:rsidR="000A2195" w:rsidRDefault="000A2195" w:rsidP="00FD58AC">
      <w:pPr>
        <w:ind w:firstLineChars="100" w:firstLine="240"/>
        <w:rPr>
          <w:sz w:val="24"/>
          <w:szCs w:val="24"/>
        </w:rPr>
      </w:pPr>
    </w:p>
    <w:p w:rsidR="009B1ECF" w:rsidRPr="000B70E7" w:rsidRDefault="00D760BE" w:rsidP="00E03FF0">
      <w:pPr>
        <w:ind w:right="105" w:firstLineChars="200" w:firstLine="480"/>
        <w:jc w:val="right"/>
        <w:rPr>
          <w:kern w:val="0"/>
          <w:szCs w:val="21"/>
        </w:rPr>
      </w:pPr>
      <w:r w:rsidRPr="0066751F">
        <w:rPr>
          <w:noProof/>
          <w:sz w:val="24"/>
          <w:szCs w:val="24"/>
        </w:rPr>
        <mc:AlternateContent>
          <mc:Choice Requires="wps">
            <w:drawing>
              <wp:anchor distT="0" distB="0" distL="114300" distR="114300" simplePos="0" relativeHeight="251665408" behindDoc="0" locked="0" layoutInCell="1" allowOverlap="1" wp14:anchorId="2D06787A" wp14:editId="6C48A819">
                <wp:simplePos x="0" y="0"/>
                <wp:positionH relativeFrom="column">
                  <wp:posOffset>2442845</wp:posOffset>
                </wp:positionH>
                <wp:positionV relativeFrom="paragraph">
                  <wp:posOffset>1377315</wp:posOffset>
                </wp:positionV>
                <wp:extent cx="3143250" cy="2352675"/>
                <wp:effectExtent l="0" t="0" r="19050" b="2857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352675"/>
                        </a:xfrm>
                        <a:prstGeom prst="rect">
                          <a:avLst/>
                        </a:prstGeom>
                        <a:solidFill>
                          <a:srgbClr val="FFFFFF"/>
                        </a:solidFill>
                        <a:ln w="9525">
                          <a:solidFill>
                            <a:srgbClr val="000000"/>
                          </a:solidFill>
                          <a:miter lim="800000"/>
                          <a:headEnd/>
                          <a:tailEnd/>
                        </a:ln>
                      </wps:spPr>
                      <wps:txbx>
                        <w:txbxContent>
                          <w:p w:rsidR="00BD666F" w:rsidRDefault="00BD666F" w:rsidP="00F36036">
                            <w:pPr>
                              <w:rPr>
                                <w:rFonts w:asciiTheme="minorEastAsia" w:hAnsiTheme="minorEastAsia"/>
                                <w:kern w:val="0"/>
                                <w:sz w:val="24"/>
                                <w:szCs w:val="24"/>
                              </w:rPr>
                            </w:pPr>
                            <w:r>
                              <w:rPr>
                                <w:rFonts w:asciiTheme="minorEastAsia" w:hAnsiTheme="minorEastAsia" w:hint="eastAsia"/>
                                <w:kern w:val="0"/>
                                <w:sz w:val="24"/>
                                <w:szCs w:val="24"/>
                              </w:rPr>
                              <w:t>問い合わせ先</w:t>
                            </w:r>
                          </w:p>
                          <w:p w:rsidR="00BD666F" w:rsidRDefault="00BD666F" w:rsidP="00F36036">
                            <w:pPr>
                              <w:rPr>
                                <w:rFonts w:asciiTheme="minorEastAsia" w:hAnsiTheme="minorEastAsia"/>
                                <w:kern w:val="0"/>
                                <w:sz w:val="24"/>
                                <w:szCs w:val="24"/>
                              </w:rPr>
                            </w:pPr>
                            <w:r>
                              <w:rPr>
                                <w:rFonts w:asciiTheme="minorEastAsia" w:hAnsiTheme="minorEastAsia" w:hint="eastAsia"/>
                                <w:kern w:val="0"/>
                                <w:sz w:val="24"/>
                                <w:szCs w:val="24"/>
                              </w:rPr>
                              <w:t>・この通知に関すること</w:t>
                            </w:r>
                          </w:p>
                          <w:p w:rsidR="00F36036" w:rsidRPr="00F50FE0" w:rsidRDefault="00F36036" w:rsidP="00BD666F">
                            <w:pPr>
                              <w:ind w:firstLineChars="100" w:firstLine="240"/>
                              <w:rPr>
                                <w:rFonts w:asciiTheme="minorEastAsia" w:hAnsiTheme="minorEastAsia"/>
                                <w:kern w:val="0"/>
                                <w:sz w:val="24"/>
                                <w:szCs w:val="24"/>
                              </w:rPr>
                            </w:pPr>
                            <w:r w:rsidRPr="00F50FE0">
                              <w:rPr>
                                <w:rFonts w:asciiTheme="minorEastAsia" w:hAnsiTheme="minorEastAsia" w:hint="eastAsia"/>
                                <w:kern w:val="0"/>
                                <w:sz w:val="24"/>
                                <w:szCs w:val="24"/>
                              </w:rPr>
                              <w:t>船橋市　　指導監査課</w:t>
                            </w:r>
                            <w:r w:rsidR="00BD666F">
                              <w:rPr>
                                <w:rFonts w:asciiTheme="minorEastAsia" w:hAnsiTheme="minorEastAsia" w:hint="eastAsia"/>
                                <w:kern w:val="0"/>
                                <w:sz w:val="24"/>
                                <w:szCs w:val="24"/>
                              </w:rPr>
                              <w:t xml:space="preserve">　</w:t>
                            </w:r>
                            <w:r w:rsidR="000F2555">
                              <w:rPr>
                                <w:rFonts w:asciiTheme="minorEastAsia" w:hAnsiTheme="minorEastAsia" w:hint="eastAsia"/>
                                <w:kern w:val="0"/>
                                <w:sz w:val="24"/>
                                <w:szCs w:val="24"/>
                              </w:rPr>
                              <w:t>指導監査第三</w:t>
                            </w:r>
                            <w:r w:rsidRPr="00F50FE0">
                              <w:rPr>
                                <w:rFonts w:asciiTheme="minorEastAsia" w:hAnsiTheme="minorEastAsia" w:hint="eastAsia"/>
                                <w:kern w:val="0"/>
                                <w:sz w:val="24"/>
                                <w:szCs w:val="24"/>
                              </w:rPr>
                              <w:t>係</w:t>
                            </w:r>
                          </w:p>
                          <w:p w:rsidR="00F36036" w:rsidRPr="00F50FE0" w:rsidRDefault="00F36036" w:rsidP="00BD666F">
                            <w:pPr>
                              <w:ind w:firstLineChars="100" w:firstLine="240"/>
                              <w:rPr>
                                <w:rFonts w:asciiTheme="minorEastAsia" w:hAnsiTheme="minorEastAsia"/>
                                <w:kern w:val="0"/>
                                <w:sz w:val="24"/>
                                <w:szCs w:val="24"/>
                              </w:rPr>
                            </w:pPr>
                            <w:r w:rsidRPr="00F50FE0">
                              <w:rPr>
                                <w:rFonts w:asciiTheme="minorEastAsia" w:hAnsiTheme="minorEastAsia"/>
                                <w:kern w:val="0"/>
                                <w:sz w:val="24"/>
                                <w:szCs w:val="24"/>
                              </w:rPr>
                              <w:t xml:space="preserve">TEL </w:t>
                            </w:r>
                            <w:r w:rsidR="000F2555">
                              <w:rPr>
                                <w:rFonts w:asciiTheme="minorEastAsia" w:hAnsiTheme="minorEastAsia" w:hint="eastAsia"/>
                                <w:kern w:val="0"/>
                                <w:sz w:val="24"/>
                                <w:szCs w:val="24"/>
                              </w:rPr>
                              <w:t xml:space="preserve">　０４７（４３６）２７８２</w:t>
                            </w:r>
                          </w:p>
                          <w:p w:rsidR="00F36036" w:rsidRDefault="00F36036" w:rsidP="00BD666F">
                            <w:pPr>
                              <w:ind w:firstLineChars="100" w:firstLine="240"/>
                              <w:rPr>
                                <w:rFonts w:asciiTheme="minorEastAsia" w:hAnsiTheme="minorEastAsia"/>
                                <w:kern w:val="0"/>
                                <w:sz w:val="24"/>
                                <w:szCs w:val="24"/>
                              </w:rPr>
                            </w:pPr>
                            <w:r w:rsidRPr="00F50FE0">
                              <w:rPr>
                                <w:rFonts w:asciiTheme="minorEastAsia" w:hAnsiTheme="minorEastAsia"/>
                                <w:kern w:val="0"/>
                                <w:sz w:val="24"/>
                                <w:szCs w:val="24"/>
                              </w:rPr>
                              <w:t xml:space="preserve">FAX </w:t>
                            </w:r>
                            <w:r>
                              <w:rPr>
                                <w:rFonts w:asciiTheme="minorEastAsia" w:hAnsiTheme="minorEastAsia" w:hint="eastAsia"/>
                                <w:kern w:val="0"/>
                                <w:sz w:val="24"/>
                                <w:szCs w:val="24"/>
                              </w:rPr>
                              <w:t xml:space="preserve">　</w:t>
                            </w:r>
                            <w:r w:rsidRPr="00F50FE0">
                              <w:rPr>
                                <w:rFonts w:asciiTheme="minorEastAsia" w:hAnsiTheme="minorEastAsia" w:hint="eastAsia"/>
                                <w:kern w:val="0"/>
                                <w:sz w:val="24"/>
                                <w:szCs w:val="24"/>
                              </w:rPr>
                              <w:t>０４７（４３６）２１３９</w:t>
                            </w:r>
                          </w:p>
                          <w:p w:rsidR="00BD666F" w:rsidRDefault="00BD666F" w:rsidP="00BD666F">
                            <w:pPr>
                              <w:rPr>
                                <w:rFonts w:asciiTheme="minorEastAsia" w:hAnsiTheme="minorEastAsia"/>
                                <w:kern w:val="0"/>
                                <w:sz w:val="24"/>
                                <w:szCs w:val="24"/>
                              </w:rPr>
                            </w:pPr>
                          </w:p>
                          <w:p w:rsidR="00BD666F" w:rsidRDefault="00BD666F" w:rsidP="00BD666F">
                            <w:pPr>
                              <w:rPr>
                                <w:rFonts w:asciiTheme="minorEastAsia" w:hAnsiTheme="minorEastAsia"/>
                                <w:kern w:val="0"/>
                                <w:sz w:val="24"/>
                                <w:szCs w:val="24"/>
                              </w:rPr>
                            </w:pPr>
                            <w:r>
                              <w:rPr>
                                <w:rFonts w:asciiTheme="minorEastAsia" w:hAnsiTheme="minorEastAsia" w:hint="eastAsia"/>
                                <w:kern w:val="0"/>
                                <w:sz w:val="24"/>
                                <w:szCs w:val="24"/>
                              </w:rPr>
                              <w:t>・防災に関すること</w:t>
                            </w:r>
                          </w:p>
                          <w:p w:rsidR="00BD666F" w:rsidRDefault="00BD666F" w:rsidP="00BD666F">
                            <w:pPr>
                              <w:rPr>
                                <w:rFonts w:asciiTheme="minorEastAsia" w:hAnsiTheme="minorEastAsia"/>
                                <w:kern w:val="0"/>
                                <w:sz w:val="24"/>
                                <w:szCs w:val="24"/>
                              </w:rPr>
                            </w:pPr>
                            <w:r>
                              <w:rPr>
                                <w:rFonts w:asciiTheme="minorEastAsia" w:hAnsiTheme="minorEastAsia" w:hint="eastAsia"/>
                                <w:kern w:val="0"/>
                                <w:sz w:val="24"/>
                                <w:szCs w:val="24"/>
                              </w:rPr>
                              <w:t xml:space="preserve">　船橋市　　危機管理課</w:t>
                            </w:r>
                          </w:p>
                          <w:p w:rsidR="00BD666F" w:rsidRPr="00F50FE0" w:rsidRDefault="00BD666F" w:rsidP="00BD666F">
                            <w:pPr>
                              <w:ind w:firstLineChars="100" w:firstLine="240"/>
                              <w:rPr>
                                <w:rFonts w:asciiTheme="minorEastAsia" w:hAnsiTheme="minorEastAsia"/>
                                <w:kern w:val="0"/>
                                <w:sz w:val="24"/>
                                <w:szCs w:val="24"/>
                              </w:rPr>
                            </w:pPr>
                            <w:r w:rsidRPr="00F50FE0">
                              <w:rPr>
                                <w:rFonts w:asciiTheme="minorEastAsia" w:hAnsiTheme="minorEastAsia"/>
                                <w:kern w:val="0"/>
                                <w:sz w:val="24"/>
                                <w:szCs w:val="24"/>
                              </w:rPr>
                              <w:t xml:space="preserve">TEL </w:t>
                            </w:r>
                            <w:r>
                              <w:rPr>
                                <w:rFonts w:asciiTheme="minorEastAsia" w:hAnsiTheme="minorEastAsia" w:hint="eastAsia"/>
                                <w:kern w:val="0"/>
                                <w:sz w:val="24"/>
                                <w:szCs w:val="24"/>
                              </w:rPr>
                              <w:t xml:space="preserve">　０４７（４３６）２０３２</w:t>
                            </w:r>
                          </w:p>
                          <w:p w:rsidR="00BD666F" w:rsidRDefault="00BD666F" w:rsidP="00BD666F">
                            <w:pPr>
                              <w:ind w:firstLineChars="100" w:firstLine="240"/>
                              <w:rPr>
                                <w:rFonts w:asciiTheme="minorEastAsia" w:hAnsiTheme="minorEastAsia"/>
                                <w:kern w:val="0"/>
                                <w:sz w:val="24"/>
                                <w:szCs w:val="24"/>
                              </w:rPr>
                            </w:pPr>
                            <w:r w:rsidRPr="00F50FE0">
                              <w:rPr>
                                <w:rFonts w:asciiTheme="minorEastAsia" w:hAnsiTheme="minorEastAsia"/>
                                <w:kern w:val="0"/>
                                <w:sz w:val="24"/>
                                <w:szCs w:val="24"/>
                              </w:rPr>
                              <w:t xml:space="preserve">FAX </w:t>
                            </w:r>
                            <w:r>
                              <w:rPr>
                                <w:rFonts w:asciiTheme="minorEastAsia" w:hAnsiTheme="minorEastAsia" w:hint="eastAsia"/>
                                <w:kern w:val="0"/>
                                <w:sz w:val="24"/>
                                <w:szCs w:val="24"/>
                              </w:rPr>
                              <w:t xml:space="preserve">　０４７（４３６）２０３０</w:t>
                            </w:r>
                          </w:p>
                          <w:p w:rsidR="00BD666F" w:rsidRPr="00BD666F" w:rsidRDefault="00BD666F" w:rsidP="00BD666F">
                            <w:pPr>
                              <w:rPr>
                                <w:rFonts w:asciiTheme="minorEastAsia" w:hAnsiTheme="minorEastAsia"/>
                                <w:kern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92.35pt;margin-top:108.45pt;width:247.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">
                <v:textbox inset="5.85pt,.7pt,5.85pt,.7pt">
                  <w:txbxContent>
                    <w:p w:rsidR="00BD666F" w:rsidRDefault="00BD666F" w:rsidP="00F36036">
                      <w:pPr>
                        <w:rPr>
                          <w:rFonts w:asciiTheme="minorEastAsia" w:hAnsiTheme="minorEastAsia" w:hint="eastAsia"/>
                          <w:kern w:val="0"/>
                          <w:sz w:val="24"/>
                          <w:szCs w:val="24"/>
                        </w:rPr>
                      </w:pPr>
                      <w:r>
                        <w:rPr>
                          <w:rFonts w:asciiTheme="minorEastAsia" w:hAnsiTheme="minorEastAsia" w:hint="eastAsia"/>
                          <w:kern w:val="0"/>
                          <w:sz w:val="24"/>
                          <w:szCs w:val="24"/>
                        </w:rPr>
                        <w:t>問い合わせ先</w:t>
                      </w:r>
                    </w:p>
                    <w:p w:rsidR="00BD666F" w:rsidRDefault="00BD666F" w:rsidP="00F36036">
                      <w:pPr>
                        <w:rPr>
                          <w:rFonts w:asciiTheme="minorEastAsia" w:hAnsiTheme="minorEastAsia" w:hint="eastAsia"/>
                          <w:kern w:val="0"/>
                          <w:sz w:val="24"/>
                          <w:szCs w:val="24"/>
                        </w:rPr>
                      </w:pPr>
                      <w:r>
                        <w:rPr>
                          <w:rFonts w:asciiTheme="minorEastAsia" w:hAnsiTheme="minorEastAsia" w:hint="eastAsia"/>
                          <w:kern w:val="0"/>
                          <w:sz w:val="24"/>
                          <w:szCs w:val="24"/>
                        </w:rPr>
                        <w:t>・この通知に関すること</w:t>
                      </w:r>
                    </w:p>
                    <w:p w:rsidR="00F36036" w:rsidRPr="00F50FE0" w:rsidRDefault="00F36036" w:rsidP="00BD666F">
                      <w:pPr>
                        <w:ind w:firstLineChars="100" w:firstLine="240"/>
                        <w:rPr>
                          <w:rFonts w:asciiTheme="minorEastAsia" w:hAnsiTheme="minorEastAsia"/>
                          <w:kern w:val="0"/>
                          <w:sz w:val="24"/>
                          <w:szCs w:val="24"/>
                        </w:rPr>
                      </w:pPr>
                      <w:r w:rsidRPr="00F50FE0">
                        <w:rPr>
                          <w:rFonts w:asciiTheme="minorEastAsia" w:hAnsiTheme="minorEastAsia" w:hint="eastAsia"/>
                          <w:kern w:val="0"/>
                          <w:sz w:val="24"/>
                          <w:szCs w:val="24"/>
                        </w:rPr>
                        <w:t>船橋市　　指導監査課</w:t>
                      </w:r>
                      <w:r w:rsidR="00BD666F">
                        <w:rPr>
                          <w:rFonts w:asciiTheme="minorEastAsia" w:hAnsiTheme="minorEastAsia" w:hint="eastAsia"/>
                          <w:kern w:val="0"/>
                          <w:sz w:val="24"/>
                          <w:szCs w:val="24"/>
                        </w:rPr>
                        <w:t xml:space="preserve">　</w:t>
                      </w:r>
                      <w:r w:rsidR="000F2555">
                        <w:rPr>
                          <w:rFonts w:asciiTheme="minorEastAsia" w:hAnsiTheme="minorEastAsia" w:hint="eastAsia"/>
                          <w:kern w:val="0"/>
                          <w:sz w:val="24"/>
                          <w:szCs w:val="24"/>
                        </w:rPr>
                        <w:t>指導監査第三</w:t>
                      </w:r>
                      <w:r w:rsidRPr="00F50FE0">
                        <w:rPr>
                          <w:rFonts w:asciiTheme="minorEastAsia" w:hAnsiTheme="minorEastAsia" w:hint="eastAsia"/>
                          <w:kern w:val="0"/>
                          <w:sz w:val="24"/>
                          <w:szCs w:val="24"/>
                        </w:rPr>
                        <w:t>係</w:t>
                      </w:r>
                    </w:p>
                    <w:p w:rsidR="00F36036" w:rsidRPr="00F50FE0" w:rsidRDefault="00F36036" w:rsidP="00BD666F">
                      <w:pPr>
                        <w:ind w:firstLineChars="100" w:firstLine="240"/>
                        <w:rPr>
                          <w:rFonts w:asciiTheme="minorEastAsia" w:hAnsiTheme="minorEastAsia"/>
                          <w:kern w:val="0"/>
                          <w:sz w:val="24"/>
                          <w:szCs w:val="24"/>
                        </w:rPr>
                      </w:pPr>
                      <w:r w:rsidRPr="00F50FE0">
                        <w:rPr>
                          <w:rFonts w:asciiTheme="minorEastAsia" w:hAnsiTheme="minorEastAsia"/>
                          <w:kern w:val="0"/>
                          <w:sz w:val="24"/>
                          <w:szCs w:val="24"/>
                        </w:rPr>
                        <w:t xml:space="preserve">TEL </w:t>
                      </w:r>
                      <w:r w:rsidR="000F2555">
                        <w:rPr>
                          <w:rFonts w:asciiTheme="minorEastAsia" w:hAnsiTheme="minorEastAsia" w:hint="eastAsia"/>
                          <w:kern w:val="0"/>
                          <w:sz w:val="24"/>
                          <w:szCs w:val="24"/>
                        </w:rPr>
                        <w:t xml:space="preserve">　０４７（４３６）２７８２</w:t>
                      </w:r>
                    </w:p>
                    <w:p w:rsidR="00F36036" w:rsidRDefault="00F36036" w:rsidP="00BD666F">
                      <w:pPr>
                        <w:ind w:firstLineChars="100" w:firstLine="240"/>
                        <w:rPr>
                          <w:rFonts w:asciiTheme="minorEastAsia" w:hAnsiTheme="minorEastAsia" w:hint="eastAsia"/>
                          <w:kern w:val="0"/>
                          <w:sz w:val="24"/>
                          <w:szCs w:val="24"/>
                        </w:rPr>
                      </w:pPr>
                      <w:r w:rsidRPr="00F50FE0">
                        <w:rPr>
                          <w:rFonts w:asciiTheme="minorEastAsia" w:hAnsiTheme="minorEastAsia"/>
                          <w:kern w:val="0"/>
                          <w:sz w:val="24"/>
                          <w:szCs w:val="24"/>
                        </w:rPr>
                        <w:t xml:space="preserve">FAX </w:t>
                      </w:r>
                      <w:r>
                        <w:rPr>
                          <w:rFonts w:asciiTheme="minorEastAsia" w:hAnsiTheme="minorEastAsia" w:hint="eastAsia"/>
                          <w:kern w:val="0"/>
                          <w:sz w:val="24"/>
                          <w:szCs w:val="24"/>
                        </w:rPr>
                        <w:t xml:space="preserve">　</w:t>
                      </w:r>
                      <w:r w:rsidRPr="00F50FE0">
                        <w:rPr>
                          <w:rFonts w:asciiTheme="minorEastAsia" w:hAnsiTheme="minorEastAsia" w:hint="eastAsia"/>
                          <w:kern w:val="0"/>
                          <w:sz w:val="24"/>
                          <w:szCs w:val="24"/>
                        </w:rPr>
                        <w:t>０４７（４３６）２１３９</w:t>
                      </w:r>
                    </w:p>
                    <w:p w:rsidR="00BD666F" w:rsidRDefault="00BD666F" w:rsidP="00BD666F">
                      <w:pPr>
                        <w:rPr>
                          <w:rFonts w:asciiTheme="minorEastAsia" w:hAnsiTheme="minorEastAsia" w:hint="eastAsia"/>
                          <w:kern w:val="0"/>
                          <w:sz w:val="24"/>
                          <w:szCs w:val="24"/>
                        </w:rPr>
                      </w:pPr>
                    </w:p>
                    <w:p w:rsidR="00BD666F" w:rsidRDefault="00BD666F" w:rsidP="00BD666F">
                      <w:pPr>
                        <w:rPr>
                          <w:rFonts w:asciiTheme="minorEastAsia" w:hAnsiTheme="minorEastAsia" w:hint="eastAsia"/>
                          <w:kern w:val="0"/>
                          <w:sz w:val="24"/>
                          <w:szCs w:val="24"/>
                        </w:rPr>
                      </w:pPr>
                      <w:r>
                        <w:rPr>
                          <w:rFonts w:asciiTheme="minorEastAsia" w:hAnsiTheme="minorEastAsia" w:hint="eastAsia"/>
                          <w:kern w:val="0"/>
                          <w:sz w:val="24"/>
                          <w:szCs w:val="24"/>
                        </w:rPr>
                        <w:t>・防災に関すること</w:t>
                      </w:r>
                    </w:p>
                    <w:p w:rsidR="00BD666F" w:rsidRDefault="00BD666F" w:rsidP="00BD666F">
                      <w:pPr>
                        <w:rPr>
                          <w:rFonts w:asciiTheme="minorEastAsia" w:hAnsiTheme="minorEastAsia" w:hint="eastAsia"/>
                          <w:kern w:val="0"/>
                          <w:sz w:val="24"/>
                          <w:szCs w:val="24"/>
                        </w:rPr>
                      </w:pPr>
                      <w:r>
                        <w:rPr>
                          <w:rFonts w:asciiTheme="minorEastAsia" w:hAnsiTheme="minorEastAsia" w:hint="eastAsia"/>
                          <w:kern w:val="0"/>
                          <w:sz w:val="24"/>
                          <w:szCs w:val="24"/>
                        </w:rPr>
                        <w:t xml:space="preserve">　船橋市　　危機管理課</w:t>
                      </w:r>
                    </w:p>
                    <w:p w:rsidR="00BD666F" w:rsidRPr="00F50FE0" w:rsidRDefault="00BD666F" w:rsidP="00BD666F">
                      <w:pPr>
                        <w:ind w:firstLineChars="100" w:firstLine="240"/>
                        <w:rPr>
                          <w:rFonts w:asciiTheme="minorEastAsia" w:hAnsiTheme="minorEastAsia"/>
                          <w:kern w:val="0"/>
                          <w:sz w:val="24"/>
                          <w:szCs w:val="24"/>
                        </w:rPr>
                      </w:pPr>
                      <w:r w:rsidRPr="00F50FE0">
                        <w:rPr>
                          <w:rFonts w:asciiTheme="minorEastAsia" w:hAnsiTheme="minorEastAsia"/>
                          <w:kern w:val="0"/>
                          <w:sz w:val="24"/>
                          <w:szCs w:val="24"/>
                        </w:rPr>
                        <w:t xml:space="preserve">TEL </w:t>
                      </w:r>
                      <w:r>
                        <w:rPr>
                          <w:rFonts w:asciiTheme="minorEastAsia" w:hAnsiTheme="minorEastAsia" w:hint="eastAsia"/>
                          <w:kern w:val="0"/>
                          <w:sz w:val="24"/>
                          <w:szCs w:val="24"/>
                        </w:rPr>
                        <w:t xml:space="preserve">　０４７（４３６）２</w:t>
                      </w:r>
                      <w:r>
                        <w:rPr>
                          <w:rFonts w:asciiTheme="minorEastAsia" w:hAnsiTheme="minorEastAsia" w:hint="eastAsia"/>
                          <w:kern w:val="0"/>
                          <w:sz w:val="24"/>
                          <w:szCs w:val="24"/>
                        </w:rPr>
                        <w:t>０３２</w:t>
                      </w:r>
                    </w:p>
                    <w:p w:rsidR="00BD666F" w:rsidRDefault="00BD666F" w:rsidP="00BD666F">
                      <w:pPr>
                        <w:ind w:firstLineChars="100" w:firstLine="240"/>
                        <w:rPr>
                          <w:rFonts w:asciiTheme="minorEastAsia" w:hAnsiTheme="minorEastAsia" w:hint="eastAsia"/>
                          <w:kern w:val="0"/>
                          <w:sz w:val="24"/>
                          <w:szCs w:val="24"/>
                        </w:rPr>
                      </w:pPr>
                      <w:r w:rsidRPr="00F50FE0">
                        <w:rPr>
                          <w:rFonts w:asciiTheme="minorEastAsia" w:hAnsiTheme="minorEastAsia"/>
                          <w:kern w:val="0"/>
                          <w:sz w:val="24"/>
                          <w:szCs w:val="24"/>
                        </w:rPr>
                        <w:t xml:space="preserve">FAX </w:t>
                      </w:r>
                      <w:r>
                        <w:rPr>
                          <w:rFonts w:asciiTheme="minorEastAsia" w:hAnsiTheme="minorEastAsia" w:hint="eastAsia"/>
                          <w:kern w:val="0"/>
                          <w:sz w:val="24"/>
                          <w:szCs w:val="24"/>
                        </w:rPr>
                        <w:t xml:space="preserve">　</w:t>
                      </w:r>
                      <w:r>
                        <w:rPr>
                          <w:rFonts w:asciiTheme="minorEastAsia" w:hAnsiTheme="minorEastAsia" w:hint="eastAsia"/>
                          <w:kern w:val="0"/>
                          <w:sz w:val="24"/>
                          <w:szCs w:val="24"/>
                        </w:rPr>
                        <w:t>０４７（４３６）２０３０</w:t>
                      </w:r>
                    </w:p>
                    <w:p w:rsidR="00BD666F" w:rsidRPr="00BD666F" w:rsidRDefault="00BD666F" w:rsidP="00BD666F">
                      <w:pPr>
                        <w:rPr>
                          <w:rFonts w:asciiTheme="minorEastAsia" w:hAnsiTheme="minorEastAsia"/>
                          <w:kern w:val="0"/>
                          <w:sz w:val="24"/>
                          <w:szCs w:val="24"/>
                        </w:rPr>
                      </w:pPr>
                    </w:p>
                  </w:txbxContent>
                </v:textbox>
              </v:rect>
            </w:pict>
          </mc:Fallback>
        </mc:AlternateContent>
      </w:r>
    </w:p>
    <w:sectPr w:rsidR="009B1ECF" w:rsidRPr="000B70E7" w:rsidSect="001B538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7A" w:rsidRDefault="00E43E7A" w:rsidP="00466150">
      <w:r>
        <w:separator/>
      </w:r>
    </w:p>
  </w:endnote>
  <w:endnote w:type="continuationSeparator" w:id="0">
    <w:p w:rsidR="00E43E7A" w:rsidRDefault="00E43E7A" w:rsidP="004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7A" w:rsidRDefault="00E43E7A" w:rsidP="00466150">
      <w:r>
        <w:separator/>
      </w:r>
    </w:p>
  </w:footnote>
  <w:footnote w:type="continuationSeparator" w:id="0">
    <w:p w:rsidR="00E43E7A" w:rsidRDefault="00E43E7A" w:rsidP="00466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4B1"/>
    <w:multiLevelType w:val="hybridMultilevel"/>
    <w:tmpl w:val="2598BE3E"/>
    <w:lvl w:ilvl="0" w:tplc="A1AE367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C106FBA"/>
    <w:multiLevelType w:val="hybridMultilevel"/>
    <w:tmpl w:val="A63CE8C2"/>
    <w:lvl w:ilvl="0" w:tplc="A4CEDC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F3481F"/>
    <w:multiLevelType w:val="hybridMultilevel"/>
    <w:tmpl w:val="124A017C"/>
    <w:lvl w:ilvl="0" w:tplc="CFF6BD28">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1CA4554"/>
    <w:multiLevelType w:val="hybridMultilevel"/>
    <w:tmpl w:val="C004CE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62C32CBD"/>
    <w:multiLevelType w:val="hybridMultilevel"/>
    <w:tmpl w:val="1B20244A"/>
    <w:lvl w:ilvl="0" w:tplc="CFF6BD2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96"/>
    <w:rsid w:val="000006AD"/>
    <w:rsid w:val="00030197"/>
    <w:rsid w:val="000407E8"/>
    <w:rsid w:val="000A2195"/>
    <w:rsid w:val="000A31FB"/>
    <w:rsid w:val="000B70E7"/>
    <w:rsid w:val="000F2555"/>
    <w:rsid w:val="00105811"/>
    <w:rsid w:val="001279D4"/>
    <w:rsid w:val="001331C2"/>
    <w:rsid w:val="001B5381"/>
    <w:rsid w:val="001B6BE4"/>
    <w:rsid w:val="00263701"/>
    <w:rsid w:val="002848F1"/>
    <w:rsid w:val="00284C5E"/>
    <w:rsid w:val="002D70CF"/>
    <w:rsid w:val="0038652C"/>
    <w:rsid w:val="003B3C4A"/>
    <w:rsid w:val="003D5483"/>
    <w:rsid w:val="00437DF3"/>
    <w:rsid w:val="00437F01"/>
    <w:rsid w:val="004430F9"/>
    <w:rsid w:val="004552E0"/>
    <w:rsid w:val="00466150"/>
    <w:rsid w:val="00483858"/>
    <w:rsid w:val="004B1735"/>
    <w:rsid w:val="004F1045"/>
    <w:rsid w:val="00530457"/>
    <w:rsid w:val="00532491"/>
    <w:rsid w:val="005349D4"/>
    <w:rsid w:val="005660F1"/>
    <w:rsid w:val="005721FA"/>
    <w:rsid w:val="005A7D3B"/>
    <w:rsid w:val="005D1CD7"/>
    <w:rsid w:val="005E479D"/>
    <w:rsid w:val="00632A50"/>
    <w:rsid w:val="00646577"/>
    <w:rsid w:val="006A1284"/>
    <w:rsid w:val="006A6DDC"/>
    <w:rsid w:val="006C0BB9"/>
    <w:rsid w:val="006C4C4C"/>
    <w:rsid w:val="007729A0"/>
    <w:rsid w:val="007C0149"/>
    <w:rsid w:val="007E5365"/>
    <w:rsid w:val="00805D57"/>
    <w:rsid w:val="00806ACA"/>
    <w:rsid w:val="00815A89"/>
    <w:rsid w:val="00861CA6"/>
    <w:rsid w:val="008B1E8E"/>
    <w:rsid w:val="008D0602"/>
    <w:rsid w:val="008E4AC1"/>
    <w:rsid w:val="00902844"/>
    <w:rsid w:val="00945BE3"/>
    <w:rsid w:val="009545A7"/>
    <w:rsid w:val="00965B96"/>
    <w:rsid w:val="00985DEA"/>
    <w:rsid w:val="009A6B96"/>
    <w:rsid w:val="009B1ECF"/>
    <w:rsid w:val="009E75D0"/>
    <w:rsid w:val="009F51E9"/>
    <w:rsid w:val="00A02106"/>
    <w:rsid w:val="00A56E5D"/>
    <w:rsid w:val="00A75CAF"/>
    <w:rsid w:val="00A82936"/>
    <w:rsid w:val="00A84AA3"/>
    <w:rsid w:val="00A87655"/>
    <w:rsid w:val="00A90850"/>
    <w:rsid w:val="00AC1344"/>
    <w:rsid w:val="00AD77C0"/>
    <w:rsid w:val="00B21EC5"/>
    <w:rsid w:val="00BA2C0F"/>
    <w:rsid w:val="00BA54EA"/>
    <w:rsid w:val="00BC05FF"/>
    <w:rsid w:val="00BC1547"/>
    <w:rsid w:val="00BC4B9F"/>
    <w:rsid w:val="00BD666F"/>
    <w:rsid w:val="00BE4F02"/>
    <w:rsid w:val="00C07528"/>
    <w:rsid w:val="00C5554E"/>
    <w:rsid w:val="00C603C9"/>
    <w:rsid w:val="00C829ED"/>
    <w:rsid w:val="00CB3F01"/>
    <w:rsid w:val="00CD5C21"/>
    <w:rsid w:val="00D23E15"/>
    <w:rsid w:val="00D760BE"/>
    <w:rsid w:val="00D80855"/>
    <w:rsid w:val="00DA3EBC"/>
    <w:rsid w:val="00E03FF0"/>
    <w:rsid w:val="00E3452A"/>
    <w:rsid w:val="00E43E7A"/>
    <w:rsid w:val="00E4565B"/>
    <w:rsid w:val="00EA5C7C"/>
    <w:rsid w:val="00ED4243"/>
    <w:rsid w:val="00F02A5F"/>
    <w:rsid w:val="00F36036"/>
    <w:rsid w:val="00F36608"/>
    <w:rsid w:val="00F442EB"/>
    <w:rsid w:val="00F64F10"/>
    <w:rsid w:val="00FA28E3"/>
    <w:rsid w:val="00FB15B8"/>
    <w:rsid w:val="00FD58AC"/>
    <w:rsid w:val="00FE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150"/>
    <w:pPr>
      <w:tabs>
        <w:tab w:val="center" w:pos="4252"/>
        <w:tab w:val="right" w:pos="8504"/>
      </w:tabs>
      <w:snapToGrid w:val="0"/>
    </w:pPr>
  </w:style>
  <w:style w:type="character" w:customStyle="1" w:styleId="a4">
    <w:name w:val="ヘッダー (文字)"/>
    <w:basedOn w:val="a0"/>
    <w:link w:val="a3"/>
    <w:uiPriority w:val="99"/>
    <w:rsid w:val="00466150"/>
  </w:style>
  <w:style w:type="paragraph" w:styleId="a5">
    <w:name w:val="footer"/>
    <w:basedOn w:val="a"/>
    <w:link w:val="a6"/>
    <w:uiPriority w:val="99"/>
    <w:unhideWhenUsed/>
    <w:rsid w:val="00466150"/>
    <w:pPr>
      <w:tabs>
        <w:tab w:val="center" w:pos="4252"/>
        <w:tab w:val="right" w:pos="8504"/>
      </w:tabs>
      <w:snapToGrid w:val="0"/>
    </w:pPr>
  </w:style>
  <w:style w:type="character" w:customStyle="1" w:styleId="a6">
    <w:name w:val="フッター (文字)"/>
    <w:basedOn w:val="a0"/>
    <w:link w:val="a5"/>
    <w:uiPriority w:val="99"/>
    <w:rsid w:val="00466150"/>
  </w:style>
  <w:style w:type="character" w:styleId="a7">
    <w:name w:val="Hyperlink"/>
    <w:basedOn w:val="a0"/>
    <w:uiPriority w:val="99"/>
    <w:unhideWhenUsed/>
    <w:rsid w:val="00530457"/>
    <w:rPr>
      <w:color w:val="0000FF" w:themeColor="hyperlink"/>
      <w:u w:val="single"/>
    </w:rPr>
  </w:style>
  <w:style w:type="paragraph" w:styleId="a8">
    <w:name w:val="Note Heading"/>
    <w:basedOn w:val="a"/>
    <w:next w:val="a"/>
    <w:link w:val="a9"/>
    <w:uiPriority w:val="99"/>
    <w:unhideWhenUsed/>
    <w:rsid w:val="00E4565B"/>
    <w:pPr>
      <w:jc w:val="center"/>
    </w:pPr>
    <w:rPr>
      <w:sz w:val="24"/>
      <w:szCs w:val="24"/>
    </w:rPr>
  </w:style>
  <w:style w:type="character" w:customStyle="1" w:styleId="a9">
    <w:name w:val="記 (文字)"/>
    <w:basedOn w:val="a0"/>
    <w:link w:val="a8"/>
    <w:uiPriority w:val="99"/>
    <w:rsid w:val="00E4565B"/>
    <w:rPr>
      <w:sz w:val="24"/>
      <w:szCs w:val="24"/>
    </w:rPr>
  </w:style>
  <w:style w:type="paragraph" w:styleId="aa">
    <w:name w:val="Closing"/>
    <w:basedOn w:val="a"/>
    <w:link w:val="ab"/>
    <w:uiPriority w:val="99"/>
    <w:unhideWhenUsed/>
    <w:rsid w:val="00E4565B"/>
    <w:pPr>
      <w:jc w:val="right"/>
    </w:pPr>
    <w:rPr>
      <w:sz w:val="24"/>
      <w:szCs w:val="24"/>
    </w:rPr>
  </w:style>
  <w:style w:type="character" w:customStyle="1" w:styleId="ab">
    <w:name w:val="結語 (文字)"/>
    <w:basedOn w:val="a0"/>
    <w:link w:val="aa"/>
    <w:uiPriority w:val="99"/>
    <w:rsid w:val="00E4565B"/>
    <w:rPr>
      <w:sz w:val="24"/>
      <w:szCs w:val="24"/>
    </w:rPr>
  </w:style>
  <w:style w:type="paragraph" w:styleId="ac">
    <w:name w:val="Balloon Text"/>
    <w:basedOn w:val="a"/>
    <w:link w:val="ad"/>
    <w:uiPriority w:val="99"/>
    <w:semiHidden/>
    <w:unhideWhenUsed/>
    <w:rsid w:val="00F44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42EB"/>
    <w:rPr>
      <w:rFonts w:asciiTheme="majorHAnsi" w:eastAsiaTheme="majorEastAsia" w:hAnsiTheme="majorHAnsi" w:cstheme="majorBidi"/>
      <w:sz w:val="18"/>
      <w:szCs w:val="18"/>
    </w:rPr>
  </w:style>
  <w:style w:type="paragraph" w:styleId="ae">
    <w:name w:val="List Paragraph"/>
    <w:basedOn w:val="a"/>
    <w:uiPriority w:val="34"/>
    <w:qFormat/>
    <w:rsid w:val="00B21EC5"/>
    <w:pPr>
      <w:ind w:leftChars="400" w:left="840"/>
    </w:pPr>
  </w:style>
  <w:style w:type="paragraph" w:customStyle="1" w:styleId="Default">
    <w:name w:val="Default"/>
    <w:rsid w:val="000B70E7"/>
    <w:pPr>
      <w:widowControl w:val="0"/>
      <w:autoSpaceDE w:val="0"/>
      <w:autoSpaceDN w:val="0"/>
      <w:adjustRightInd w:val="0"/>
    </w:pPr>
    <w:rPr>
      <w:rFonts w:ascii="ＭＳ 明朝" w:eastAsia="ＭＳ 明朝" w:hAnsi="Century"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150"/>
    <w:pPr>
      <w:tabs>
        <w:tab w:val="center" w:pos="4252"/>
        <w:tab w:val="right" w:pos="8504"/>
      </w:tabs>
      <w:snapToGrid w:val="0"/>
    </w:pPr>
  </w:style>
  <w:style w:type="character" w:customStyle="1" w:styleId="a4">
    <w:name w:val="ヘッダー (文字)"/>
    <w:basedOn w:val="a0"/>
    <w:link w:val="a3"/>
    <w:uiPriority w:val="99"/>
    <w:rsid w:val="00466150"/>
  </w:style>
  <w:style w:type="paragraph" w:styleId="a5">
    <w:name w:val="footer"/>
    <w:basedOn w:val="a"/>
    <w:link w:val="a6"/>
    <w:uiPriority w:val="99"/>
    <w:unhideWhenUsed/>
    <w:rsid w:val="00466150"/>
    <w:pPr>
      <w:tabs>
        <w:tab w:val="center" w:pos="4252"/>
        <w:tab w:val="right" w:pos="8504"/>
      </w:tabs>
      <w:snapToGrid w:val="0"/>
    </w:pPr>
  </w:style>
  <w:style w:type="character" w:customStyle="1" w:styleId="a6">
    <w:name w:val="フッター (文字)"/>
    <w:basedOn w:val="a0"/>
    <w:link w:val="a5"/>
    <w:uiPriority w:val="99"/>
    <w:rsid w:val="00466150"/>
  </w:style>
  <w:style w:type="character" w:styleId="a7">
    <w:name w:val="Hyperlink"/>
    <w:basedOn w:val="a0"/>
    <w:uiPriority w:val="99"/>
    <w:unhideWhenUsed/>
    <w:rsid w:val="00530457"/>
    <w:rPr>
      <w:color w:val="0000FF" w:themeColor="hyperlink"/>
      <w:u w:val="single"/>
    </w:rPr>
  </w:style>
  <w:style w:type="paragraph" w:styleId="a8">
    <w:name w:val="Note Heading"/>
    <w:basedOn w:val="a"/>
    <w:next w:val="a"/>
    <w:link w:val="a9"/>
    <w:uiPriority w:val="99"/>
    <w:unhideWhenUsed/>
    <w:rsid w:val="00E4565B"/>
    <w:pPr>
      <w:jc w:val="center"/>
    </w:pPr>
    <w:rPr>
      <w:sz w:val="24"/>
      <w:szCs w:val="24"/>
    </w:rPr>
  </w:style>
  <w:style w:type="character" w:customStyle="1" w:styleId="a9">
    <w:name w:val="記 (文字)"/>
    <w:basedOn w:val="a0"/>
    <w:link w:val="a8"/>
    <w:uiPriority w:val="99"/>
    <w:rsid w:val="00E4565B"/>
    <w:rPr>
      <w:sz w:val="24"/>
      <w:szCs w:val="24"/>
    </w:rPr>
  </w:style>
  <w:style w:type="paragraph" w:styleId="aa">
    <w:name w:val="Closing"/>
    <w:basedOn w:val="a"/>
    <w:link w:val="ab"/>
    <w:uiPriority w:val="99"/>
    <w:unhideWhenUsed/>
    <w:rsid w:val="00E4565B"/>
    <w:pPr>
      <w:jc w:val="right"/>
    </w:pPr>
    <w:rPr>
      <w:sz w:val="24"/>
      <w:szCs w:val="24"/>
    </w:rPr>
  </w:style>
  <w:style w:type="character" w:customStyle="1" w:styleId="ab">
    <w:name w:val="結語 (文字)"/>
    <w:basedOn w:val="a0"/>
    <w:link w:val="aa"/>
    <w:uiPriority w:val="99"/>
    <w:rsid w:val="00E4565B"/>
    <w:rPr>
      <w:sz w:val="24"/>
      <w:szCs w:val="24"/>
    </w:rPr>
  </w:style>
  <w:style w:type="paragraph" w:styleId="ac">
    <w:name w:val="Balloon Text"/>
    <w:basedOn w:val="a"/>
    <w:link w:val="ad"/>
    <w:uiPriority w:val="99"/>
    <w:semiHidden/>
    <w:unhideWhenUsed/>
    <w:rsid w:val="00F44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42EB"/>
    <w:rPr>
      <w:rFonts w:asciiTheme="majorHAnsi" w:eastAsiaTheme="majorEastAsia" w:hAnsiTheme="majorHAnsi" w:cstheme="majorBidi"/>
      <w:sz w:val="18"/>
      <w:szCs w:val="18"/>
    </w:rPr>
  </w:style>
  <w:style w:type="paragraph" w:styleId="ae">
    <w:name w:val="List Paragraph"/>
    <w:basedOn w:val="a"/>
    <w:uiPriority w:val="34"/>
    <w:qFormat/>
    <w:rsid w:val="00B21EC5"/>
    <w:pPr>
      <w:ind w:leftChars="400" w:left="840"/>
    </w:pPr>
  </w:style>
  <w:style w:type="paragraph" w:customStyle="1" w:styleId="Default">
    <w:name w:val="Default"/>
    <w:rsid w:val="000B70E7"/>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1044">
      <w:bodyDiv w:val="1"/>
      <w:marLeft w:val="0"/>
      <w:marRight w:val="0"/>
      <w:marTop w:val="0"/>
      <w:marBottom w:val="0"/>
      <w:divBdr>
        <w:top w:val="none" w:sz="0" w:space="0" w:color="auto"/>
        <w:left w:val="none" w:sz="0" w:space="0" w:color="auto"/>
        <w:bottom w:val="none" w:sz="0" w:space="0" w:color="auto"/>
        <w:right w:val="none" w:sz="0" w:space="0" w:color="auto"/>
      </w:divBdr>
      <w:divsChild>
        <w:div w:id="1900439941">
          <w:marLeft w:val="0"/>
          <w:marRight w:val="0"/>
          <w:marTop w:val="0"/>
          <w:marBottom w:val="0"/>
          <w:divBdr>
            <w:top w:val="none" w:sz="0" w:space="0" w:color="auto"/>
            <w:left w:val="none" w:sz="0" w:space="0" w:color="auto"/>
            <w:bottom w:val="none" w:sz="0" w:space="0" w:color="auto"/>
            <w:right w:val="none" w:sz="0" w:space="0" w:color="auto"/>
          </w:divBdr>
          <w:divsChild>
            <w:div w:id="1724136635">
              <w:marLeft w:val="0"/>
              <w:marRight w:val="0"/>
              <w:marTop w:val="0"/>
              <w:marBottom w:val="0"/>
              <w:divBdr>
                <w:top w:val="none" w:sz="0" w:space="0" w:color="auto"/>
                <w:left w:val="none" w:sz="0" w:space="0" w:color="auto"/>
                <w:bottom w:val="none" w:sz="0" w:space="0" w:color="auto"/>
                <w:right w:val="none" w:sz="0" w:space="0" w:color="auto"/>
              </w:divBdr>
              <w:divsChild>
                <w:div w:id="104735198">
                  <w:marLeft w:val="0"/>
                  <w:marRight w:val="0"/>
                  <w:marTop w:val="0"/>
                  <w:marBottom w:val="0"/>
                  <w:divBdr>
                    <w:top w:val="none" w:sz="0" w:space="0" w:color="auto"/>
                    <w:left w:val="none" w:sz="0" w:space="0" w:color="auto"/>
                    <w:bottom w:val="none" w:sz="0" w:space="0" w:color="auto"/>
                    <w:right w:val="none" w:sz="0" w:space="0" w:color="auto"/>
                  </w:divBdr>
                  <w:divsChild>
                    <w:div w:id="12050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5BC28-7895-42D3-8B7D-38339116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RN524262ISI</cp:lastModifiedBy>
  <cp:revision>15</cp:revision>
  <cp:lastPrinted>2016-09-14T07:05:00Z</cp:lastPrinted>
  <dcterms:created xsi:type="dcterms:W3CDTF">2016-08-09T05:39:00Z</dcterms:created>
  <dcterms:modified xsi:type="dcterms:W3CDTF">2016-09-20T02:05:00Z</dcterms:modified>
</cp:coreProperties>
</file>