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5E" w:rsidRPr="00CA425E" w:rsidRDefault="00CA425E" w:rsidP="00CA425E">
      <w:pPr>
        <w:rPr>
          <w:b/>
          <w:i/>
          <w:sz w:val="28"/>
          <w:szCs w:val="28"/>
          <w:u w:val="single"/>
        </w:rPr>
      </w:pPr>
      <w:r w:rsidRPr="00CA425E">
        <w:rPr>
          <w:rFonts w:hint="eastAsia"/>
          <w:b/>
          <w:i/>
          <w:sz w:val="28"/>
          <w:szCs w:val="28"/>
          <w:u w:val="single"/>
        </w:rPr>
        <w:t>参加される皆様へ</w:t>
      </w:r>
    </w:p>
    <w:p w:rsidR="00CA425E" w:rsidRPr="000C7C22" w:rsidRDefault="00CA425E" w:rsidP="00CA425E">
      <w:pPr>
        <w:jc w:val="center"/>
        <w:rPr>
          <w:sz w:val="32"/>
          <w:szCs w:val="32"/>
        </w:rPr>
      </w:pPr>
      <w:r w:rsidRPr="000C7C22">
        <w:rPr>
          <w:rFonts w:hint="eastAsia"/>
          <w:sz w:val="32"/>
          <w:szCs w:val="32"/>
        </w:rPr>
        <w:t>安全にマラソン・駅伝を楽しむために</w:t>
      </w:r>
    </w:p>
    <w:p w:rsidR="00CA425E" w:rsidRPr="00CA425E" w:rsidRDefault="00CA425E" w:rsidP="00CA425E">
      <w:pPr>
        <w:rPr>
          <w:sz w:val="24"/>
        </w:rPr>
      </w:pPr>
    </w:p>
    <w:p w:rsidR="00CA425E" w:rsidRPr="00CA425E" w:rsidRDefault="00CA425E" w:rsidP="00CA425E">
      <w:pPr>
        <w:ind w:left="480" w:hangingChars="200" w:hanging="480"/>
        <w:rPr>
          <w:sz w:val="24"/>
          <w:szCs w:val="28"/>
        </w:rPr>
      </w:pPr>
      <w:r w:rsidRPr="00CA425E">
        <w:rPr>
          <w:rFonts w:hint="eastAsia"/>
          <w:sz w:val="24"/>
          <w:szCs w:val="28"/>
          <w:bdr w:val="single" w:sz="4" w:space="0" w:color="auto"/>
        </w:rPr>
        <w:t>１</w:t>
      </w:r>
      <w:r w:rsidRPr="00CA425E">
        <w:rPr>
          <w:rFonts w:hint="eastAsia"/>
          <w:sz w:val="24"/>
          <w:szCs w:val="28"/>
        </w:rPr>
        <w:t xml:space="preserve">　大会当日、体調が悪い方は、無理</w:t>
      </w:r>
      <w:r>
        <w:rPr>
          <w:rFonts w:hint="eastAsia"/>
          <w:sz w:val="24"/>
          <w:szCs w:val="28"/>
        </w:rPr>
        <w:t>を</w:t>
      </w:r>
      <w:r w:rsidRPr="00CA425E">
        <w:rPr>
          <w:rFonts w:hint="eastAsia"/>
          <w:sz w:val="24"/>
          <w:szCs w:val="28"/>
        </w:rPr>
        <w:t>せずに出場を辞退してください。</w:t>
      </w:r>
    </w:p>
    <w:p w:rsidR="00CA425E" w:rsidRPr="00CA425E" w:rsidRDefault="00CA425E" w:rsidP="00CA425E">
      <w:pPr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主催者側としては、あらかじめ</w:t>
      </w:r>
      <w:r w:rsidRPr="00CA425E">
        <w:rPr>
          <w:rFonts w:hint="eastAsia"/>
          <w:sz w:val="24"/>
          <w:szCs w:val="28"/>
          <w:u w:val="thick"/>
        </w:rPr>
        <w:t>負荷心電図</w:t>
      </w:r>
      <w:r>
        <w:rPr>
          <w:rFonts w:hint="eastAsia"/>
          <w:sz w:val="24"/>
          <w:szCs w:val="28"/>
          <w:u w:val="thick"/>
        </w:rPr>
        <w:t>（</w:t>
      </w:r>
      <w:r w:rsidRPr="00CA425E">
        <w:rPr>
          <w:rFonts w:hint="eastAsia"/>
          <w:sz w:val="24"/>
          <w:szCs w:val="28"/>
          <w:u w:val="thick"/>
        </w:rPr>
        <w:t>※</w:t>
      </w:r>
      <w:r>
        <w:rPr>
          <w:rFonts w:hint="eastAsia"/>
          <w:sz w:val="24"/>
          <w:szCs w:val="28"/>
          <w:u w:val="thick"/>
        </w:rPr>
        <w:t>）</w:t>
      </w:r>
      <w:r w:rsidRPr="00CA425E">
        <w:rPr>
          <w:rFonts w:hint="eastAsia"/>
          <w:sz w:val="24"/>
          <w:szCs w:val="28"/>
        </w:rPr>
        <w:t>等の利用による診断を受けられることを希望します。</w:t>
      </w:r>
    </w:p>
    <w:p w:rsidR="00CA425E" w:rsidRPr="00CA425E" w:rsidRDefault="00CA425E" w:rsidP="00CA425E">
      <w:pPr>
        <w:ind w:leftChars="133" w:left="279" w:firstLineChars="100" w:firstLine="240"/>
        <w:rPr>
          <w:sz w:val="24"/>
          <w:szCs w:val="28"/>
        </w:rPr>
      </w:pPr>
      <w:r w:rsidRPr="00CA425E">
        <w:rPr>
          <w:rFonts w:hint="eastAsia"/>
          <w:sz w:val="24"/>
          <w:szCs w:val="28"/>
        </w:rPr>
        <w:t>また、大会当日は</w:t>
      </w:r>
      <w:r w:rsidRPr="00CA425E">
        <w:rPr>
          <w:rFonts w:hint="eastAsia"/>
          <w:sz w:val="24"/>
          <w:szCs w:val="28"/>
          <w:u w:val="single"/>
        </w:rPr>
        <w:t>セルフチェック１０ポイント（</w:t>
      </w:r>
      <w:r>
        <w:rPr>
          <w:rFonts w:hint="eastAsia"/>
          <w:sz w:val="24"/>
          <w:szCs w:val="28"/>
          <w:u w:val="single"/>
        </w:rPr>
        <w:t>下記</w:t>
      </w:r>
      <w:r w:rsidRPr="00CA425E">
        <w:rPr>
          <w:rFonts w:hint="eastAsia"/>
          <w:sz w:val="24"/>
          <w:szCs w:val="28"/>
          <w:u w:val="single"/>
        </w:rPr>
        <w:t>参照）</w:t>
      </w:r>
      <w:r w:rsidRPr="00CA425E">
        <w:rPr>
          <w:rFonts w:hint="eastAsia"/>
          <w:sz w:val="24"/>
          <w:szCs w:val="28"/>
        </w:rPr>
        <w:t>を行い、体調の自己把握を行ってください。</w:t>
      </w:r>
    </w:p>
    <w:p w:rsidR="00CA425E" w:rsidRPr="00CA425E" w:rsidRDefault="00CA425E" w:rsidP="00CA425E">
      <w:pPr>
        <w:rPr>
          <w:sz w:val="24"/>
          <w:szCs w:val="28"/>
        </w:rPr>
      </w:pPr>
    </w:p>
    <w:p w:rsidR="00CA425E" w:rsidRPr="00CA425E" w:rsidRDefault="00CA425E" w:rsidP="00CA425E">
      <w:pPr>
        <w:ind w:left="240" w:hangingChars="100" w:hanging="240"/>
        <w:rPr>
          <w:sz w:val="24"/>
          <w:szCs w:val="28"/>
        </w:rPr>
      </w:pPr>
      <w:r w:rsidRPr="00CA425E">
        <w:rPr>
          <w:rFonts w:hint="eastAsia"/>
          <w:sz w:val="24"/>
          <w:szCs w:val="28"/>
          <w:bdr w:val="single" w:sz="4" w:space="0" w:color="auto"/>
        </w:rPr>
        <w:t>２</w:t>
      </w:r>
      <w:r w:rsidRPr="00CA425E">
        <w:rPr>
          <w:rFonts w:hint="eastAsia"/>
          <w:sz w:val="24"/>
          <w:szCs w:val="28"/>
        </w:rPr>
        <w:t xml:space="preserve">　レース途中で体調に異常を感じた場合は、速やかに棄権し、係員に連絡してください。</w:t>
      </w:r>
    </w:p>
    <w:p w:rsidR="00CA425E" w:rsidRPr="000C7C22" w:rsidRDefault="00CA425E" w:rsidP="00CA425E">
      <w:pPr>
        <w:rPr>
          <w:sz w:val="24"/>
        </w:rPr>
      </w:pPr>
    </w:p>
    <w:p w:rsidR="000C7C22" w:rsidRDefault="00CA425E" w:rsidP="000C7C22">
      <w:pPr>
        <w:ind w:firstLineChars="200" w:firstLine="480"/>
        <w:rPr>
          <w:sz w:val="24"/>
        </w:rPr>
      </w:pPr>
      <w:r w:rsidRPr="000C7C22">
        <w:rPr>
          <w:rFonts w:hint="eastAsia"/>
          <w:sz w:val="24"/>
        </w:rPr>
        <w:t>※</w:t>
      </w:r>
      <w:r w:rsidR="000C7C22">
        <w:rPr>
          <w:rFonts w:hint="eastAsia"/>
          <w:sz w:val="24"/>
        </w:rPr>
        <w:t>「</w:t>
      </w:r>
      <w:r w:rsidRPr="000C7C22">
        <w:rPr>
          <w:rFonts w:hint="eastAsia"/>
          <w:sz w:val="24"/>
        </w:rPr>
        <w:t>負荷心電図</w:t>
      </w:r>
      <w:r w:rsidR="000C7C22">
        <w:rPr>
          <w:rFonts w:hint="eastAsia"/>
          <w:sz w:val="24"/>
        </w:rPr>
        <w:t>」</w:t>
      </w:r>
      <w:r w:rsidRPr="000C7C22">
        <w:rPr>
          <w:rFonts w:hint="eastAsia"/>
          <w:sz w:val="24"/>
        </w:rPr>
        <w:t>とは</w:t>
      </w:r>
      <w:r w:rsidR="000C7C22">
        <w:rPr>
          <w:rFonts w:hint="eastAsia"/>
          <w:sz w:val="24"/>
        </w:rPr>
        <w:t>、</w:t>
      </w:r>
      <w:r w:rsidRPr="000C7C22">
        <w:rPr>
          <w:rFonts w:hint="eastAsia"/>
          <w:sz w:val="24"/>
        </w:rPr>
        <w:t>運動をして心筋に負荷をかけた後、心電図検査を行うことに</w:t>
      </w:r>
    </w:p>
    <w:p w:rsidR="00CA425E" w:rsidRDefault="00CA425E" w:rsidP="000C7C22">
      <w:pPr>
        <w:ind w:leftChars="200" w:left="420" w:firstLineChars="200" w:firstLine="480"/>
        <w:rPr>
          <w:sz w:val="24"/>
        </w:rPr>
      </w:pPr>
      <w:r w:rsidRPr="000C7C22">
        <w:rPr>
          <w:rFonts w:hint="eastAsia"/>
          <w:sz w:val="24"/>
        </w:rPr>
        <w:t>より、安静時には発見されにくい異常を発見する検査です。</w:t>
      </w:r>
    </w:p>
    <w:p w:rsidR="000C7C22" w:rsidRDefault="000C7C22" w:rsidP="000C7C22">
      <w:pPr>
        <w:rPr>
          <w:sz w:val="24"/>
        </w:rPr>
      </w:pPr>
    </w:p>
    <w:p w:rsidR="000C7C22" w:rsidRPr="000C7C22" w:rsidRDefault="000C7C22" w:rsidP="000C7C22">
      <w:pPr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-----------------------------------------------------------------------------------------------------------------------</w:t>
      </w:r>
    </w:p>
    <w:p w:rsidR="00343D27" w:rsidRPr="000C7C22" w:rsidRDefault="009B4557">
      <w:pPr>
        <w:jc w:val="center"/>
        <w:rPr>
          <w:rFonts w:ascii="HG創英角ｺﾞｼｯｸUB" w:eastAsia="HG創英角ｺﾞｼｯｸUB" w:hAnsi="HG創英角ｺﾞｼｯｸUB"/>
          <w:sz w:val="32"/>
          <w:szCs w:val="28"/>
        </w:rPr>
      </w:pPr>
      <w:r w:rsidRPr="000C7C22">
        <w:rPr>
          <w:rFonts w:ascii="HG創英角ｺﾞｼｯｸUB" w:eastAsia="HG創英角ｺﾞｼｯｸUB" w:hAnsi="HG創英角ｺﾞｼｯｸUB" w:hint="eastAsia"/>
          <w:sz w:val="32"/>
          <w:szCs w:val="28"/>
        </w:rPr>
        <w:t>大会</w:t>
      </w:r>
      <w:r w:rsidR="00E431E6" w:rsidRPr="000C7C22">
        <w:rPr>
          <w:rFonts w:ascii="HG創英角ｺﾞｼｯｸUB" w:eastAsia="HG創英角ｺﾞｼｯｸUB" w:hAnsi="HG創英角ｺﾞｼｯｸUB" w:hint="eastAsia"/>
          <w:sz w:val="32"/>
          <w:szCs w:val="28"/>
        </w:rPr>
        <w:t>参加</w:t>
      </w:r>
      <w:r w:rsidR="00343D27" w:rsidRPr="000C7C22">
        <w:rPr>
          <w:rFonts w:ascii="HG創英角ｺﾞｼｯｸUB" w:eastAsia="HG創英角ｺﾞｼｯｸUB" w:hAnsi="HG創英角ｺﾞｼｯｸUB" w:hint="eastAsia"/>
          <w:sz w:val="32"/>
          <w:szCs w:val="28"/>
        </w:rPr>
        <w:t>当日のセルフチェック１０ポイント</w:t>
      </w:r>
    </w:p>
    <w:p w:rsidR="00343D27" w:rsidRDefault="00343D27">
      <w:pPr>
        <w:jc w:val="center"/>
        <w:rPr>
          <w:szCs w:val="21"/>
        </w:rPr>
      </w:pPr>
      <w:r>
        <w:rPr>
          <w:rFonts w:hint="eastAsia"/>
          <w:szCs w:val="21"/>
        </w:rPr>
        <w:t>（日本臨床スポーツ医学会学術委員会勧告、１９９９）</w:t>
      </w:r>
    </w:p>
    <w:p w:rsidR="00343D27" w:rsidRDefault="00343D27">
      <w:pPr>
        <w:rPr>
          <w:sz w:val="24"/>
        </w:rPr>
      </w:pPr>
    </w:p>
    <w:p w:rsidR="000C7C22" w:rsidRDefault="00343D27">
      <w:pPr>
        <w:rPr>
          <w:sz w:val="24"/>
        </w:rPr>
      </w:pPr>
      <w:r>
        <w:rPr>
          <w:rFonts w:hint="eastAsia"/>
          <w:sz w:val="24"/>
        </w:rPr>
        <w:t>下記の質問に当てはまる項目に○をつけてください。</w:t>
      </w:r>
    </w:p>
    <w:tbl>
      <w:tblPr>
        <w:tblStyle w:val="a9"/>
        <w:tblW w:w="0" w:type="auto"/>
        <w:tblInd w:w="279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0"/>
      </w:tblGrid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熱はあるか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　体はだるくないか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だるい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　昨夜の睡眠は十分か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十分　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>不十分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　食欲はあるか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ある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ない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</w:t>
            </w:r>
            <w:r w:rsidRPr="000C7C22">
              <w:rPr>
                <w:rFonts w:hint="eastAsia"/>
                <w:sz w:val="24"/>
              </w:rPr>
              <w:t>下痢はしていないか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６　頭痛や胸痛はないか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７　関節の痛みはないか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８　過労はないか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９　前回のスポーツの疲れは残っていないか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0C7C22" w:rsidTr="000C7C22">
        <w:trPr>
          <w:trHeight w:val="510"/>
        </w:trPr>
        <w:tc>
          <w:tcPr>
            <w:tcW w:w="6379" w:type="dxa"/>
            <w:vAlign w:val="center"/>
          </w:tcPr>
          <w:p w:rsidR="000C7C22" w:rsidRDefault="000C7C22" w:rsidP="000C7C22">
            <w:pPr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１０　今日のスポーツに参加する意欲は十分にあるか</w:t>
            </w:r>
          </w:p>
        </w:tc>
        <w:tc>
          <w:tcPr>
            <w:tcW w:w="2970" w:type="dxa"/>
            <w:vAlign w:val="center"/>
          </w:tcPr>
          <w:p w:rsidR="000C7C22" w:rsidRDefault="000C7C22" w:rsidP="000C7C22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ある　</w:t>
            </w:r>
            <w:r w:rsidR="00A70CA3"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ない</w:t>
            </w:r>
          </w:p>
        </w:tc>
      </w:tr>
    </w:tbl>
    <w:p w:rsidR="00C25133" w:rsidRDefault="000C7C22" w:rsidP="000C7C22">
      <w:pPr>
        <w:ind w:leftChars="-135" w:hangingChars="118" w:hanging="283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6613A6" w:rsidRDefault="00343D27" w:rsidP="000C7C22">
      <w:pPr>
        <w:ind w:firstLineChars="100" w:firstLine="240"/>
      </w:pPr>
      <w:r>
        <w:rPr>
          <w:rFonts w:hint="eastAsia"/>
          <w:sz w:val="24"/>
        </w:rPr>
        <w:t>大会当日、必ず</w:t>
      </w:r>
      <w:r w:rsidR="0005730D">
        <w:rPr>
          <w:rFonts w:hint="eastAsia"/>
          <w:sz w:val="24"/>
        </w:rPr>
        <w:t>「</w:t>
      </w:r>
      <w:r>
        <w:rPr>
          <w:rFonts w:hint="eastAsia"/>
          <w:sz w:val="24"/>
        </w:rPr>
        <w:t>セルフチェック１０ポイント</w:t>
      </w:r>
      <w:r w:rsidR="0005730D">
        <w:rPr>
          <w:rFonts w:hint="eastAsia"/>
          <w:sz w:val="24"/>
        </w:rPr>
        <w:t>」</w:t>
      </w:r>
      <w:r w:rsidR="00D51E83">
        <w:rPr>
          <w:rFonts w:hint="eastAsia"/>
          <w:sz w:val="24"/>
        </w:rPr>
        <w:t>を行い、質問</w:t>
      </w:r>
      <w:r>
        <w:rPr>
          <w:rFonts w:hint="eastAsia"/>
          <w:sz w:val="24"/>
        </w:rPr>
        <w:t>の中で１つでも右の項目に○がついた場合は、大会の参加は避けて休養をとり、１週間以上症状の続いている場合は、医師の診察を受けてくだ</w:t>
      </w:r>
      <w:r w:rsidRPr="00E56A37">
        <w:rPr>
          <w:rFonts w:hint="eastAsia"/>
          <w:sz w:val="24"/>
        </w:rPr>
        <w:t>さい</w:t>
      </w:r>
      <w:r>
        <w:rPr>
          <w:rFonts w:hint="eastAsia"/>
        </w:rPr>
        <w:t>。</w:t>
      </w:r>
    </w:p>
    <w:p w:rsidR="006613A6" w:rsidRPr="00CA425E" w:rsidRDefault="006613A6" w:rsidP="006613A6">
      <w:pPr>
        <w:rPr>
          <w:b/>
          <w:i/>
          <w:sz w:val="28"/>
          <w:szCs w:val="28"/>
          <w:u w:val="single"/>
        </w:rPr>
      </w:pPr>
      <w:bookmarkStart w:id="0" w:name="_GoBack"/>
      <w:bookmarkEnd w:id="0"/>
      <w:r w:rsidRPr="00CA425E">
        <w:rPr>
          <w:rFonts w:hint="eastAsia"/>
          <w:b/>
          <w:i/>
          <w:sz w:val="28"/>
          <w:szCs w:val="28"/>
          <w:u w:val="single"/>
        </w:rPr>
        <w:lastRenderedPageBreak/>
        <w:t>参加される皆様へ</w:t>
      </w:r>
    </w:p>
    <w:p w:rsidR="006613A6" w:rsidRPr="000C7C22" w:rsidRDefault="006613A6" w:rsidP="006613A6">
      <w:pPr>
        <w:jc w:val="center"/>
        <w:rPr>
          <w:sz w:val="32"/>
          <w:szCs w:val="32"/>
        </w:rPr>
      </w:pPr>
      <w:r w:rsidRPr="000C7C22">
        <w:rPr>
          <w:rFonts w:hint="eastAsia"/>
          <w:sz w:val="32"/>
          <w:szCs w:val="32"/>
        </w:rPr>
        <w:t>安全にマラソン・駅伝を楽しむために</w:t>
      </w:r>
    </w:p>
    <w:p w:rsidR="006613A6" w:rsidRPr="00CA425E" w:rsidRDefault="006613A6" w:rsidP="006613A6">
      <w:pPr>
        <w:rPr>
          <w:sz w:val="24"/>
        </w:rPr>
      </w:pPr>
    </w:p>
    <w:p w:rsidR="006613A6" w:rsidRPr="00CA425E" w:rsidRDefault="006613A6" w:rsidP="006613A6">
      <w:pPr>
        <w:ind w:left="480" w:hangingChars="200" w:hanging="480"/>
        <w:rPr>
          <w:sz w:val="24"/>
          <w:szCs w:val="28"/>
        </w:rPr>
      </w:pPr>
      <w:r w:rsidRPr="00CA425E">
        <w:rPr>
          <w:rFonts w:hint="eastAsia"/>
          <w:sz w:val="24"/>
          <w:szCs w:val="28"/>
          <w:bdr w:val="single" w:sz="4" w:space="0" w:color="auto"/>
        </w:rPr>
        <w:t>１</w:t>
      </w:r>
      <w:r w:rsidRPr="00CA425E">
        <w:rPr>
          <w:rFonts w:hint="eastAsia"/>
          <w:sz w:val="24"/>
          <w:szCs w:val="28"/>
        </w:rPr>
        <w:t xml:space="preserve">　大会当日、体調が悪い方は、無理</w:t>
      </w:r>
      <w:r>
        <w:rPr>
          <w:rFonts w:hint="eastAsia"/>
          <w:sz w:val="24"/>
          <w:szCs w:val="28"/>
        </w:rPr>
        <w:t>を</w:t>
      </w:r>
      <w:r w:rsidRPr="00CA425E">
        <w:rPr>
          <w:rFonts w:hint="eastAsia"/>
          <w:sz w:val="24"/>
          <w:szCs w:val="28"/>
        </w:rPr>
        <w:t>せずに出場を辞退してください。</w:t>
      </w:r>
    </w:p>
    <w:p w:rsidR="006613A6" w:rsidRPr="00CA425E" w:rsidRDefault="006613A6" w:rsidP="006613A6">
      <w:pPr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主催者側としては、あらかじめ</w:t>
      </w:r>
      <w:r w:rsidRPr="00CA425E">
        <w:rPr>
          <w:rFonts w:hint="eastAsia"/>
          <w:sz w:val="24"/>
          <w:szCs w:val="28"/>
          <w:u w:val="thick"/>
        </w:rPr>
        <w:t>負荷心電図</w:t>
      </w:r>
      <w:r>
        <w:rPr>
          <w:rFonts w:hint="eastAsia"/>
          <w:sz w:val="24"/>
          <w:szCs w:val="28"/>
          <w:u w:val="thick"/>
        </w:rPr>
        <w:t>（</w:t>
      </w:r>
      <w:r w:rsidRPr="00CA425E">
        <w:rPr>
          <w:rFonts w:hint="eastAsia"/>
          <w:sz w:val="24"/>
          <w:szCs w:val="28"/>
          <w:u w:val="thick"/>
        </w:rPr>
        <w:t>※</w:t>
      </w:r>
      <w:r>
        <w:rPr>
          <w:rFonts w:hint="eastAsia"/>
          <w:sz w:val="24"/>
          <w:szCs w:val="28"/>
          <w:u w:val="thick"/>
        </w:rPr>
        <w:t>）</w:t>
      </w:r>
      <w:r w:rsidRPr="00CA425E">
        <w:rPr>
          <w:rFonts w:hint="eastAsia"/>
          <w:sz w:val="24"/>
          <w:szCs w:val="28"/>
        </w:rPr>
        <w:t>等の利用による診断を受けられることを希望します。</w:t>
      </w:r>
    </w:p>
    <w:p w:rsidR="006613A6" w:rsidRPr="00CA425E" w:rsidRDefault="006613A6" w:rsidP="006613A6">
      <w:pPr>
        <w:ind w:leftChars="133" w:left="279" w:firstLineChars="100" w:firstLine="240"/>
        <w:rPr>
          <w:sz w:val="24"/>
          <w:szCs w:val="28"/>
        </w:rPr>
      </w:pPr>
      <w:r w:rsidRPr="00CA425E">
        <w:rPr>
          <w:rFonts w:hint="eastAsia"/>
          <w:sz w:val="24"/>
          <w:szCs w:val="28"/>
        </w:rPr>
        <w:t>また、大会当日は</w:t>
      </w:r>
      <w:r w:rsidRPr="00CA425E">
        <w:rPr>
          <w:rFonts w:hint="eastAsia"/>
          <w:sz w:val="24"/>
          <w:szCs w:val="28"/>
          <w:u w:val="single"/>
        </w:rPr>
        <w:t>セルフチェック１０ポイント（</w:t>
      </w:r>
      <w:r>
        <w:rPr>
          <w:rFonts w:hint="eastAsia"/>
          <w:sz w:val="24"/>
          <w:szCs w:val="28"/>
          <w:u w:val="single"/>
        </w:rPr>
        <w:t>下記</w:t>
      </w:r>
      <w:r w:rsidRPr="00CA425E">
        <w:rPr>
          <w:rFonts w:hint="eastAsia"/>
          <w:sz w:val="24"/>
          <w:szCs w:val="28"/>
          <w:u w:val="single"/>
        </w:rPr>
        <w:t>参照）</w:t>
      </w:r>
      <w:r w:rsidRPr="00CA425E">
        <w:rPr>
          <w:rFonts w:hint="eastAsia"/>
          <w:sz w:val="24"/>
          <w:szCs w:val="28"/>
        </w:rPr>
        <w:t>を行い、体調の自己把握を行ってください。</w:t>
      </w:r>
    </w:p>
    <w:p w:rsidR="006613A6" w:rsidRPr="00CA425E" w:rsidRDefault="006613A6" w:rsidP="006613A6">
      <w:pPr>
        <w:rPr>
          <w:sz w:val="24"/>
          <w:szCs w:val="28"/>
        </w:rPr>
      </w:pPr>
    </w:p>
    <w:p w:rsidR="006613A6" w:rsidRPr="00CA425E" w:rsidRDefault="006613A6" w:rsidP="006613A6">
      <w:pPr>
        <w:ind w:left="240" w:hangingChars="100" w:hanging="240"/>
        <w:rPr>
          <w:sz w:val="24"/>
          <w:szCs w:val="28"/>
        </w:rPr>
      </w:pPr>
      <w:r w:rsidRPr="00CA425E">
        <w:rPr>
          <w:rFonts w:hint="eastAsia"/>
          <w:sz w:val="24"/>
          <w:szCs w:val="28"/>
          <w:bdr w:val="single" w:sz="4" w:space="0" w:color="auto"/>
        </w:rPr>
        <w:t>２</w:t>
      </w:r>
      <w:r w:rsidRPr="00CA425E">
        <w:rPr>
          <w:rFonts w:hint="eastAsia"/>
          <w:sz w:val="24"/>
          <w:szCs w:val="28"/>
        </w:rPr>
        <w:t xml:space="preserve">　レース途中で体調に異常を感じた場合は、速やかに棄権し、係員に連絡してください。</w:t>
      </w:r>
    </w:p>
    <w:p w:rsidR="006613A6" w:rsidRPr="000C7C22" w:rsidRDefault="006613A6" w:rsidP="006613A6">
      <w:pPr>
        <w:rPr>
          <w:sz w:val="24"/>
        </w:rPr>
      </w:pPr>
    </w:p>
    <w:p w:rsidR="006613A6" w:rsidRDefault="006613A6" w:rsidP="006613A6">
      <w:pPr>
        <w:ind w:firstLineChars="200" w:firstLine="480"/>
        <w:rPr>
          <w:sz w:val="24"/>
        </w:rPr>
      </w:pPr>
      <w:r w:rsidRPr="000C7C22">
        <w:rPr>
          <w:rFonts w:hint="eastAsia"/>
          <w:sz w:val="24"/>
        </w:rPr>
        <w:t>※</w:t>
      </w:r>
      <w:r>
        <w:rPr>
          <w:rFonts w:hint="eastAsia"/>
          <w:sz w:val="24"/>
        </w:rPr>
        <w:t>「</w:t>
      </w:r>
      <w:r w:rsidRPr="000C7C22">
        <w:rPr>
          <w:rFonts w:hint="eastAsia"/>
          <w:sz w:val="24"/>
        </w:rPr>
        <w:t>負荷心電図</w:t>
      </w:r>
      <w:r>
        <w:rPr>
          <w:rFonts w:hint="eastAsia"/>
          <w:sz w:val="24"/>
        </w:rPr>
        <w:t>」</w:t>
      </w:r>
      <w:r w:rsidRPr="000C7C22">
        <w:rPr>
          <w:rFonts w:hint="eastAsia"/>
          <w:sz w:val="24"/>
        </w:rPr>
        <w:t>とは</w:t>
      </w:r>
      <w:r>
        <w:rPr>
          <w:rFonts w:hint="eastAsia"/>
          <w:sz w:val="24"/>
        </w:rPr>
        <w:t>、</w:t>
      </w:r>
      <w:r w:rsidRPr="000C7C22">
        <w:rPr>
          <w:rFonts w:hint="eastAsia"/>
          <w:sz w:val="24"/>
        </w:rPr>
        <w:t>運動をして心筋に負荷をかけた後、心電図検査を行うことに</w:t>
      </w:r>
    </w:p>
    <w:p w:rsidR="006613A6" w:rsidRDefault="006613A6" w:rsidP="006613A6">
      <w:pPr>
        <w:ind w:leftChars="200" w:left="420" w:firstLineChars="200" w:firstLine="480"/>
        <w:rPr>
          <w:sz w:val="24"/>
        </w:rPr>
      </w:pPr>
      <w:r w:rsidRPr="000C7C22">
        <w:rPr>
          <w:rFonts w:hint="eastAsia"/>
          <w:sz w:val="24"/>
        </w:rPr>
        <w:t>より、安静時には発見されにくい異常を発見する検査です。</w:t>
      </w:r>
    </w:p>
    <w:p w:rsidR="006613A6" w:rsidRDefault="006613A6" w:rsidP="006613A6">
      <w:pPr>
        <w:rPr>
          <w:sz w:val="24"/>
        </w:rPr>
      </w:pPr>
    </w:p>
    <w:p w:rsidR="006613A6" w:rsidRPr="000C7C22" w:rsidRDefault="006613A6" w:rsidP="006613A6">
      <w:pPr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-----------------------------------------------------------------------------------------------------------------------</w:t>
      </w:r>
    </w:p>
    <w:p w:rsidR="006613A6" w:rsidRPr="000C7C22" w:rsidRDefault="006613A6" w:rsidP="006613A6">
      <w:pPr>
        <w:jc w:val="center"/>
        <w:rPr>
          <w:rFonts w:ascii="HG創英角ｺﾞｼｯｸUB" w:eastAsia="HG創英角ｺﾞｼｯｸUB" w:hAnsi="HG創英角ｺﾞｼｯｸUB"/>
          <w:sz w:val="32"/>
          <w:szCs w:val="28"/>
        </w:rPr>
      </w:pPr>
      <w:r w:rsidRPr="000C7C22">
        <w:rPr>
          <w:rFonts w:ascii="HG創英角ｺﾞｼｯｸUB" w:eastAsia="HG創英角ｺﾞｼｯｸUB" w:hAnsi="HG創英角ｺﾞｼｯｸUB" w:hint="eastAsia"/>
          <w:sz w:val="32"/>
          <w:szCs w:val="28"/>
        </w:rPr>
        <w:t>大会参加当日のセルフチェック１０ポイント</w:t>
      </w:r>
    </w:p>
    <w:p w:rsidR="006613A6" w:rsidRDefault="006613A6" w:rsidP="006613A6">
      <w:pPr>
        <w:jc w:val="center"/>
        <w:rPr>
          <w:szCs w:val="21"/>
        </w:rPr>
      </w:pPr>
      <w:r>
        <w:rPr>
          <w:rFonts w:hint="eastAsia"/>
          <w:szCs w:val="21"/>
        </w:rPr>
        <w:t>（日本臨床スポーツ医学会学術委員会勧告、１９９９）</w:t>
      </w:r>
    </w:p>
    <w:p w:rsidR="006613A6" w:rsidRDefault="006613A6" w:rsidP="006613A6">
      <w:pPr>
        <w:rPr>
          <w:sz w:val="24"/>
        </w:rPr>
      </w:pPr>
    </w:p>
    <w:p w:rsidR="006613A6" w:rsidRDefault="006613A6" w:rsidP="006613A6">
      <w:pPr>
        <w:rPr>
          <w:sz w:val="24"/>
        </w:rPr>
      </w:pPr>
      <w:r>
        <w:rPr>
          <w:rFonts w:hint="eastAsia"/>
          <w:sz w:val="24"/>
        </w:rPr>
        <w:t>下記の質問に当てはまる項目に○をつけてください。</w:t>
      </w:r>
    </w:p>
    <w:tbl>
      <w:tblPr>
        <w:tblStyle w:val="a9"/>
        <w:tblW w:w="0" w:type="auto"/>
        <w:tblInd w:w="279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0"/>
      </w:tblGrid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１　熱はあるか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２　体はだるくないか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だるい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３　昨夜の睡眠は十分か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十分　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>不十分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４　食欲はあるか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ある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ない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　</w:t>
            </w:r>
            <w:r w:rsidRPr="000C7C22">
              <w:rPr>
                <w:rFonts w:hint="eastAsia"/>
                <w:sz w:val="24"/>
              </w:rPr>
              <w:t>下痢はしていないか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６　頭痛や胸痛はないか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７　関節の痛みはないか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８　過労はないか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ind w:firstLineChars="100" w:firstLine="24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９　前回のスポーツの疲れは残っていないか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ない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ある</w:t>
            </w:r>
          </w:p>
        </w:tc>
      </w:tr>
      <w:tr w:rsidR="006613A6" w:rsidTr="00AC5361">
        <w:trPr>
          <w:trHeight w:val="510"/>
        </w:trPr>
        <w:tc>
          <w:tcPr>
            <w:tcW w:w="6379" w:type="dxa"/>
            <w:vAlign w:val="center"/>
          </w:tcPr>
          <w:p w:rsidR="006613A6" w:rsidRDefault="006613A6" w:rsidP="00AC5361">
            <w:pPr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>１０　今日のスポーツに参加する意欲は十分にあるか</w:t>
            </w:r>
          </w:p>
        </w:tc>
        <w:tc>
          <w:tcPr>
            <w:tcW w:w="2970" w:type="dxa"/>
            <w:vAlign w:val="center"/>
          </w:tcPr>
          <w:p w:rsidR="006613A6" w:rsidRDefault="006613A6" w:rsidP="00AC5361">
            <w:pPr>
              <w:ind w:leftChars="200" w:left="420"/>
              <w:rPr>
                <w:sz w:val="24"/>
              </w:rPr>
            </w:pPr>
            <w:r w:rsidRPr="000C7C22">
              <w:rPr>
                <w:rFonts w:hint="eastAsia"/>
                <w:sz w:val="24"/>
              </w:rPr>
              <w:t xml:space="preserve">ある　</w:t>
            </w:r>
            <w:r>
              <w:rPr>
                <w:rFonts w:hint="eastAsia"/>
                <w:sz w:val="24"/>
              </w:rPr>
              <w:t xml:space="preserve">　</w:t>
            </w:r>
            <w:r w:rsidRPr="000C7C22">
              <w:rPr>
                <w:rFonts w:hint="eastAsia"/>
                <w:sz w:val="24"/>
              </w:rPr>
              <w:t xml:space="preserve">　ない</w:t>
            </w:r>
          </w:p>
        </w:tc>
      </w:tr>
    </w:tbl>
    <w:p w:rsidR="006613A6" w:rsidRDefault="006613A6" w:rsidP="006613A6">
      <w:pPr>
        <w:ind w:leftChars="-135" w:hangingChars="118" w:hanging="283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343D27" w:rsidRPr="006613A6" w:rsidRDefault="006613A6" w:rsidP="006613A6">
      <w:pPr>
        <w:ind w:firstLineChars="100" w:firstLine="240"/>
        <w:rPr>
          <w:rFonts w:hint="eastAsia"/>
        </w:rPr>
      </w:pPr>
      <w:r>
        <w:rPr>
          <w:rFonts w:hint="eastAsia"/>
          <w:sz w:val="24"/>
        </w:rPr>
        <w:t>大会当日、必ず「セルフチェック１０ポイント」を行い、質問の中で１つでも右の項目に○がついた場合は、大会の参加は避けて休養をとり、１週間以上症状の続いている場合は、医師の診察を受けてくだ</w:t>
      </w:r>
      <w:r w:rsidRPr="00E56A37">
        <w:rPr>
          <w:rFonts w:hint="eastAsia"/>
          <w:sz w:val="24"/>
        </w:rPr>
        <w:t>さい</w:t>
      </w:r>
      <w:r>
        <w:rPr>
          <w:rFonts w:hint="eastAsia"/>
        </w:rPr>
        <w:t>。</w:t>
      </w:r>
    </w:p>
    <w:sectPr w:rsidR="00343D27" w:rsidRPr="006613A6" w:rsidSect="00CA425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00A" w:rsidRDefault="00DF700A" w:rsidP="00597548">
      <w:r>
        <w:separator/>
      </w:r>
    </w:p>
  </w:endnote>
  <w:endnote w:type="continuationSeparator" w:id="0">
    <w:p w:rsidR="00DF700A" w:rsidRDefault="00DF700A" w:rsidP="0059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00A" w:rsidRDefault="00DF700A" w:rsidP="00597548">
      <w:r>
        <w:separator/>
      </w:r>
    </w:p>
  </w:footnote>
  <w:footnote w:type="continuationSeparator" w:id="0">
    <w:p w:rsidR="00DF700A" w:rsidRDefault="00DF700A" w:rsidP="0059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0FC"/>
    <w:multiLevelType w:val="hybridMultilevel"/>
    <w:tmpl w:val="53D0B0F2"/>
    <w:lvl w:ilvl="0" w:tplc="CD9E9F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DD"/>
    <w:rsid w:val="0005730D"/>
    <w:rsid w:val="000C7C22"/>
    <w:rsid w:val="00194524"/>
    <w:rsid w:val="00231E59"/>
    <w:rsid w:val="00283251"/>
    <w:rsid w:val="00343D27"/>
    <w:rsid w:val="00597548"/>
    <w:rsid w:val="005B3168"/>
    <w:rsid w:val="00612A7A"/>
    <w:rsid w:val="00650DB4"/>
    <w:rsid w:val="006613A6"/>
    <w:rsid w:val="00786CE3"/>
    <w:rsid w:val="00806742"/>
    <w:rsid w:val="00813C8C"/>
    <w:rsid w:val="0098682E"/>
    <w:rsid w:val="009A2418"/>
    <w:rsid w:val="009B4557"/>
    <w:rsid w:val="00A3176E"/>
    <w:rsid w:val="00A70CA3"/>
    <w:rsid w:val="00B23CDD"/>
    <w:rsid w:val="00C25133"/>
    <w:rsid w:val="00CA425E"/>
    <w:rsid w:val="00CE2CB1"/>
    <w:rsid w:val="00CF6EDD"/>
    <w:rsid w:val="00D51E83"/>
    <w:rsid w:val="00DF700A"/>
    <w:rsid w:val="00E01E34"/>
    <w:rsid w:val="00E431E6"/>
    <w:rsid w:val="00E56A37"/>
    <w:rsid w:val="00FF224A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6C3E61"/>
  <w15:chartTrackingRefBased/>
  <w15:docId w15:val="{E3F33DD7-8916-4903-B701-80DA8E24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754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97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54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A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6A3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0C7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8528-04EF-436F-AC39-99BD7724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1146</Words>
  <Characters>422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スポーツ参加当日のセルフチェック１０ポイント</vt:lpstr>
      <vt:lpstr>スポーツ参加当日のセルフチェック１０ポイント</vt:lpstr>
    </vt:vector>
  </TitlesOfParts>
  <Company>船橋市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スポーツ参加当日のセルフチェック１０ポイント</dc:title>
  <dc:subject/>
  <dc:creator>numakura-yasuharu</dc:creator>
  <cp:keywords/>
  <dc:description/>
  <cp:lastModifiedBy>伊藤　祐輝</cp:lastModifiedBy>
  <cp:revision>6</cp:revision>
  <cp:lastPrinted>2025-10-23T04:31:00Z</cp:lastPrinted>
  <dcterms:created xsi:type="dcterms:W3CDTF">2023-10-11T09:47:00Z</dcterms:created>
  <dcterms:modified xsi:type="dcterms:W3CDTF">2025-10-23T04:31:00Z</dcterms:modified>
</cp:coreProperties>
</file>