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E3" w:rsidRPr="0049011D" w:rsidRDefault="00AA2AE3" w:rsidP="005239D6">
      <w:pPr>
        <w:pStyle w:val="2"/>
        <w:spacing w:line="0" w:lineRule="atLeast"/>
        <w:ind w:left="142" w:right="108"/>
        <w:rPr>
          <w:rFonts w:ascii="BIZ UDゴシック" w:eastAsia="BIZ UDゴシック" w:hAnsi="BIZ UDゴシック"/>
          <w:b/>
          <w:i w:val="0"/>
          <w:color w:val="auto"/>
          <w:sz w:val="28"/>
        </w:rPr>
      </w:pPr>
      <w:r w:rsidRPr="0049011D">
        <w:rPr>
          <w:rFonts w:ascii="BIZ UDゴシック" w:eastAsia="BIZ UDゴシック" w:hAnsi="BIZ UDゴシック" w:hint="eastAsia"/>
          <w:b/>
          <w:i w:val="0"/>
          <w:color w:val="auto"/>
          <w:sz w:val="28"/>
        </w:rPr>
        <w:t>公  民  館  に  お  け  る  社  会  教  育  関  係  団  体  の</w:t>
      </w:r>
    </w:p>
    <w:p w:rsidR="00AA2AE3" w:rsidRPr="0049011D" w:rsidRDefault="00AA2AE3" w:rsidP="005239D6">
      <w:pPr>
        <w:pStyle w:val="2"/>
        <w:spacing w:line="0" w:lineRule="atLeast"/>
        <w:ind w:left="142" w:right="108"/>
        <w:rPr>
          <w:rFonts w:ascii="BIZ UDゴシック" w:eastAsia="BIZ UDゴシック" w:hAnsi="BIZ UDゴシック"/>
          <w:b/>
          <w:i w:val="0"/>
          <w:color w:val="auto"/>
          <w:sz w:val="28"/>
        </w:rPr>
      </w:pPr>
      <w:r w:rsidRPr="0049011D">
        <w:rPr>
          <w:rFonts w:ascii="BIZ UDゴシック" w:eastAsia="BIZ UDゴシック" w:hAnsi="BIZ UDゴシック" w:hint="eastAsia"/>
          <w:b/>
          <w:i w:val="0"/>
          <w:color w:val="auto"/>
          <w:sz w:val="28"/>
        </w:rPr>
        <w:t xml:space="preserve">望  ま  し  い  あ  り  方  </w:t>
      </w:r>
      <w:bookmarkStart w:id="0" w:name="_GoBack"/>
      <w:bookmarkEnd w:id="0"/>
      <w:r w:rsidRPr="0049011D">
        <w:rPr>
          <w:rFonts w:ascii="BIZ UDゴシック" w:eastAsia="BIZ UDゴシック" w:hAnsi="BIZ UDゴシック" w:hint="eastAsia"/>
          <w:b/>
          <w:i w:val="0"/>
          <w:color w:val="auto"/>
          <w:sz w:val="28"/>
        </w:rPr>
        <w:t>に  つ  い  て</w:t>
      </w:r>
    </w:p>
    <w:p w:rsidR="005239D6" w:rsidRDefault="00AA2AE3" w:rsidP="005239D6">
      <w:pPr>
        <w:spacing w:line="0" w:lineRule="atLeast"/>
        <w:rPr>
          <w:rFonts w:ascii="BIZ UDゴシック" w:eastAsia="BIZ UDゴシック" w:hAnsi="BIZ UDゴシック"/>
        </w:rPr>
      </w:pPr>
      <w:r w:rsidRPr="0019494E">
        <w:rPr>
          <w:rFonts w:ascii="メイリオ" w:eastAsia="メイリオ" w:hAnsi="メイリオ" w:hint="eastAsia"/>
        </w:rPr>
        <w:t xml:space="preserve"> 　　</w:t>
      </w:r>
      <w:r w:rsidRPr="005239D6">
        <w:rPr>
          <w:rFonts w:ascii="BIZ UDゴシック" w:eastAsia="BIZ UDゴシック" w:hAnsi="BIZ UDゴシック" w:hint="eastAsia"/>
          <w:sz w:val="22"/>
        </w:rPr>
        <w:t xml:space="preserve">　 船橋市教育委員会   </w:t>
      </w:r>
      <w:r w:rsidRPr="005239D6">
        <w:rPr>
          <w:rFonts w:ascii="BIZ UDゴシック" w:eastAsia="BIZ UDゴシック" w:hAnsi="BIZ UDゴシック" w:hint="eastAsia"/>
        </w:rPr>
        <w:t xml:space="preserve"> </w:t>
      </w:r>
    </w:p>
    <w:p w:rsidR="005239D6" w:rsidRDefault="005239D6" w:rsidP="005239D6">
      <w:pPr>
        <w:spacing w:line="0" w:lineRule="atLeast"/>
        <w:rPr>
          <w:rFonts w:ascii="BIZ UDゴシック" w:eastAsia="BIZ UDゴシック" w:hAnsi="BIZ UDゴシック"/>
          <w:sz w:val="6"/>
          <w:szCs w:val="6"/>
        </w:rPr>
      </w:pPr>
    </w:p>
    <w:p w:rsidR="005239D6" w:rsidRPr="0049011D" w:rsidRDefault="005239D6" w:rsidP="0091124A">
      <w:pPr>
        <w:shd w:val="solid" w:color="D9D9D9" w:themeColor="background1" w:themeShade="D9" w:fill="auto"/>
        <w:spacing w:line="0" w:lineRule="atLeast"/>
        <w:rPr>
          <w:rFonts w:ascii="BIZ UDゴシック" w:eastAsia="BIZ UDゴシック" w:hAnsi="BIZ UDゴシック"/>
          <w:b/>
          <w:sz w:val="6"/>
          <w:szCs w:val="6"/>
        </w:rPr>
      </w:pPr>
    </w:p>
    <w:p w:rsidR="00AA2AE3" w:rsidRPr="0049011D" w:rsidRDefault="00AA2AE3" w:rsidP="0091124A">
      <w:pPr>
        <w:shd w:val="solid" w:color="D9D9D9" w:themeColor="background1" w:themeShade="D9" w:fill="auto"/>
        <w:spacing w:line="380" w:lineRule="exact"/>
        <w:ind w:left="444" w:hangingChars="202" w:hanging="444"/>
        <w:jc w:val="left"/>
        <w:rPr>
          <w:rFonts w:ascii="BIZ UDゴシック" w:eastAsia="BIZ UDゴシック" w:hAnsi="BIZ UDゴシック"/>
          <w:b/>
          <w:sz w:val="22"/>
        </w:rPr>
      </w:pPr>
      <w:r w:rsidRPr="0049011D">
        <w:rPr>
          <w:rFonts w:ascii="BIZ UDゴシック" w:eastAsia="BIZ UDゴシック" w:hAnsi="BIZ UDゴシック" w:hint="eastAsia"/>
          <w:b/>
          <w:sz w:val="22"/>
        </w:rPr>
        <w:t>１．社会教育関係団体の活動の目的として、次のような内容が望ましいと考えます。</w:t>
      </w:r>
    </w:p>
    <w:p w:rsidR="00AA2AE3" w:rsidRPr="005239D6" w:rsidRDefault="00AA2AE3" w:rsidP="005239D6">
      <w:pPr>
        <w:shd w:val="clear" w:color="F2F2F2" w:themeColor="background1" w:themeShade="F2" w:fill="auto"/>
        <w:spacing w:line="380" w:lineRule="exact"/>
        <w:ind w:leftChars="100" w:left="434" w:hangingChars="102" w:hanging="224"/>
        <w:jc w:val="left"/>
        <w:rPr>
          <w:rFonts w:ascii="BIZ UDゴシック" w:eastAsia="BIZ UDゴシック" w:hAnsi="BIZ UDゴシック"/>
          <w:sz w:val="22"/>
        </w:rPr>
      </w:pPr>
      <w:r w:rsidRPr="005239D6">
        <w:rPr>
          <w:rFonts w:ascii="BIZ UDゴシック" w:eastAsia="BIZ UDゴシック" w:hAnsi="BIZ UDゴシック" w:hint="eastAsia"/>
          <w:sz w:val="22"/>
        </w:rPr>
        <w:t>・教育的目標を持ち、会員の資質の向上と生活の充実をめざすような内容。</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・地域社会の向上発展に寄与するような内容。</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・公民館と密接な連携を保ち、社会教育活動及び公民館活動の促進に務めるような内容。</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・社会教育の学習形態は指導者による学習だけでなく、相互学習も必要です。自らを、また、相互に高め合うような教育的目標をもって活動するよう心がけてください。</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その成果を発表の場を設け、団体を知ってもらうことも大切です。</w:t>
      </w:r>
    </w:p>
    <w:p w:rsidR="00AA2AE3" w:rsidRPr="005239D6" w:rsidRDefault="00AA2AE3" w:rsidP="0091124A">
      <w:pPr>
        <w:shd w:val="solid" w:color="D9D9D9" w:themeColor="background1" w:themeShade="D9" w:fill="auto"/>
        <w:spacing w:line="380" w:lineRule="exact"/>
        <w:ind w:left="444" w:hangingChars="202" w:hanging="444"/>
        <w:jc w:val="left"/>
        <w:rPr>
          <w:rFonts w:ascii="BIZ UDゴシック" w:eastAsia="BIZ UDゴシック" w:hAnsi="BIZ UDゴシック"/>
          <w:b/>
          <w:sz w:val="22"/>
        </w:rPr>
      </w:pPr>
      <w:r w:rsidRPr="005239D6">
        <w:rPr>
          <w:rFonts w:ascii="BIZ UDゴシック" w:eastAsia="BIZ UDゴシック" w:hAnsi="BIZ UDゴシック" w:hint="eastAsia"/>
          <w:b/>
          <w:sz w:val="22"/>
        </w:rPr>
        <w:t>２．会員は、グループ活動の目的が免許・資格にとらわれず、会員個人の資質の向上とともに、その活動を媒介として、仲間づくりと地域住民の連帯感を高めるように務めましょう。</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・会員は、原則として市内在住・在勤又は在学するもので構成します。</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・会員の入会・脱会は、自由とし常に公開平等の民主的運営を行うようにしましょう。</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・会員の総意に基づいて、会の運営を行うようにしましょう。</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・会員はグループの一員であるであることを自覚し、塾又はカルチャーセンターに準ずるような活動や運営にならないように務めて下さい。</w:t>
      </w:r>
    </w:p>
    <w:p w:rsidR="00AA2AE3" w:rsidRPr="005239D6" w:rsidRDefault="00AA2AE3" w:rsidP="0091124A">
      <w:pPr>
        <w:shd w:val="solid" w:color="D9D9D9" w:themeColor="background1" w:themeShade="D9" w:fill="auto"/>
        <w:spacing w:line="380" w:lineRule="exact"/>
        <w:ind w:left="444" w:hangingChars="202" w:hanging="444"/>
        <w:jc w:val="left"/>
        <w:rPr>
          <w:rFonts w:ascii="BIZ UDゴシック" w:eastAsia="BIZ UDゴシック" w:hAnsi="BIZ UDゴシック"/>
          <w:b/>
          <w:sz w:val="22"/>
        </w:rPr>
      </w:pPr>
      <w:r w:rsidRPr="005239D6">
        <w:rPr>
          <w:rFonts w:ascii="BIZ UDゴシック" w:eastAsia="BIZ UDゴシック" w:hAnsi="BIZ UDゴシック" w:hint="eastAsia"/>
          <w:b/>
          <w:sz w:val="22"/>
        </w:rPr>
        <w:t>３．代表者は、会員の総意で選出しましょう。</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・団体の事務所所在地は、必ず市内において下さい。</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・代表者は、公民館・会員・指導者のパイプ的役割を果たすよう務めましょう。</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・代表者は、グループの運営を円滑にするため会員の総意をまとめるよう務めて下さい。</w:t>
      </w:r>
    </w:p>
    <w:p w:rsidR="00AA2AE3" w:rsidRPr="005239D6" w:rsidRDefault="00AA2AE3" w:rsidP="0091124A">
      <w:pPr>
        <w:shd w:val="solid" w:color="D9D9D9" w:themeColor="background1" w:themeShade="D9" w:fill="auto"/>
        <w:spacing w:line="380" w:lineRule="exact"/>
        <w:ind w:left="444" w:hangingChars="202" w:hanging="444"/>
        <w:jc w:val="left"/>
        <w:rPr>
          <w:rFonts w:ascii="BIZ UDゴシック" w:eastAsia="BIZ UDゴシック" w:hAnsi="BIZ UDゴシック"/>
          <w:b/>
          <w:sz w:val="22"/>
        </w:rPr>
      </w:pPr>
      <w:r w:rsidRPr="005239D6">
        <w:rPr>
          <w:rFonts w:ascii="BIZ UDゴシック" w:eastAsia="BIZ UDゴシック" w:hAnsi="BIZ UDゴシック" w:hint="eastAsia"/>
          <w:b/>
          <w:sz w:val="22"/>
        </w:rPr>
        <w:t>４．指導者（講師）は、グループ活動の目的を理解し、ボランティア的感覚を持ち、会員相互の仲間づくりを中心とした、健全で自主的な団体活動を支援するような人が望ましいと考えます。</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・指導者（講師）の選定・交代等は会員の総意により、決められなければなりません。</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・指導者（講師）は、グループの専門的な学習事項に関して指導するもので、決してグループを代表するものではありません。</w:t>
      </w:r>
    </w:p>
    <w:p w:rsidR="00AA2AE3" w:rsidRPr="005239D6" w:rsidRDefault="00AA2AE3" w:rsidP="005239D6">
      <w:pPr>
        <w:spacing w:line="380" w:lineRule="exact"/>
        <w:ind w:left="444" w:hangingChars="202" w:hanging="444"/>
        <w:jc w:val="left"/>
        <w:rPr>
          <w:rFonts w:ascii="BIZ UDゴシック" w:eastAsia="BIZ UDゴシック" w:hAnsi="BIZ UDゴシック"/>
          <w:sz w:val="22"/>
        </w:rPr>
      </w:pPr>
      <w:r w:rsidRPr="005239D6">
        <w:rPr>
          <w:rFonts w:ascii="BIZ UDゴシック" w:eastAsia="BIZ UDゴシック" w:hAnsi="BIZ UDゴシック" w:hint="eastAsia"/>
          <w:sz w:val="22"/>
        </w:rPr>
        <w:t xml:space="preserve">  ・指導者（講師）は、その教材によって利益を得ることなく、実費で会員に提供することを原則とします。</w:t>
      </w:r>
    </w:p>
    <w:p w:rsidR="00AA2AE3" w:rsidRPr="005239D6" w:rsidRDefault="00AA2AE3" w:rsidP="0091124A">
      <w:pPr>
        <w:shd w:val="solid" w:color="D9D9D9" w:themeColor="background1" w:themeShade="D9" w:fill="auto"/>
        <w:spacing w:line="380" w:lineRule="exact"/>
        <w:ind w:left="444" w:hangingChars="202" w:hanging="444"/>
        <w:jc w:val="left"/>
        <w:rPr>
          <w:rFonts w:ascii="BIZ UDゴシック" w:eastAsia="BIZ UDゴシック" w:hAnsi="BIZ UDゴシック"/>
          <w:b/>
          <w:sz w:val="22"/>
        </w:rPr>
      </w:pPr>
      <w:r w:rsidRPr="005239D6">
        <w:rPr>
          <w:rFonts w:ascii="BIZ UDゴシック" w:eastAsia="BIZ UDゴシック" w:hAnsi="BIZ UDゴシック" w:hint="eastAsia"/>
          <w:b/>
          <w:sz w:val="22"/>
        </w:rPr>
        <w:t>５．会費等はグループの運営上必要最小限の範囲で、出来るだけ低額が望ましいと考えます。</w:t>
      </w:r>
    </w:p>
    <w:p w:rsidR="0019494E" w:rsidRPr="005239D6" w:rsidRDefault="0019494E" w:rsidP="0091124A">
      <w:pPr>
        <w:shd w:val="solid" w:color="D9D9D9" w:themeColor="background1" w:themeShade="D9" w:fill="auto"/>
        <w:spacing w:line="380" w:lineRule="exact"/>
        <w:ind w:left="297" w:hangingChars="135" w:hanging="297"/>
        <w:jc w:val="left"/>
        <w:rPr>
          <w:rFonts w:ascii="BIZ UDゴシック" w:eastAsia="BIZ UDゴシック" w:hAnsi="BIZ UDゴシック"/>
          <w:b/>
          <w:sz w:val="22"/>
        </w:rPr>
      </w:pPr>
      <w:r w:rsidRPr="005239D6">
        <w:rPr>
          <w:rFonts w:ascii="BIZ UDゴシック" w:eastAsia="BIZ UDゴシック" w:hAnsi="BIZ UDゴシック" w:hint="eastAsia"/>
          <w:b/>
          <w:sz w:val="22"/>
        </w:rPr>
        <w:t>６．</w:t>
      </w:r>
      <w:r w:rsidR="00AA2AE3" w:rsidRPr="005239D6">
        <w:rPr>
          <w:rFonts w:ascii="BIZ UDゴシック" w:eastAsia="BIZ UDゴシック" w:hAnsi="BIZ UDゴシック" w:hint="eastAsia"/>
          <w:b/>
          <w:sz w:val="22"/>
        </w:rPr>
        <w:t>グループの名称に、家元、宗派、指導者の名称を使用しないで下さい。</w:t>
      </w:r>
    </w:p>
    <w:p w:rsidR="00AA2AE3" w:rsidRPr="005239D6" w:rsidRDefault="0019494E" w:rsidP="0091124A">
      <w:pPr>
        <w:shd w:val="solid" w:color="D9D9D9" w:themeColor="background1" w:themeShade="D9" w:fill="auto"/>
        <w:spacing w:line="380" w:lineRule="exact"/>
        <w:ind w:left="444" w:hangingChars="202" w:hanging="444"/>
        <w:jc w:val="left"/>
        <w:rPr>
          <w:rFonts w:ascii="BIZ UDゴシック" w:eastAsia="BIZ UDゴシック" w:hAnsi="BIZ UDゴシック"/>
          <w:b/>
          <w:sz w:val="22"/>
        </w:rPr>
      </w:pPr>
      <w:r w:rsidRPr="005239D6">
        <w:rPr>
          <w:rFonts w:ascii="BIZ UDゴシック" w:eastAsia="BIZ UDゴシック" w:hAnsi="BIZ UDゴシック" w:hint="eastAsia"/>
          <w:b/>
          <w:sz w:val="22"/>
        </w:rPr>
        <w:t>７．</w:t>
      </w:r>
      <w:r w:rsidR="00AA2AE3" w:rsidRPr="005239D6">
        <w:rPr>
          <w:rFonts w:ascii="BIZ UDゴシック" w:eastAsia="BIZ UDゴシック" w:hAnsi="BIZ UDゴシック" w:hint="eastAsia"/>
          <w:b/>
          <w:sz w:val="22"/>
        </w:rPr>
        <w:t>グループ・サークル活動を通し</w:t>
      </w:r>
      <w:r w:rsidRPr="005239D6">
        <w:rPr>
          <w:rFonts w:ascii="BIZ UDゴシック" w:eastAsia="BIZ UDゴシック" w:hAnsi="BIZ UDゴシック" w:hint="eastAsia"/>
          <w:b/>
          <w:sz w:val="22"/>
        </w:rPr>
        <w:t>て、仲間づくりを進め、併せて広く地域活動へ参加することによって、</w:t>
      </w:r>
      <w:r w:rsidR="00AA2AE3" w:rsidRPr="005239D6">
        <w:rPr>
          <w:rFonts w:ascii="BIZ UDゴシック" w:eastAsia="BIZ UDゴシック" w:hAnsi="BIZ UDゴシック" w:hint="eastAsia"/>
          <w:b/>
          <w:sz w:val="22"/>
        </w:rPr>
        <w:t>地域の向上発展に寄与するよう務めて下さい。</w:t>
      </w:r>
      <w:r w:rsidRPr="005239D6">
        <w:rPr>
          <w:rFonts w:ascii="BIZ UDゴシック" w:eastAsia="BIZ UDゴシック" w:hAnsi="BIZ UDゴシック" w:hint="eastAsia"/>
          <w:b/>
          <w:sz w:val="22"/>
        </w:rPr>
        <w:t xml:space="preserve">　</w:t>
      </w:r>
      <w:r w:rsidRPr="0019494E">
        <w:rPr>
          <w:rFonts w:ascii="メイリオ" w:eastAsia="メイリオ" w:hAnsi="メイリオ" w:hint="eastAsia"/>
          <w:bdr w:val="single" w:sz="4" w:space="0" w:color="auto"/>
        </w:rPr>
        <w:t xml:space="preserve">　　　　　　　　　　　　　　　　　　　　　　　　　　　　　　　　　　　</w:t>
      </w:r>
    </w:p>
    <w:p w:rsidR="0019494E" w:rsidRPr="005239D6" w:rsidRDefault="0019494E" w:rsidP="005239D6">
      <w:pPr>
        <w:shd w:val="solid" w:color="2E74B5" w:themeColor="accent1" w:themeShade="BF" w:fill="auto"/>
        <w:spacing w:line="240" w:lineRule="atLeast"/>
        <w:jc w:val="center"/>
        <w:rPr>
          <w:rFonts w:ascii="BIZ UDゴシック" w:eastAsia="BIZ UDゴシック" w:hAnsi="BIZ UDゴシック"/>
          <w:b/>
          <w:color w:val="FFFFFF" w:themeColor="background1"/>
          <w:sz w:val="32"/>
        </w:rPr>
      </w:pPr>
      <w:r w:rsidRPr="005239D6">
        <w:rPr>
          <w:rFonts w:ascii="BIZ UDゴシック" w:eastAsia="BIZ UDゴシック" w:hAnsi="BIZ UDゴシック" w:hint="eastAsia"/>
          <w:b/>
          <w:color w:val="FFFFFF" w:themeColor="background1"/>
          <w:sz w:val="32"/>
        </w:rPr>
        <w:lastRenderedPageBreak/>
        <w:t>公民館におけるサークル活動と、私塾との違い</w:t>
      </w:r>
    </w:p>
    <w:p w:rsidR="00AA2AE3" w:rsidRPr="00AA2AE3" w:rsidRDefault="00AA2AE3" w:rsidP="00AA2AE3"/>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22"/>
        <w:gridCol w:w="4972"/>
      </w:tblGrid>
      <w:tr w:rsidR="00AA2AE3" w:rsidRPr="0019494E" w:rsidTr="0019494E">
        <w:trPr>
          <w:jc w:val="center"/>
        </w:trPr>
        <w:tc>
          <w:tcPr>
            <w:tcW w:w="472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A2AE3" w:rsidRPr="005239D6" w:rsidRDefault="00AA2AE3" w:rsidP="005239D6">
            <w:pPr>
              <w:rPr>
                <w:rFonts w:ascii="BIZ UDPゴシック" w:eastAsia="BIZ UDPゴシック" w:hAnsi="BIZ UDPゴシック"/>
                <w:b/>
                <w:bCs/>
                <w:sz w:val="28"/>
              </w:rPr>
            </w:pPr>
            <w:r w:rsidRPr="005239D6">
              <w:rPr>
                <w:rFonts w:ascii="BIZ UDPゴシック" w:eastAsia="BIZ UDPゴシック" w:hAnsi="BIZ UDPゴシック" w:hint="eastAsia"/>
                <w:b/>
                <w:bCs/>
                <w:sz w:val="28"/>
              </w:rPr>
              <w:t>サークル活動（社会教育活動）</w:t>
            </w:r>
          </w:p>
        </w:tc>
        <w:tc>
          <w:tcPr>
            <w:tcW w:w="497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A2AE3" w:rsidRPr="005239D6" w:rsidRDefault="00AA2AE3" w:rsidP="005239D6">
            <w:pPr>
              <w:rPr>
                <w:rFonts w:ascii="BIZ UDPゴシック" w:eastAsia="BIZ UDPゴシック" w:hAnsi="BIZ UDPゴシック"/>
                <w:b/>
                <w:bCs/>
                <w:sz w:val="28"/>
              </w:rPr>
            </w:pPr>
            <w:r w:rsidRPr="005239D6">
              <w:rPr>
                <w:rFonts w:ascii="BIZ UDPゴシック" w:eastAsia="BIZ UDPゴシック" w:hAnsi="BIZ UDPゴシック" w:hint="eastAsia"/>
                <w:b/>
                <w:bCs/>
                <w:sz w:val="28"/>
              </w:rPr>
              <w:t>私塾・文化教室の営業活動</w:t>
            </w:r>
          </w:p>
        </w:tc>
      </w:tr>
      <w:tr w:rsidR="00AA2AE3" w:rsidRPr="0019494E" w:rsidTr="0019494E">
        <w:trPr>
          <w:jc w:val="center"/>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
                <w:bCs/>
              </w:rPr>
              <w:t>会員と講師の関係</w:t>
            </w:r>
          </w:p>
        </w:tc>
      </w:tr>
      <w:tr w:rsidR="00AA2AE3" w:rsidRPr="0019494E" w:rsidTr="0019494E">
        <w:trPr>
          <w:trHeight w:val="1155"/>
          <w:jc w:val="center"/>
        </w:trPr>
        <w:tc>
          <w:tcPr>
            <w:tcW w:w="4722" w:type="dxa"/>
            <w:tcBorders>
              <w:top w:val="single" w:sz="8" w:space="0" w:color="000000"/>
              <w:left w:val="single" w:sz="8" w:space="0" w:color="000000"/>
              <w:bottom w:val="single" w:sz="8" w:space="0" w:color="000000"/>
              <w:right w:val="single" w:sz="8" w:space="0" w:color="000000"/>
            </w:tcBorders>
            <w:vAlign w:val="center"/>
          </w:tcPr>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・会員の総意で講師を選定する</w:t>
            </w:r>
          </w:p>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・横の人間関係で相互学習を重視する</w:t>
            </w:r>
          </w:p>
        </w:tc>
        <w:tc>
          <w:tcPr>
            <w:tcW w:w="4972" w:type="dxa"/>
            <w:tcBorders>
              <w:top w:val="single" w:sz="8" w:space="0" w:color="000000"/>
              <w:left w:val="single" w:sz="8" w:space="0" w:color="000000"/>
              <w:bottom w:val="single" w:sz="8" w:space="0" w:color="000000"/>
              <w:right w:val="single" w:sz="8" w:space="0" w:color="000000"/>
            </w:tcBorders>
            <w:vAlign w:val="center"/>
          </w:tcPr>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・講師中心で各自が申し込む</w:t>
            </w:r>
          </w:p>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・縦の人間関係（師弟関係）となる</w:t>
            </w:r>
          </w:p>
        </w:tc>
      </w:tr>
      <w:tr w:rsidR="00AA2AE3" w:rsidRPr="0019494E" w:rsidTr="0019494E">
        <w:trPr>
          <w:jc w:val="center"/>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
                <w:bCs/>
              </w:rPr>
              <w:t>経理</w:t>
            </w:r>
          </w:p>
        </w:tc>
      </w:tr>
      <w:tr w:rsidR="00AA2AE3" w:rsidRPr="0019494E" w:rsidTr="0019494E">
        <w:trPr>
          <w:trHeight w:val="2070"/>
          <w:jc w:val="center"/>
        </w:trPr>
        <w:tc>
          <w:tcPr>
            <w:tcW w:w="4722" w:type="dxa"/>
            <w:tcBorders>
              <w:top w:val="single" w:sz="8" w:space="0" w:color="000000"/>
              <w:left w:val="single" w:sz="8" w:space="0" w:color="000000"/>
              <w:bottom w:val="single" w:sz="8" w:space="0" w:color="000000"/>
              <w:right w:val="single" w:sz="8" w:space="0" w:color="000000"/>
            </w:tcBorders>
            <w:vAlign w:val="center"/>
          </w:tcPr>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・会員の互選による会計係が会費を集め、会の運営費に充てる</w:t>
            </w:r>
          </w:p>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・経理内容を全員に公開する</w:t>
            </w:r>
          </w:p>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・講師謝金の額は、会員の総意で決め組織から払う</w:t>
            </w:r>
          </w:p>
        </w:tc>
        <w:tc>
          <w:tcPr>
            <w:tcW w:w="4972" w:type="dxa"/>
            <w:tcBorders>
              <w:top w:val="single" w:sz="8" w:space="0" w:color="000000"/>
              <w:left w:val="single" w:sz="8" w:space="0" w:color="000000"/>
              <w:bottom w:val="single" w:sz="8" w:space="0" w:color="000000"/>
              <w:right w:val="single" w:sz="8" w:space="0" w:color="000000"/>
            </w:tcBorders>
            <w:vAlign w:val="center"/>
          </w:tcPr>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・個人が直接講師（経営者）に月謝として支払う</w:t>
            </w:r>
          </w:p>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・経理は通常公開しない</w:t>
            </w:r>
          </w:p>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・講師の意志により月謝の額を決定する</w:t>
            </w:r>
          </w:p>
        </w:tc>
      </w:tr>
      <w:tr w:rsidR="00AA2AE3" w:rsidRPr="0019494E" w:rsidTr="0019494E">
        <w:trPr>
          <w:jc w:val="center"/>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
                <w:bCs/>
              </w:rPr>
              <w:t>運営</w:t>
            </w:r>
          </w:p>
        </w:tc>
      </w:tr>
      <w:tr w:rsidR="00AA2AE3" w:rsidRPr="0019494E" w:rsidTr="0019494E">
        <w:trPr>
          <w:trHeight w:val="1780"/>
          <w:jc w:val="center"/>
        </w:trPr>
        <w:tc>
          <w:tcPr>
            <w:tcW w:w="4722" w:type="dxa"/>
            <w:tcBorders>
              <w:top w:val="single" w:sz="8" w:space="0" w:color="000000"/>
              <w:left w:val="single" w:sz="8" w:space="0" w:color="000000"/>
              <w:bottom w:val="single" w:sz="8" w:space="0" w:color="000000"/>
              <w:right w:val="single" w:sz="8" w:space="0" w:color="000000"/>
            </w:tcBorders>
            <w:vAlign w:val="center"/>
          </w:tcPr>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・会員の総意で民主的に運営する</w:t>
            </w:r>
          </w:p>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・学習の成果を広く地域に還元できるよう留意して運営する</w:t>
            </w:r>
          </w:p>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・他のサークルと連帯・協調をはかる</w:t>
            </w:r>
          </w:p>
        </w:tc>
        <w:tc>
          <w:tcPr>
            <w:tcW w:w="4972" w:type="dxa"/>
            <w:tcBorders>
              <w:top w:val="single" w:sz="8" w:space="0" w:color="000000"/>
              <w:left w:val="single" w:sz="8" w:space="0" w:color="000000"/>
              <w:bottom w:val="single" w:sz="8" w:space="0" w:color="000000"/>
              <w:right w:val="single" w:sz="8" w:space="0" w:color="000000"/>
            </w:tcBorders>
            <w:vAlign w:val="center"/>
          </w:tcPr>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・講師の方針で運営する</w:t>
            </w:r>
          </w:p>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・個人の欲求充足が優先され、資格免許の所得に重点がおかれる</w:t>
            </w:r>
          </w:p>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・営利採算を重視する</w:t>
            </w:r>
          </w:p>
        </w:tc>
      </w:tr>
      <w:tr w:rsidR="00AA2AE3" w:rsidRPr="0019494E" w:rsidTr="0019494E">
        <w:trPr>
          <w:jc w:val="center"/>
        </w:trPr>
        <w:tc>
          <w:tcPr>
            <w:tcW w:w="969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
                <w:bCs/>
              </w:rPr>
              <w:t>活動場所</w:t>
            </w:r>
          </w:p>
        </w:tc>
      </w:tr>
      <w:tr w:rsidR="00AA2AE3" w:rsidRPr="0019494E" w:rsidTr="00FF323F">
        <w:trPr>
          <w:trHeight w:val="1145"/>
          <w:jc w:val="center"/>
        </w:trPr>
        <w:tc>
          <w:tcPr>
            <w:tcW w:w="4722" w:type="dxa"/>
            <w:tcBorders>
              <w:top w:val="single" w:sz="8" w:space="0" w:color="000000"/>
              <w:left w:val="single" w:sz="8" w:space="0" w:color="000000"/>
              <w:bottom w:val="single" w:sz="8" w:space="0" w:color="000000"/>
              <w:right w:val="single" w:sz="8" w:space="0" w:color="000000"/>
            </w:tcBorders>
            <w:vAlign w:val="center"/>
          </w:tcPr>
          <w:p w:rsidR="00AA2AE3" w:rsidRPr="005239D6" w:rsidRDefault="00AA2AE3" w:rsidP="005239D6">
            <w:pPr>
              <w:rPr>
                <w:rFonts w:ascii="BIZ UDPゴシック" w:eastAsia="BIZ UDPゴシック" w:hAnsi="BIZ UDPゴシック"/>
                <w:b/>
                <w:bCs/>
              </w:rPr>
            </w:pPr>
            <w:r w:rsidRPr="005239D6">
              <w:rPr>
                <w:rFonts w:ascii="BIZ UDPゴシック" w:eastAsia="BIZ UDPゴシック" w:hAnsi="BIZ UDPゴシック" w:hint="eastAsia"/>
                <w:bCs/>
              </w:rPr>
              <w:t>・公民館等の社会教育施設を中心に自主的に活動する</w:t>
            </w:r>
          </w:p>
        </w:tc>
        <w:tc>
          <w:tcPr>
            <w:tcW w:w="4972" w:type="dxa"/>
            <w:tcBorders>
              <w:top w:val="single" w:sz="8" w:space="0" w:color="000000"/>
              <w:left w:val="single" w:sz="8" w:space="0" w:color="000000"/>
              <w:bottom w:val="single" w:sz="8" w:space="0" w:color="000000"/>
              <w:right w:val="single" w:sz="8" w:space="0" w:color="000000"/>
            </w:tcBorders>
            <w:vAlign w:val="center"/>
          </w:tcPr>
          <w:p w:rsidR="00AA2AE3" w:rsidRPr="005239D6" w:rsidRDefault="00AA2AE3" w:rsidP="005239D6">
            <w:pPr>
              <w:rPr>
                <w:rFonts w:ascii="BIZ UDPゴシック" w:eastAsia="BIZ UDPゴシック" w:hAnsi="BIZ UDPゴシック"/>
              </w:rPr>
            </w:pPr>
            <w:r w:rsidRPr="005239D6">
              <w:rPr>
                <w:rFonts w:ascii="BIZ UDPゴシック" w:eastAsia="BIZ UDPゴシック" w:hAnsi="BIZ UDPゴシック" w:hint="eastAsia"/>
              </w:rPr>
              <w:t>・公民館は利用できない</w:t>
            </w:r>
          </w:p>
        </w:tc>
      </w:tr>
    </w:tbl>
    <w:p w:rsidR="00AA2AE3" w:rsidRPr="00AA2AE3" w:rsidRDefault="00AA2AE3" w:rsidP="00AA2AE3"/>
    <w:p w:rsidR="00AA2AE3" w:rsidRPr="00AA2AE3" w:rsidRDefault="005239D6" w:rsidP="00AA2AE3">
      <w:r w:rsidRPr="00AA2AE3">
        <w:rPr>
          <w:noProof/>
        </w:rPr>
        <mc:AlternateContent>
          <mc:Choice Requires="wps">
            <w:drawing>
              <wp:anchor distT="0" distB="0" distL="114300" distR="114300" simplePos="0" relativeHeight="251661312" behindDoc="0" locked="0" layoutInCell="1" allowOverlap="1">
                <wp:simplePos x="0" y="0"/>
                <wp:positionH relativeFrom="column">
                  <wp:posOffset>485775</wp:posOffset>
                </wp:positionH>
                <wp:positionV relativeFrom="paragraph">
                  <wp:posOffset>63500</wp:posOffset>
                </wp:positionV>
                <wp:extent cx="3190875" cy="638175"/>
                <wp:effectExtent l="0" t="0" r="259715" b="285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638175"/>
                        </a:xfrm>
                        <a:prstGeom prst="wedgeRoundRectCallout">
                          <a:avLst>
                            <a:gd name="adj1" fmla="val 57523"/>
                            <a:gd name="adj2" fmla="val 22838"/>
                            <a:gd name="adj3" fmla="val 16667"/>
                          </a:avLst>
                        </a:prstGeom>
                        <a:solidFill>
                          <a:srgbClr val="FFFFFF"/>
                        </a:solidFill>
                        <a:ln w="9525">
                          <a:solidFill>
                            <a:srgbClr val="000000"/>
                          </a:solidFill>
                          <a:miter lim="800000"/>
                          <a:headEnd/>
                          <a:tailEnd/>
                        </a:ln>
                      </wps:spPr>
                      <wps:txbx>
                        <w:txbxContent>
                          <w:p w:rsidR="00AA2AE3" w:rsidRPr="0019494E" w:rsidRDefault="00AA2AE3" w:rsidP="00AA2AE3">
                            <w:pPr>
                              <w:rPr>
                                <w:rFonts w:ascii="BIZ UDゴシック" w:eastAsia="BIZ UDゴシック" w:hAnsi="BIZ UDゴシック"/>
                                <w:b/>
                              </w:rPr>
                            </w:pPr>
                            <w:r w:rsidRPr="0019494E">
                              <w:rPr>
                                <w:rFonts w:ascii="BIZ UDゴシック" w:eastAsia="BIZ UDゴシック" w:hAnsi="BIZ UDゴシック" w:hint="eastAsia"/>
                                <w:b/>
                              </w:rPr>
                              <w:t>サークルが私塾化しないように</w:t>
                            </w:r>
                          </w:p>
                          <w:p w:rsidR="00AA2AE3" w:rsidRPr="0019494E" w:rsidRDefault="00AA2AE3" w:rsidP="00AA2AE3">
                            <w:pPr>
                              <w:rPr>
                                <w:rFonts w:ascii="BIZ UDゴシック" w:eastAsia="BIZ UDゴシック" w:hAnsi="BIZ UDゴシック"/>
                                <w:b/>
                              </w:rPr>
                            </w:pPr>
                            <w:r w:rsidRPr="0019494E">
                              <w:rPr>
                                <w:rFonts w:ascii="BIZ UDゴシック" w:eastAsia="BIZ UDゴシック" w:hAnsi="BIZ UDゴシック" w:hint="eastAsia"/>
                                <w:b/>
                              </w:rPr>
                              <w:t>皆さんで協力しあって運営していきましょう！</w:t>
                            </w:r>
                          </w:p>
                        </w:txbxContent>
                      </wps:txbx>
                      <wps:bodyPr rot="0" vert="horz" wrap="non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8.25pt;margin-top:5pt;width:251.25pt;height:50.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" adj="23225,15733">
                <v:textbox inset="2mm,0,2mm,0">
                  <w:txbxContent>
                    <w:p w:rsidR="00AA2AE3" w:rsidRPr="0019494E" w:rsidRDefault="00AA2AE3" w:rsidP="00AA2AE3">
                      <w:pPr>
                        <w:rPr>
                          <w:rFonts w:ascii="BIZ UDゴシック" w:eastAsia="BIZ UDゴシック" w:hAnsi="BIZ UDゴシック"/>
                          <w:b/>
                        </w:rPr>
                      </w:pPr>
                      <w:r w:rsidRPr="0019494E">
                        <w:rPr>
                          <w:rFonts w:ascii="BIZ UDゴシック" w:eastAsia="BIZ UDゴシック" w:hAnsi="BIZ UDゴシック" w:hint="eastAsia"/>
                          <w:b/>
                        </w:rPr>
                        <w:t>サークルが私塾化しないように</w:t>
                      </w:r>
                    </w:p>
                    <w:p w:rsidR="00AA2AE3" w:rsidRPr="0019494E" w:rsidRDefault="00AA2AE3" w:rsidP="00AA2AE3">
                      <w:pPr>
                        <w:rPr>
                          <w:rFonts w:ascii="BIZ UDゴシック" w:eastAsia="BIZ UDゴシック" w:hAnsi="BIZ UDゴシック"/>
                          <w:b/>
                        </w:rPr>
                      </w:pPr>
                      <w:r w:rsidRPr="0019494E">
                        <w:rPr>
                          <w:rFonts w:ascii="BIZ UDゴシック" w:eastAsia="BIZ UDゴシック" w:hAnsi="BIZ UDゴシック" w:hint="eastAsia"/>
                          <w:b/>
                        </w:rPr>
                        <w:t>皆さんで協力しあって運営していきましょう！</w:t>
                      </w:r>
                    </w:p>
                  </w:txbxContent>
                </v:textbox>
              </v:shape>
            </w:pict>
          </mc:Fallback>
        </mc:AlternateContent>
      </w:r>
      <w:r>
        <w:rPr>
          <w:rFonts w:ascii="HGS創英角ﾎﾟｯﾌﾟ体" w:eastAsia="HGS創英角ﾎﾟｯﾌﾟ体" w:cs="Times New Roman"/>
          <w:noProof/>
          <w:sz w:val="28"/>
          <w:szCs w:val="28"/>
        </w:rPr>
        <w:drawing>
          <wp:anchor distT="0" distB="0" distL="114300" distR="114300" simplePos="0" relativeHeight="251663360" behindDoc="1" locked="0" layoutInCell="1" allowOverlap="1" wp14:anchorId="0BC8EB5B" wp14:editId="35F9AFEA">
            <wp:simplePos x="0" y="0"/>
            <wp:positionH relativeFrom="column">
              <wp:posOffset>3708400</wp:posOffset>
            </wp:positionH>
            <wp:positionV relativeFrom="paragraph">
              <wp:posOffset>24764</wp:posOffset>
            </wp:positionV>
            <wp:extent cx="1944251" cy="1503857"/>
            <wp:effectExtent l="0" t="0" r="0" b="203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ノーマルTOBUU.png"/>
                    <pic:cNvPicPr/>
                  </pic:nvPicPr>
                  <pic:blipFill>
                    <a:blip r:embed="rId6" cstate="print">
                      <a:extLst>
                        <a:ext uri="{28A0092B-C50C-407E-A947-70E740481C1C}">
                          <a14:useLocalDpi xmlns:a14="http://schemas.microsoft.com/office/drawing/2010/main" val="0"/>
                        </a:ext>
                      </a:extLst>
                    </a:blip>
                    <a:stretch>
                      <a:fillRect/>
                    </a:stretch>
                  </pic:blipFill>
                  <pic:spPr>
                    <a:xfrm rot="417940">
                      <a:off x="0" y="0"/>
                      <a:ext cx="1944251" cy="1503857"/>
                    </a:xfrm>
                    <a:prstGeom prst="rect">
                      <a:avLst/>
                    </a:prstGeom>
                  </pic:spPr>
                </pic:pic>
              </a:graphicData>
            </a:graphic>
            <wp14:sizeRelH relativeFrom="page">
              <wp14:pctWidth>0</wp14:pctWidth>
            </wp14:sizeRelH>
            <wp14:sizeRelV relativeFrom="page">
              <wp14:pctHeight>0</wp14:pctHeight>
            </wp14:sizeRelV>
          </wp:anchor>
        </w:drawing>
      </w:r>
    </w:p>
    <w:p w:rsidR="00AA2AE3" w:rsidRPr="00AA2AE3" w:rsidRDefault="00AA2AE3" w:rsidP="00AA2AE3"/>
    <w:p w:rsidR="001D6DE4" w:rsidRPr="00AA2AE3" w:rsidRDefault="001D6DE4"/>
    <w:sectPr w:rsidR="001D6DE4" w:rsidRPr="00AA2AE3" w:rsidSect="001949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D6" w:rsidRDefault="005239D6" w:rsidP="005239D6">
      <w:r>
        <w:separator/>
      </w:r>
    </w:p>
  </w:endnote>
  <w:endnote w:type="continuationSeparator" w:id="0">
    <w:p w:rsidR="005239D6" w:rsidRDefault="005239D6" w:rsidP="0052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D6" w:rsidRDefault="005239D6" w:rsidP="005239D6">
      <w:r>
        <w:separator/>
      </w:r>
    </w:p>
  </w:footnote>
  <w:footnote w:type="continuationSeparator" w:id="0">
    <w:p w:rsidR="005239D6" w:rsidRDefault="005239D6" w:rsidP="00523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E3"/>
    <w:rsid w:val="0019494E"/>
    <w:rsid w:val="001D6DE4"/>
    <w:rsid w:val="0049011D"/>
    <w:rsid w:val="005239D6"/>
    <w:rsid w:val="0091124A"/>
    <w:rsid w:val="00AA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A1A7DB6-2BC2-4922-AD78-D41966CC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2A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Title"/>
    <w:basedOn w:val="a"/>
    <w:next w:val="a"/>
    <w:link w:val="a4"/>
    <w:uiPriority w:val="10"/>
    <w:qFormat/>
    <w:rsid w:val="0019494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9494E"/>
    <w:rPr>
      <w:rFonts w:asciiTheme="majorHAnsi" w:eastAsiaTheme="majorEastAsia" w:hAnsiTheme="majorHAnsi" w:cstheme="majorBidi"/>
      <w:sz w:val="32"/>
      <w:szCs w:val="32"/>
    </w:rPr>
  </w:style>
  <w:style w:type="paragraph" w:styleId="2">
    <w:name w:val="Intense Quote"/>
    <w:basedOn w:val="a"/>
    <w:next w:val="a"/>
    <w:link w:val="20"/>
    <w:uiPriority w:val="30"/>
    <w:qFormat/>
    <w:rsid w:val="001949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19494E"/>
    <w:rPr>
      <w:i/>
      <w:iCs/>
      <w:color w:val="5B9BD5" w:themeColor="accent1"/>
    </w:rPr>
  </w:style>
  <w:style w:type="paragraph" w:styleId="a5">
    <w:name w:val="header"/>
    <w:basedOn w:val="a"/>
    <w:link w:val="a6"/>
    <w:uiPriority w:val="99"/>
    <w:unhideWhenUsed/>
    <w:rsid w:val="005239D6"/>
    <w:pPr>
      <w:tabs>
        <w:tab w:val="center" w:pos="4252"/>
        <w:tab w:val="right" w:pos="8504"/>
      </w:tabs>
      <w:snapToGrid w:val="0"/>
    </w:pPr>
  </w:style>
  <w:style w:type="character" w:customStyle="1" w:styleId="a6">
    <w:name w:val="ヘッダー (文字)"/>
    <w:basedOn w:val="a0"/>
    <w:link w:val="a5"/>
    <w:uiPriority w:val="99"/>
    <w:rsid w:val="005239D6"/>
  </w:style>
  <w:style w:type="paragraph" w:styleId="a7">
    <w:name w:val="footer"/>
    <w:basedOn w:val="a"/>
    <w:link w:val="a8"/>
    <w:uiPriority w:val="99"/>
    <w:unhideWhenUsed/>
    <w:rsid w:val="005239D6"/>
    <w:pPr>
      <w:tabs>
        <w:tab w:val="center" w:pos="4252"/>
        <w:tab w:val="right" w:pos="8504"/>
      </w:tabs>
      <w:snapToGrid w:val="0"/>
    </w:pPr>
  </w:style>
  <w:style w:type="character" w:customStyle="1" w:styleId="a8">
    <w:name w:val="フッター (文字)"/>
    <w:basedOn w:val="a0"/>
    <w:link w:val="a7"/>
    <w:uiPriority w:val="99"/>
    <w:rsid w:val="005239D6"/>
  </w:style>
  <w:style w:type="paragraph" w:styleId="a9">
    <w:name w:val="Balloon Text"/>
    <w:basedOn w:val="a"/>
    <w:link w:val="aa"/>
    <w:uiPriority w:val="99"/>
    <w:semiHidden/>
    <w:unhideWhenUsed/>
    <w:rsid w:val="009112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優奈</dc:creator>
  <cp:keywords/>
  <dc:description/>
  <cp:lastModifiedBy>鈴木　大悟</cp:lastModifiedBy>
  <cp:revision>5</cp:revision>
  <cp:lastPrinted>2022-05-02T05:21:00Z</cp:lastPrinted>
  <dcterms:created xsi:type="dcterms:W3CDTF">2021-03-05T07:24:00Z</dcterms:created>
  <dcterms:modified xsi:type="dcterms:W3CDTF">2022-05-02T05:32:00Z</dcterms:modified>
</cp:coreProperties>
</file>