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FF" w:rsidRDefault="00541DFF" w:rsidP="00CE4DCE">
      <w:pPr>
        <w:snapToGrid w:val="0"/>
        <w:jc w:val="center"/>
        <w:rPr>
          <w:rFonts w:ascii="AR Pゴシック体S" w:eastAsia="AR Pゴシック体S" w:hAnsi="AR Pゴシック体S"/>
          <w:sz w:val="160"/>
          <w:szCs w:val="144"/>
        </w:rPr>
      </w:pPr>
      <w:r w:rsidRPr="00541DFF">
        <w:rPr>
          <w:rFonts w:ascii="AR Pゴシック体S" w:eastAsia="AR Pゴシック体S" w:hAnsi="AR Pゴシック体S" w:hint="eastAsia"/>
          <w:sz w:val="160"/>
          <w:szCs w:val="144"/>
        </w:rPr>
        <w:t>平成30年度</w:t>
      </w:r>
    </w:p>
    <w:p w:rsidR="00541DFF" w:rsidRDefault="00541DFF" w:rsidP="00CE4DCE">
      <w:pPr>
        <w:snapToGrid w:val="0"/>
        <w:jc w:val="center"/>
        <w:rPr>
          <w:rFonts w:ascii="AR Pゴシック体S" w:eastAsia="AR Pゴシック体S" w:hAnsi="AR Pゴシック体S"/>
          <w:sz w:val="160"/>
          <w:szCs w:val="144"/>
        </w:rPr>
      </w:pPr>
      <w:r w:rsidRPr="00541DFF">
        <w:rPr>
          <w:rFonts w:ascii="AR Pゴシック体S" w:eastAsia="AR Pゴシック体S" w:hAnsi="AR Pゴシック体S" w:hint="eastAsia"/>
          <w:sz w:val="160"/>
          <w:szCs w:val="144"/>
        </w:rPr>
        <w:t>アーチェリー部</w:t>
      </w:r>
    </w:p>
    <w:p w:rsidR="00994717" w:rsidRDefault="00CE4DCE" w:rsidP="00CE4DCE">
      <w:pPr>
        <w:snapToGrid w:val="0"/>
        <w:jc w:val="center"/>
        <w:rPr>
          <w:rFonts w:ascii="AR Pゴシック体S" w:eastAsia="AR Pゴシック体S" w:hAnsi="AR Pゴシック体S"/>
          <w:sz w:val="160"/>
          <w:szCs w:val="144"/>
        </w:rPr>
      </w:pPr>
      <w:r>
        <w:rPr>
          <w:rFonts w:ascii="AR Pゴシック体S" w:eastAsia="AR Pゴシック体S" w:hAnsi="AR Pゴシック体S" w:hint="eastAsia"/>
          <w:noProof/>
          <w:sz w:val="160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1356995</wp:posOffset>
                </wp:positionV>
                <wp:extent cx="8600440" cy="2743200"/>
                <wp:effectExtent l="38100" t="38100" r="29210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440" cy="27432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DCE" w:rsidRDefault="00406026" w:rsidP="00406026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CE4DCE"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sz w:val="84"/>
                                <w:szCs w:val="84"/>
                              </w:rPr>
                              <w:t>練習への集中と自己管理を徹底し、ベストな状態で挑み、最後の一射</w:t>
                            </w:r>
                          </w:p>
                          <w:p w:rsidR="00406026" w:rsidRPr="00CE4DCE" w:rsidRDefault="00406026" w:rsidP="00406026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CE4DCE"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まで気持ちを込めて射つ</w:t>
                            </w:r>
                          </w:p>
                          <w:p w:rsidR="00406026" w:rsidRPr="00CE4DCE" w:rsidRDefault="00406026" w:rsidP="00406026">
                            <w:pPr>
                              <w:jc w:val="left"/>
                              <w:rPr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10.45pt;margin-top:106.85pt;width:677.2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IDtgIAAKUFAAAOAAAAZHJzL2Uyb0RvYy54bWysVM1uEzEQviPxDpbvdDch/WHVTRW1CkKq&#10;2ogW9ex4vdmVvB5jO8mG94AHgDNnxIHHoRJvwdje3Ual4oDIwZnZmfnmf07P2kaSjTC2BpXT0UFK&#10;iVAcilqtcvrudv7ihBLrmCqYBCVyuhOWnk2fPzvd6kyMoQJZCEMQRNlsq3NaOaezJLG8Eg2zB6CF&#10;QmEJpmEOWbNKCsO2iN7IZJymR8kWTKENcGEtfr2IQjoN+GUpuLsuSysckTnF2Fx4TXiX/k2mpyxb&#10;GaarmndhsH+IomG1QqcD1AVzjKxN/QdUU3MDFkp3wKFJoCxrLkIOmM0ofZTNTcW0CLlgcaweymT/&#10;Hyy/2iwMqQvsHSWKNdii+69f7j99//njc/Lr47dIkZEv1FbbDPVv9MJ0nEXSZ92WpvH/mA9pQ3F3&#10;Q3FF6wjHjydHaTqZYA84ysbHk5fYPo+aPJhrY91rAQ3xRE4Ndi8UlW0urYuqvYr3pmBeS4nfWSYV&#10;2eb0+Mhjet6CrAsvDYxZLc+lIRuGQzCfp/jrHO+pYRhSYTQ+yZhWoNxOiujgrSixTpjIOHrwEyoG&#10;WMa5UG4URRUrRPR2uO+stwg5S4WAHrnEKAfsDqDXjCA9dqxAp+9NRRjwwbhL/W/Gg0XwDMoNxk2t&#10;wDyVmcSsOs9Rvy9SLI2vkmuXLap4cgnFDgfKQNw0q/m8xmZeMusWzOBq4QDguXDX+JQSsGnQUZRU&#10;YD489d3r48SjlJItrmpO7fs1M4IS+UbhLrwahblygZkcHo/Rh9mXLPclat2cAw4CzjtGF0iv72RP&#10;lgaaO7wqM+8VRUxx9J1T7kzPnLt4QvAucTGbBTXcZ83cpbrR3IP7AvthvW3vmNHdRDtchivo15pl&#10;jwY76npLBbO1g7IOU/9Q1670eAvCDHV3yx+bfT5oPVzX6W8AAAD//wMAUEsDBBQABgAIAAAAIQDp&#10;l9ty5QAAAAwBAAAPAAAAZHJzL2Rvd25yZXYueG1sTI9BT8JAEIXvJv6HzZh4MbClFdDaKTFGgzEe&#10;AE2It6U7tNXubO0uUP31Lic5Tt6X977JZr1pxJ46V1tGGA0jEMSF1TWXCO9vT4MbEM4r1qqxTAg/&#10;5GCWn59lKtX2wEvar3wpQgm7VCFU3replK6oyCg3tC1xyLa2M8qHsyul7tQhlJtGxlE0kUbVHBYq&#10;1dJDRcXXamcQfq8+XtfJ58v8WX4v5mQeZb9YbxEvL/r7OxCeev8Pw1E/qEMenDZ2x9qJBmEQR7cB&#10;RYhHyRTEkUiSZAxigzC5Hk9B5pk8fSL/AwAA//8DAFBLAQItABQABgAIAAAAIQC2gziS/gAAAOEB&#10;AAATAAAAAAAAAAAAAAAAAAAAAABbQ29udGVudF9UeXBlc10ueG1sUEsBAi0AFAAGAAgAAAAhADj9&#10;If/WAAAAlAEAAAsAAAAAAAAAAAAAAAAALwEAAF9yZWxzLy5yZWxzUEsBAi0AFAAGAAgAAAAhALy7&#10;YgO2AgAApQUAAA4AAAAAAAAAAAAAAAAALgIAAGRycy9lMm9Eb2MueG1sUEsBAi0AFAAGAAgAAAAh&#10;AOmX23LlAAAADAEAAA8AAAAAAAAAAAAAAAAAEAUAAGRycy9kb3ducmV2LnhtbFBLBQYAAAAABAAE&#10;APMAAAAiBgAAAAA=&#10;" filled="f" strokecolor="red" strokeweight="6pt">
                <v:textbox>
                  <w:txbxContent>
                    <w:p w:rsidR="00CE4DCE" w:rsidRDefault="00406026" w:rsidP="00406026">
                      <w:pPr>
                        <w:jc w:val="left"/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84"/>
                          <w:szCs w:val="84"/>
                        </w:rPr>
                      </w:pPr>
                      <w:r w:rsidRPr="00CE4DCE"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sz w:val="84"/>
                          <w:szCs w:val="84"/>
                        </w:rPr>
                        <w:t>練習への集中と自己管理を徹底し、ベストな状態で挑み、最後の一射</w:t>
                      </w:r>
                    </w:p>
                    <w:p w:rsidR="00406026" w:rsidRPr="00CE4DCE" w:rsidRDefault="00406026" w:rsidP="00406026">
                      <w:pPr>
                        <w:jc w:val="left"/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84"/>
                          <w:szCs w:val="84"/>
                        </w:rPr>
                      </w:pPr>
                      <w:r w:rsidRPr="00CE4DCE"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sz w:val="84"/>
                          <w:szCs w:val="84"/>
                        </w:rPr>
                        <w:t>まで気持ちを込めて射つ</w:t>
                      </w:r>
                    </w:p>
                    <w:p w:rsidR="00406026" w:rsidRPr="00CE4DCE" w:rsidRDefault="00406026" w:rsidP="00406026">
                      <w:pPr>
                        <w:jc w:val="left"/>
                        <w:rPr>
                          <w:color w:val="000000" w:themeColor="text1"/>
                          <w:sz w:val="84"/>
                          <w:szCs w:val="8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1DFF" w:rsidRPr="00541DFF">
        <w:rPr>
          <w:rFonts w:ascii="AR Pゴシック体S" w:eastAsia="AR Pゴシック体S" w:hAnsi="AR Pゴシック体S" w:hint="eastAsia"/>
          <w:sz w:val="160"/>
          <w:szCs w:val="144"/>
        </w:rPr>
        <w:t>活動目標</w:t>
      </w:r>
    </w:p>
    <w:p w:rsidR="00406026" w:rsidRDefault="00406026" w:rsidP="00406026">
      <w:pPr>
        <w:jc w:val="center"/>
        <w:rPr>
          <w:rFonts w:ascii="AR Pゴシック体S" w:eastAsia="AR Pゴシック体S" w:hAnsi="AR Pゴシック体S"/>
          <w:sz w:val="88"/>
          <w:szCs w:val="88"/>
        </w:rPr>
      </w:pPr>
    </w:p>
    <w:p w:rsidR="00406026" w:rsidRDefault="00406026" w:rsidP="00406026">
      <w:pPr>
        <w:jc w:val="center"/>
        <w:rPr>
          <w:rFonts w:ascii="AR Pゴシック体S" w:eastAsia="AR Pゴシック体S" w:hAnsi="AR Pゴシック体S"/>
          <w:sz w:val="88"/>
          <w:szCs w:val="88"/>
        </w:rPr>
      </w:pPr>
    </w:p>
    <w:p w:rsidR="00406026" w:rsidRDefault="00406026" w:rsidP="00406026">
      <w:pPr>
        <w:jc w:val="center"/>
        <w:rPr>
          <w:rFonts w:ascii="AR Pゴシック体S" w:eastAsia="AR Pゴシック体S" w:hAnsi="AR Pゴシック体S"/>
          <w:sz w:val="88"/>
          <w:szCs w:val="88"/>
        </w:rPr>
      </w:pPr>
    </w:p>
    <w:p w:rsidR="00541DFF" w:rsidRPr="00CE4DCE" w:rsidRDefault="00CE4DCE" w:rsidP="00406026">
      <w:pPr>
        <w:jc w:val="center"/>
        <w:rPr>
          <w:rFonts w:ascii="AR Pゴシック体S" w:eastAsia="AR Pゴシック体S" w:hAnsi="AR Pゴシック体S"/>
          <w:sz w:val="88"/>
          <w:szCs w:val="88"/>
        </w:rPr>
      </w:pPr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483235</wp:posOffset>
            </wp:positionV>
            <wp:extent cx="4962525" cy="4962525"/>
            <wp:effectExtent l="0" t="0" r="0" b="9525"/>
            <wp:wrapNone/>
            <wp:docPr id="2" name="図 2" descr="「アーチェリー イラスト」の画像検索結果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アーチェリー イラスト」の画像検索結果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26">
        <w:rPr>
          <w:rFonts w:ascii="AR Pゴシック体S" w:eastAsia="AR Pゴシック体S" w:hAnsi="AR Pゴシック体S" w:hint="eastAsia"/>
          <w:sz w:val="88"/>
          <w:szCs w:val="88"/>
        </w:rPr>
        <w:t>部則</w:t>
      </w:r>
    </w:p>
    <w:p w:rsidR="00406026" w:rsidRDefault="00406026" w:rsidP="00406026">
      <w:pPr>
        <w:rPr>
          <w:rFonts w:ascii="AR Pゴシック体S" w:eastAsia="AR Pゴシック体S" w:hAnsi="AR Pゴシック体S"/>
          <w:sz w:val="52"/>
          <w:szCs w:val="88"/>
        </w:rPr>
      </w:pPr>
      <w:r>
        <w:rPr>
          <w:rFonts w:ascii="AR Pゴシック体S" w:eastAsia="AR Pゴシック体S" w:hAnsi="AR Pゴシック体S" w:hint="eastAsia"/>
          <w:sz w:val="52"/>
          <w:szCs w:val="88"/>
        </w:rPr>
        <w:t>１．射つときと休憩時のメリハリをつける。</w:t>
      </w:r>
    </w:p>
    <w:p w:rsidR="00406026" w:rsidRDefault="00406026" w:rsidP="00406026">
      <w:pPr>
        <w:rPr>
          <w:rFonts w:ascii="AR Pゴシック体S" w:eastAsia="AR Pゴシック体S" w:hAnsi="AR Pゴシック体S"/>
          <w:sz w:val="52"/>
          <w:szCs w:val="88"/>
        </w:rPr>
      </w:pPr>
      <w:r>
        <w:rPr>
          <w:rFonts w:ascii="AR Pゴシック体S" w:eastAsia="AR Pゴシック体S" w:hAnsi="AR Pゴシック体S" w:hint="eastAsia"/>
          <w:sz w:val="52"/>
          <w:szCs w:val="88"/>
        </w:rPr>
        <w:t>２．矢取りは走る。</w:t>
      </w:r>
    </w:p>
    <w:p w:rsidR="00406026" w:rsidRDefault="00406026" w:rsidP="00406026">
      <w:pPr>
        <w:rPr>
          <w:rFonts w:ascii="AR Pゴシック体S" w:eastAsia="AR Pゴシック体S" w:hAnsi="AR Pゴシック体S"/>
          <w:sz w:val="52"/>
          <w:szCs w:val="88"/>
        </w:rPr>
      </w:pPr>
      <w:r>
        <w:rPr>
          <w:rFonts w:ascii="AR Pゴシック体S" w:eastAsia="AR Pゴシック体S" w:hAnsi="AR Pゴシック体S" w:hint="eastAsia"/>
          <w:sz w:val="52"/>
          <w:szCs w:val="88"/>
        </w:rPr>
        <w:t>３．あいさつや返事の声は大きく、姿勢正しく話を聞く。</w:t>
      </w:r>
    </w:p>
    <w:p w:rsidR="00406026" w:rsidRDefault="00406026" w:rsidP="00406026">
      <w:pPr>
        <w:rPr>
          <w:rFonts w:ascii="AR Pゴシック体S" w:eastAsia="AR Pゴシック体S" w:hAnsi="AR Pゴシック体S"/>
          <w:sz w:val="52"/>
          <w:szCs w:val="88"/>
        </w:rPr>
      </w:pPr>
      <w:r>
        <w:rPr>
          <w:rFonts w:ascii="AR Pゴシック体S" w:eastAsia="AR Pゴシック体S" w:hAnsi="AR Pゴシック体S" w:hint="eastAsia"/>
          <w:sz w:val="52"/>
          <w:szCs w:val="88"/>
        </w:rPr>
        <w:t>４．部室の整頓を心がける。</w:t>
      </w:r>
    </w:p>
    <w:p w:rsidR="00406026" w:rsidRDefault="00406026" w:rsidP="00406026">
      <w:pPr>
        <w:rPr>
          <w:rFonts w:ascii="AR Pゴシック体S" w:eastAsia="AR Pゴシック体S" w:hAnsi="AR Pゴシック体S"/>
          <w:sz w:val="52"/>
          <w:szCs w:val="88"/>
        </w:rPr>
      </w:pPr>
      <w:r>
        <w:rPr>
          <w:rFonts w:ascii="AR Pゴシック体S" w:eastAsia="AR Pゴシック体S" w:hAnsi="AR Pゴシック体S" w:hint="eastAsia"/>
          <w:sz w:val="52"/>
          <w:szCs w:val="88"/>
        </w:rPr>
        <w:t>５．お互いにアドバイスをするなど、チームで高め合う。</w:t>
      </w:r>
    </w:p>
    <w:p w:rsidR="00406026" w:rsidRDefault="00406026" w:rsidP="00406026">
      <w:pPr>
        <w:rPr>
          <w:rFonts w:ascii="AR Pゴシック体S" w:eastAsia="AR Pゴシック体S" w:hAnsi="AR Pゴシック体S"/>
          <w:sz w:val="52"/>
          <w:szCs w:val="88"/>
        </w:rPr>
      </w:pPr>
      <w:r>
        <w:rPr>
          <w:rFonts w:ascii="AR Pゴシック体S" w:eastAsia="AR Pゴシック体S" w:hAnsi="AR Pゴシック体S" w:hint="eastAsia"/>
          <w:sz w:val="52"/>
          <w:szCs w:val="88"/>
        </w:rPr>
        <w:t>６．スコアの記入は、丁寧に行う。</w:t>
      </w:r>
    </w:p>
    <w:p w:rsidR="00406026" w:rsidRDefault="00406026" w:rsidP="00406026">
      <w:pPr>
        <w:rPr>
          <w:rFonts w:ascii="AR Pゴシック体S" w:eastAsia="AR Pゴシック体S" w:hAnsi="AR Pゴシック体S"/>
          <w:sz w:val="52"/>
          <w:szCs w:val="88"/>
        </w:rPr>
      </w:pPr>
      <w:r>
        <w:rPr>
          <w:rFonts w:ascii="AR Pゴシック体S" w:eastAsia="AR Pゴシック体S" w:hAnsi="AR Pゴシック体S" w:hint="eastAsia"/>
          <w:sz w:val="52"/>
          <w:szCs w:val="88"/>
        </w:rPr>
        <w:t>７．道具（防具・弓具）は丁寧に扱う。</w:t>
      </w:r>
    </w:p>
    <w:p w:rsidR="00406026" w:rsidRDefault="00406026" w:rsidP="00406026">
      <w:pPr>
        <w:rPr>
          <w:rFonts w:ascii="AR Pゴシック体S" w:eastAsia="AR Pゴシック体S" w:hAnsi="AR Pゴシック体S"/>
          <w:sz w:val="52"/>
          <w:szCs w:val="88"/>
        </w:rPr>
      </w:pPr>
      <w:r>
        <w:rPr>
          <w:rFonts w:ascii="AR Pゴシック体S" w:eastAsia="AR Pゴシック体S" w:hAnsi="AR Pゴシック体S" w:hint="eastAsia"/>
          <w:sz w:val="52"/>
          <w:szCs w:val="88"/>
        </w:rPr>
        <w:t>８．大会の運営に積極的に協力する。</w:t>
      </w:r>
    </w:p>
    <w:p w:rsidR="00406026" w:rsidRPr="00406026" w:rsidRDefault="00406026" w:rsidP="00406026">
      <w:pPr>
        <w:rPr>
          <w:rFonts w:ascii="AR Pゴシック体S" w:eastAsia="AR Pゴシック体S" w:hAnsi="AR Pゴシック体S" w:hint="eastAsia"/>
          <w:sz w:val="52"/>
          <w:szCs w:val="88"/>
        </w:rPr>
      </w:pPr>
      <w:r>
        <w:rPr>
          <w:rFonts w:ascii="AR Pゴシック体S" w:eastAsia="AR Pゴシック体S" w:hAnsi="AR Pゴシック体S" w:hint="eastAsia"/>
          <w:sz w:val="52"/>
          <w:szCs w:val="88"/>
        </w:rPr>
        <w:t>９．安全確認を徹底する。</w:t>
      </w:r>
    </w:p>
    <w:sectPr w:rsidR="00406026" w:rsidRPr="00406026" w:rsidSect="00541DFF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FF"/>
    <w:rsid w:val="00406026"/>
    <w:rsid w:val="00541DFF"/>
    <w:rsid w:val="00994717"/>
    <w:rsid w:val="00C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B1CEB"/>
  <w15:chartTrackingRefBased/>
  <w15:docId w15:val="{E752D890-9BA9-475B-B3FB-0573AC6A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4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jp/url?sa=i&amp;rct=j&amp;q=&amp;esrc=s&amp;source=images&amp;cd=&amp;ved=2ahUKEwjr_M36vKjcAhXUad4KHY4zAN4QjRx6BAgBEAU&amp;url=https%3A%2F%2Fwww.ttrinity.jp%2Fshop%2FD-007013%2Fdesign%2F1427220%3Fsearch_sort_type_id%3D5&amp;psig=AOvVaw1OnXsxYiPhDiC3RH-gV1jc&amp;ust=153199733344986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船橋市教育委員会</dc:creator>
  <cp:keywords/>
  <dc:description/>
  <cp:lastModifiedBy>船橋市教育委員会</cp:lastModifiedBy>
  <cp:revision>1</cp:revision>
  <cp:lastPrinted>2018-07-18T10:51:00Z</cp:lastPrinted>
  <dcterms:created xsi:type="dcterms:W3CDTF">2018-07-18T10:23:00Z</dcterms:created>
  <dcterms:modified xsi:type="dcterms:W3CDTF">2018-07-18T11:00:00Z</dcterms:modified>
</cp:coreProperties>
</file>