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0" w:rsidRDefault="007C5520" w:rsidP="007C552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7C5520" w:rsidRPr="00F97865" w:rsidRDefault="007C5520" w:rsidP="007C5520">
      <w:pPr>
        <w:widowControl/>
        <w:jc w:val="center"/>
        <w:rPr>
          <w:rFonts w:ascii="ＭＳ ゴシック" w:eastAsia="ＭＳ ゴシック" w:hAnsi="ＭＳ ゴシック"/>
          <w:b/>
        </w:rPr>
      </w:pPr>
      <w:r w:rsidRPr="00F97865">
        <w:rPr>
          <w:rFonts w:ascii="ＭＳ ゴシック" w:eastAsia="ＭＳ ゴシック" w:hAnsi="ＭＳ ゴシック" w:hint="eastAsia"/>
          <w:b/>
          <w:sz w:val="24"/>
        </w:rPr>
        <w:t>身体障害者診断書・意見書（</w:t>
      </w:r>
      <w:r w:rsidRPr="00F97865">
        <w:rPr>
          <w:rFonts w:ascii="ＭＳ ゴシック" w:eastAsia="ＭＳ ゴシック" w:hAnsi="ＭＳ ゴシック" w:cs="HG丸ｺﾞｼｯｸM-PRO" w:hint="eastAsia"/>
          <w:b/>
          <w:sz w:val="24"/>
        </w:rPr>
        <w:t>脳原性運動機能障害用</w:t>
      </w:r>
      <w:r w:rsidRPr="00F97865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C5520" w:rsidRPr="00F97865" w:rsidRDefault="007C5520" w:rsidP="007C5520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F97865">
        <w:rPr>
          <w:rFonts w:ascii="ＭＳ ゴシック" w:eastAsia="ＭＳ ゴシック" w:hAnsi="ＭＳ ゴシック" w:hint="eastAsia"/>
        </w:rPr>
        <w:t>総括表</w:t>
      </w:r>
    </w:p>
    <w:p w:rsidR="007C5520" w:rsidRPr="00F97865" w:rsidRDefault="007C5520" w:rsidP="007C5520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1581"/>
        <w:gridCol w:w="912"/>
        <w:gridCol w:w="767"/>
        <w:gridCol w:w="2268"/>
        <w:gridCol w:w="142"/>
        <w:gridCol w:w="992"/>
        <w:gridCol w:w="163"/>
      </w:tblGrid>
      <w:tr w:rsidR="007C5520" w:rsidRPr="00F97865" w:rsidTr="00871379">
        <w:trPr>
          <w:trHeight w:hRule="exact" w:val="860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520" w:rsidRPr="00F21F68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520" w:rsidRPr="00F21F68" w:rsidRDefault="007C5520" w:rsidP="00871379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5520" w:rsidRPr="00F21F68" w:rsidRDefault="007C5520" w:rsidP="00871379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7C5520" w:rsidRPr="00F97865" w:rsidTr="00871379">
        <w:trPr>
          <w:trHeight w:hRule="exact" w:val="51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7C5520" w:rsidRPr="00F97865" w:rsidTr="00871379">
        <w:trPr>
          <w:trHeight w:hRule="exact" w:val="578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17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7C5520" w:rsidRPr="00F97865" w:rsidTr="00871379">
        <w:trPr>
          <w:trHeight w:hRule="exact" w:val="964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C5520" w:rsidRPr="00F97865" w:rsidRDefault="007C5520" w:rsidP="00871379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7C5520" w:rsidRPr="00F97865" w:rsidRDefault="007C5520" w:rsidP="001007FC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7C5520" w:rsidRDefault="001007FC" w:rsidP="00871379">
            <w:pPr>
              <w:pStyle w:val="a3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7C5520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7C5520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7C5520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）</w:t>
            </w:r>
          </w:p>
          <w:p w:rsidR="007C5520" w:rsidRPr="009D0B78" w:rsidRDefault="007C5520" w:rsidP="00871379">
            <w:pPr>
              <w:pStyle w:val="a3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7C5520" w:rsidRPr="00F97865" w:rsidTr="00871379">
        <w:trPr>
          <w:trHeight w:hRule="exact" w:val="51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12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7C5520" w:rsidRPr="00F97865" w:rsidTr="00871379">
        <w:trPr>
          <w:trHeight w:hRule="exact" w:val="2534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7C5520" w:rsidRPr="00F97865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Pr="00F97865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Pr="00F97865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Pr="00F97865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Pr="00F97865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7C5520" w:rsidRPr="009D0B78" w:rsidRDefault="007C5520" w:rsidP="00871379">
            <w:pPr>
              <w:pStyle w:val="a3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7C5520" w:rsidRPr="00F97865" w:rsidTr="00871379">
        <w:trPr>
          <w:trHeight w:hRule="exact" w:val="2535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1007FC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55245</wp:posOffset>
                      </wp:positionV>
                      <wp:extent cx="4981575" cy="638175"/>
                      <wp:effectExtent l="0" t="0" r="3175" b="190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638175"/>
                                <a:chOff x="2880" y="8865"/>
                                <a:chExt cx="7845" cy="1005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315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20" w:rsidRPr="00F97865" w:rsidRDefault="007C5520" w:rsidP="007C5520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8865"/>
                                  <a:ext cx="3315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520" w:rsidRPr="00451137" w:rsidRDefault="007C5520" w:rsidP="007C5520">
                                    <w:pPr>
                                      <w:pStyle w:val="a3"/>
                                      <w:wordWrap/>
                                      <w:spacing w:line="240" w:lineRule="auto"/>
                                      <w:ind w:firstLineChars="2700" w:firstLine="5746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hint="eastAsia"/>
                                        <w:b/>
                                        <w:spacing w:val="1"/>
                                        <w:sz w:val="21"/>
                                        <w:szCs w:val="21"/>
                                      </w:rPr>
                                      <w:t>再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7C5520" w:rsidRPr="00451137" w:rsidRDefault="007C5520" w:rsidP="007C552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150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83.75pt;margin-top:4.35pt;width:392.25pt;height:50.25pt;z-index:251660288" coordorigin="2880,8865" coordsize="784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315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7C5520" w:rsidRPr="00F97865" w:rsidRDefault="007C5520" w:rsidP="007C552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8865;width:331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7C5520" w:rsidRPr="00451137" w:rsidRDefault="007C5520" w:rsidP="007C5520">
                              <w:pPr>
                                <w:pStyle w:val="a3"/>
                                <w:wordWrap/>
                                <w:spacing w:line="240" w:lineRule="auto"/>
                                <w:ind w:firstLineChars="2700" w:firstLine="5746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hint="eastAsia"/>
                                  <w:b/>
                                  <w:spacing w:val="1"/>
                                  <w:sz w:val="21"/>
                                  <w:szCs w:val="21"/>
                                </w:rPr>
                                <w:t>再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7C5520" w:rsidRPr="00451137" w:rsidRDefault="007C5520" w:rsidP="007C5520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150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7sIA&#10;AADaAAAADwAAAGRycy9kb3ducmV2LnhtbESP3YrCMBSE7xd8h3AE7zRVc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Xu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Default="007C5520" w:rsidP="00871379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7C5520" w:rsidRPr="009D0B78" w:rsidRDefault="007C5520" w:rsidP="00871379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7C5520" w:rsidRPr="00F97865" w:rsidTr="00871379">
        <w:trPr>
          <w:trHeight w:hRule="exact" w:val="851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7C5520" w:rsidRPr="00F97865" w:rsidTr="00871379">
        <w:trPr>
          <w:trHeight w:hRule="exact" w:val="731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7C5520" w:rsidRPr="00F97865" w:rsidTr="00871379">
        <w:trPr>
          <w:trHeight w:hRule="exact" w:val="987"/>
        </w:trPr>
        <w:tc>
          <w:tcPr>
            <w:tcW w:w="2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825" w:type="dxa"/>
            <w:gridSpan w:val="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1007FC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440"/>
              </w:rPr>
              <w:t>病院又は診療所の名</w:t>
            </w:r>
            <w:r w:rsidRPr="001007FC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440"/>
              </w:rPr>
              <w:t>称</w:t>
            </w:r>
          </w:p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</w:rPr>
            </w:pPr>
            <w:r w:rsidRPr="001007FC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441"/>
              </w:rPr>
              <w:t xml:space="preserve">所　 　 　在　　　 </w:t>
            </w:r>
            <w:r w:rsidRPr="001007FC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441"/>
              </w:rPr>
              <w:t>地</w:t>
            </w:r>
          </w:p>
          <w:p w:rsidR="007C5520" w:rsidRPr="00F97865" w:rsidRDefault="007C5520" w:rsidP="00871379">
            <w:pPr>
              <w:pStyle w:val="a3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1007FC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442"/>
              </w:rPr>
              <w:t xml:space="preserve">担当診療科名　　   　</w:t>
            </w:r>
            <w:r w:rsidRPr="001007FC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442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7C5520" w:rsidRPr="00F97865" w:rsidTr="00871379">
        <w:trPr>
          <w:trHeight w:hRule="exact" w:val="568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120" w:line="17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身体障害者福祉法第１５条第３項の意見〔障害程度等級についても参考意見を記入〕</w:t>
            </w:r>
          </w:p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    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97865">
              <w:rPr>
                <w:rFonts w:ascii="ＭＳ ゴシック" w:eastAsia="ＭＳ ゴシック" w:hAnsi="ＭＳ ゴシック" w:hint="eastAsia"/>
              </w:rPr>
              <w:t>等級表による個別等級</w:t>
            </w:r>
          </w:p>
        </w:tc>
      </w:tr>
      <w:tr w:rsidR="007C5520" w:rsidRPr="00F97865" w:rsidTr="00871379">
        <w:trPr>
          <w:cantSplit/>
          <w:trHeight w:hRule="exact" w:val="289"/>
        </w:trPr>
        <w:tc>
          <w:tcPr>
            <w:tcW w:w="589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7C5520" w:rsidRPr="00F97865" w:rsidRDefault="007C5520" w:rsidP="0087137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・該当する　（　　級相当）</w:t>
            </w:r>
          </w:p>
          <w:p w:rsidR="007C5520" w:rsidRPr="00F97865" w:rsidRDefault="007C5520" w:rsidP="0087137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・該当しない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Pr="00F97865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</w:rPr>
              <w:t>等級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5520" w:rsidRPr="00F97865" w:rsidTr="00871379">
        <w:trPr>
          <w:cantSplit/>
          <w:trHeight w:hRule="exact" w:val="289"/>
        </w:trPr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520" w:rsidRPr="00F97865" w:rsidRDefault="007C5520" w:rsidP="008713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ind w:firstLineChars="100" w:firstLine="226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上</w:t>
            </w:r>
            <w:r w:rsidRPr="00F97865">
              <w:rPr>
                <w:rFonts w:ascii="ＭＳ ゴシック" w:eastAsia="ＭＳ ゴシック" w:hAnsi="ＭＳ ゴシック" w:hint="eastAsia"/>
              </w:rPr>
              <w:t>肢</w:t>
            </w:r>
            <w:r>
              <w:rPr>
                <w:rFonts w:ascii="ＭＳ ゴシック" w:eastAsia="ＭＳ ゴシック" w:hAnsi="ＭＳ ゴシック" w:hint="eastAsia"/>
              </w:rPr>
              <w:t>（両・右・左）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5520" w:rsidRPr="00F97865" w:rsidTr="00871379">
        <w:trPr>
          <w:cantSplit/>
          <w:trHeight w:hRule="exact" w:val="317"/>
        </w:trPr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520" w:rsidRPr="00F97865" w:rsidRDefault="007C5520" w:rsidP="008713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line="240" w:lineRule="auto"/>
              <w:ind w:firstLineChars="100" w:firstLine="226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</w:rPr>
              <w:t>移動機能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line="14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5520" w:rsidRPr="00F97865" w:rsidTr="00871379">
        <w:trPr>
          <w:trHeight w:hRule="exact" w:val="9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line="144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5520" w:rsidRPr="00F97865" w:rsidTr="00871379">
        <w:trPr>
          <w:trHeight w:hRule="exact" w:val="104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34" w:line="22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0" w:rsidRPr="00F97865" w:rsidRDefault="007C5520" w:rsidP="00871379">
            <w:pPr>
              <w:pStyle w:val="a3"/>
              <w:spacing w:before="34" w:line="220" w:lineRule="exact"/>
              <w:ind w:left="344" w:hangingChars="200" w:hanging="344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１　障害名には、現在起こっている障害、例えば上下肢麻痺等を記入し、原因となった疾病には、脳性麻痺等原因となった疾患名を記入してください。</w:t>
            </w:r>
          </w:p>
          <w:p w:rsidR="007C5520" w:rsidRPr="00F97865" w:rsidRDefault="007C5520" w:rsidP="00871379">
            <w:pPr>
              <w:pStyle w:val="a3"/>
              <w:spacing w:before="34" w:line="220" w:lineRule="exac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7C5520" w:rsidRPr="00F97865" w:rsidRDefault="001007FC" w:rsidP="00871379">
            <w:pPr>
              <w:pStyle w:val="a3"/>
              <w:spacing w:before="34" w:line="220" w:lineRule="exac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307975</wp:posOffset>
                      </wp:positionV>
                      <wp:extent cx="5153025" cy="286385"/>
                      <wp:effectExtent l="19685" t="22225" r="27940" b="247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520" w:rsidRPr="0092250A" w:rsidRDefault="007C5520" w:rsidP="007C552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6.55pt;margin-top:24.25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x6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7C5520" w:rsidRPr="0092250A" w:rsidRDefault="007C5520" w:rsidP="007C55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5520"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３　障害区分や等級決定のため、地方社会福祉審議会から改めて問い合わせする場合があります。</w:t>
            </w:r>
          </w:p>
        </w:tc>
      </w:tr>
    </w:tbl>
    <w:p w:rsidR="007C5520" w:rsidRPr="00F97865" w:rsidRDefault="007C5520" w:rsidP="007C5520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p w:rsidR="00AE06B9" w:rsidRDefault="00AE06B9"/>
    <w:tbl>
      <w:tblPr>
        <w:tblpPr w:leftFromText="142" w:rightFromText="142" w:vertAnchor="text" w:horzAnchor="margin" w:tblpXSpec="center" w:tblpY="18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7C5520" w:rsidRPr="00776D12" w:rsidTr="00871379">
        <w:trPr>
          <w:cantSplit/>
          <w:trHeight w:hRule="exact" w:val="454"/>
        </w:trPr>
        <w:tc>
          <w:tcPr>
            <w:tcW w:w="9099" w:type="dxa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7C5520" w:rsidRPr="00C95C80" w:rsidRDefault="007C5520" w:rsidP="00871379">
            <w:pPr>
              <w:spacing w:line="360" w:lineRule="exact"/>
              <w:ind w:left="102" w:right="51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lastRenderedPageBreak/>
              <w:t>脳原性運動機能障害用</w:t>
            </w:r>
          </w:p>
          <w:p w:rsidR="007C5520" w:rsidRPr="00C95C80" w:rsidRDefault="007C5520" w:rsidP="00871379">
            <w:pPr>
              <w:tabs>
                <w:tab w:val="right" w:pos="8100"/>
              </w:tabs>
              <w:spacing w:line="360" w:lineRule="exact"/>
              <w:ind w:right="50"/>
              <w:rPr>
                <w:rFonts w:ascii="ＭＳ 明朝" w:hAnsi="ＭＳ 明朝"/>
                <w:sz w:val="24"/>
              </w:rPr>
            </w:pPr>
          </w:p>
        </w:tc>
      </w:tr>
      <w:tr w:rsidR="007C5520" w:rsidRPr="00776D12" w:rsidTr="00871379">
        <w:trPr>
          <w:cantSplit/>
          <w:trHeight w:hRule="exact" w:val="12713"/>
        </w:trPr>
        <w:tc>
          <w:tcPr>
            <w:tcW w:w="9099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7C5520" w:rsidRPr="00C95C80" w:rsidRDefault="007C5520" w:rsidP="00871379">
            <w:pPr>
              <w:spacing w:line="340" w:lineRule="exact"/>
              <w:ind w:leftChars="100" w:left="210" w:right="50"/>
              <w:jc w:val="right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（該当するものを○で囲むこと）</w:t>
            </w:r>
          </w:p>
          <w:p w:rsidR="007C5520" w:rsidRPr="00C95C80" w:rsidRDefault="007C5520" w:rsidP="00871379">
            <w:pPr>
              <w:spacing w:line="42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１　上肢機能障害</w:t>
            </w:r>
          </w:p>
          <w:p w:rsidR="007C5520" w:rsidRPr="00C95C80" w:rsidRDefault="007C5520" w:rsidP="00871379">
            <w:pPr>
              <w:spacing w:line="42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ア　両上肢機能障害</w:t>
            </w:r>
          </w:p>
          <w:p w:rsidR="007C5520" w:rsidRPr="00C95C80" w:rsidRDefault="007C5520" w:rsidP="00871379">
            <w:pPr>
              <w:spacing w:line="420" w:lineRule="exact"/>
              <w:ind w:leftChars="100" w:left="210" w:right="50" w:firstLineChars="200" w:firstLine="4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&lt;</w:t>
            </w:r>
            <w:r w:rsidRPr="00C95C8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5520" w:rsidRPr="00C95C80">
                    <w:rPr>
                      <w:rFonts w:ascii="ＭＳ 明朝" w:hAnsi="ＭＳ 明朝"/>
                      <w:sz w:val="24"/>
                    </w:rPr>
                    <w:t>ひも</w:t>
                  </w:r>
                </w:rt>
                <w:rubyBase>
                  <w:r w:rsidR="007C5520" w:rsidRPr="00C95C80">
                    <w:rPr>
                      <w:rFonts w:ascii="ＭＳ 明朝" w:hAnsi="ＭＳ 明朝"/>
                      <w:sz w:val="24"/>
                    </w:rPr>
                    <w:t>紐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</w:rPr>
              <w:t>結びテスト結果&gt;</w:t>
            </w:r>
          </w:p>
          <w:p w:rsidR="007C5520" w:rsidRPr="00C95C80" w:rsidRDefault="007C5520" w:rsidP="00871379">
            <w:pPr>
              <w:spacing w:line="420" w:lineRule="exact"/>
              <w:ind w:leftChars="100" w:left="210" w:right="50" w:firstLineChars="300" w:firstLine="72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１度目の１分間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leftChars="100" w:left="210" w:right="50" w:firstLineChars="300" w:firstLine="72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２度目の１分間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３度目の１分間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４度目の１分間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５度目の１分間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right="50" w:firstLineChars="700" w:firstLine="16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計　　　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本</w:t>
            </w:r>
          </w:p>
          <w:p w:rsidR="007C5520" w:rsidRPr="00C95C80" w:rsidRDefault="007C5520" w:rsidP="00871379">
            <w:pPr>
              <w:spacing w:line="420" w:lineRule="exact"/>
              <w:ind w:right="5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　イ　一上肢機能障害</w:t>
            </w:r>
          </w:p>
          <w:p w:rsidR="007C5520" w:rsidRPr="00C95C80" w:rsidRDefault="007C5520" w:rsidP="00871379">
            <w:pPr>
              <w:spacing w:line="420" w:lineRule="exact"/>
              <w:ind w:right="50" w:firstLineChars="300" w:firstLine="72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&lt;５動作の能力テスト結果&gt;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ａ　封筒を</w:t>
            </w:r>
            <w:r w:rsidRPr="00C95C8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5520" w:rsidRPr="00C95C80">
                    <w:rPr>
                      <w:rFonts w:ascii="ＭＳ 明朝" w:hAnsi="ＭＳ 明朝"/>
                      <w:sz w:val="24"/>
                    </w:rPr>
                    <w:t>はさみ</w:t>
                  </w:r>
                </w:rt>
                <w:rubyBase>
                  <w:r w:rsidR="007C5520" w:rsidRPr="00C95C80">
                    <w:rPr>
                      <w:rFonts w:ascii="ＭＳ 明朝" w:hAnsi="ＭＳ 明朝"/>
                      <w:sz w:val="24"/>
                    </w:rPr>
                    <w:t>鋏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</w:rPr>
              <w:t>で切る時に固定する</w:t>
            </w:r>
            <w:r>
              <w:rPr>
                <w:rFonts w:ascii="ＭＳ 明朝" w:hAnsi="ＭＳ 明朝" w:hint="eastAsia"/>
                <w:sz w:val="24"/>
              </w:rPr>
              <w:t xml:space="preserve">。　　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ｂ　財布から硬貨を出す</w:t>
            </w:r>
            <w:r>
              <w:rPr>
                <w:rFonts w:ascii="ＭＳ 明朝" w:hAnsi="ＭＳ 明朝" w:hint="eastAsia"/>
                <w:sz w:val="24"/>
              </w:rPr>
              <w:t xml:space="preserve">。　　　　　　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ｃ　傘をさす</w:t>
            </w:r>
            <w:r>
              <w:rPr>
                <w:rFonts w:ascii="ＭＳ 明朝" w:hAnsi="ＭＳ 明朝" w:hint="eastAsia"/>
                <w:sz w:val="24"/>
              </w:rPr>
              <w:t xml:space="preserve">。　　　　　　　　　　　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ｄ　健側の</w:t>
            </w:r>
            <w:r w:rsidRPr="00C95C8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5520" w:rsidRPr="00C95C80">
                    <w:rPr>
                      <w:rFonts w:ascii="ＭＳ 明朝" w:hAnsi="ＭＳ 明朝"/>
                      <w:sz w:val="24"/>
                    </w:rPr>
                    <w:t>つめ</w:t>
                  </w:r>
                </w:rt>
                <w:rubyBase>
                  <w:r w:rsidR="007C5520" w:rsidRPr="00C95C80">
                    <w:rPr>
                      <w:rFonts w:ascii="ＭＳ 明朝" w:hAnsi="ＭＳ 明朝"/>
                      <w:sz w:val="24"/>
                    </w:rPr>
                    <w:t>爪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</w:rPr>
              <w:t>を切る</w:t>
            </w:r>
            <w:r>
              <w:rPr>
                <w:rFonts w:ascii="ＭＳ 明朝" w:hAnsi="ＭＳ 明朝" w:hint="eastAsia"/>
                <w:sz w:val="24"/>
              </w:rPr>
              <w:t xml:space="preserve">。　　　　　　　　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12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ｅ　健側のそで口のボタンを留める</w:t>
            </w:r>
            <w:r>
              <w:rPr>
                <w:rFonts w:ascii="ＭＳ 明朝" w:hAnsi="ＭＳ 明朝" w:hint="eastAsia"/>
                <w:sz w:val="24"/>
              </w:rPr>
              <w:t xml:space="preserve">。　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spacing w:line="420" w:lineRule="exact"/>
              <w:ind w:right="5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２　移動機能障害</w:t>
            </w:r>
          </w:p>
          <w:p w:rsidR="007C5520" w:rsidRPr="00C95C80" w:rsidRDefault="007C5520" w:rsidP="00871379">
            <w:pPr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&lt;下肢・体幹機能評価結果&gt;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　ａ　つたい歩きをする</w:t>
            </w:r>
            <w:r>
              <w:rPr>
                <w:rFonts w:ascii="ＭＳ 明朝" w:hAnsi="ＭＳ 明朝" w:hint="eastAsia"/>
                <w:sz w:val="24"/>
              </w:rPr>
              <w:t xml:space="preserve">。　　　　　　　 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513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　ｂ　支持なしで立位を保持し、その後</w:t>
            </w:r>
            <w:r w:rsidRPr="00C95C80">
              <w:rPr>
                <w:rFonts w:ascii="ＭＳ 明朝" w:hAnsi="ＭＳ 明朝"/>
                <w:sz w:val="24"/>
              </w:rPr>
              <w:tab/>
            </w:r>
          </w:p>
          <w:p w:rsidR="007C5520" w:rsidRPr="00C95C80" w:rsidRDefault="007C5520" w:rsidP="00871379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00" w:firstLine="48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　　１０ｍ歩行する</w:t>
            </w:r>
            <w:r>
              <w:rPr>
                <w:rFonts w:ascii="ＭＳ 明朝" w:hAnsi="ＭＳ 明朝" w:hint="eastAsia"/>
                <w:sz w:val="24"/>
              </w:rPr>
              <w:t xml:space="preserve">。　　　　　　　　　 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5040"/>
                <w:tab w:val="left" w:pos="540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ｃ　</w:t>
            </w:r>
            <w:r w:rsidRPr="00C95C8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5520" w:rsidRPr="00C95C80">
                    <w:rPr>
                      <w:rFonts w:ascii="ＭＳ 明朝" w:hAnsi="ＭＳ 明朝"/>
                      <w:sz w:val="24"/>
                    </w:rPr>
                    <w:t>いす</w:t>
                  </w:r>
                </w:rt>
                <w:rubyBase>
                  <w:r w:rsidR="007C5520" w:rsidRPr="00C95C80">
                    <w:rPr>
                      <w:rFonts w:ascii="ＭＳ 明朝" w:hAnsi="ＭＳ 明朝"/>
                      <w:sz w:val="24"/>
                    </w:rPr>
                    <w:t>椅子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</w:rPr>
              <w:t>から立ち上り、１０ｍ歩行し</w:t>
            </w: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left" w:pos="6995"/>
                <w:tab w:val="left" w:pos="7040"/>
              </w:tabs>
              <w:spacing w:line="420" w:lineRule="exact"/>
              <w:ind w:right="50" w:firstLineChars="400" w:firstLine="96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C95C80">
              <w:rPr>
                <w:rFonts w:ascii="ＭＳ 明朝" w:hAnsi="ＭＳ 明朝" w:hint="eastAsia"/>
                <w:sz w:val="24"/>
              </w:rPr>
              <w:t xml:space="preserve">　再び</w:t>
            </w:r>
            <w:r w:rsidRPr="00C95C80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5520" w:rsidRPr="00C95C80">
                    <w:rPr>
                      <w:rFonts w:ascii="ＭＳ 明朝" w:hAnsi="ＭＳ 明朝"/>
                      <w:sz w:val="24"/>
                    </w:rPr>
                    <w:t>いす</w:t>
                  </w:r>
                </w:rt>
                <w:rubyBase>
                  <w:r w:rsidR="007C5520" w:rsidRPr="00C95C80">
                    <w:rPr>
                      <w:rFonts w:ascii="ＭＳ 明朝" w:hAnsi="ＭＳ 明朝"/>
                      <w:sz w:val="24"/>
                    </w:rPr>
                    <w:t>椅子</w:t>
                  </w:r>
                </w:rubyBase>
              </w:ruby>
            </w:r>
            <w:r w:rsidRPr="00C95C80">
              <w:rPr>
                <w:rFonts w:ascii="ＭＳ 明朝" w:hAnsi="ＭＳ 明朝" w:hint="eastAsia"/>
                <w:sz w:val="24"/>
              </w:rPr>
              <w:t xml:space="preserve">に座る　</w:t>
            </w:r>
            <w:r>
              <w:rPr>
                <w:rFonts w:ascii="ＭＳ 明朝" w:hAnsi="ＭＳ 明朝" w:hint="eastAsia"/>
                <w:sz w:val="24"/>
              </w:rPr>
              <w:t>。</w:t>
            </w:r>
            <w:r w:rsidRPr="00C95C80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95C8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95C8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C95C80">
              <w:rPr>
                <w:rFonts w:ascii="ＭＳ 明朝" w:hAnsi="ＭＳ 明朝" w:hint="eastAsia"/>
                <w:sz w:val="24"/>
              </w:rPr>
              <w:t>秒</w:t>
            </w:r>
          </w:p>
          <w:p w:rsidR="007C5520" w:rsidRDefault="007C5520" w:rsidP="00871379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ｄ　５０ｃｍ幅の範囲内を直線歩行する</w:t>
            </w:r>
            <w:r>
              <w:rPr>
                <w:rFonts w:ascii="ＭＳ 明朝" w:hAnsi="ＭＳ 明朝" w:hint="eastAsia"/>
                <w:sz w:val="24"/>
              </w:rPr>
              <w:t>。</w:t>
            </w: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Default="007C5520" w:rsidP="00871379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　足を開き、しゃがみこんで再び立ち上がる</w:t>
            </w:r>
          </w:p>
          <w:p w:rsidR="007C5520" w:rsidRPr="00A31577" w:rsidRDefault="007C5520" w:rsidP="00871379">
            <w:pPr>
              <w:tabs>
                <w:tab w:val="left" w:pos="5040"/>
                <w:tab w:val="left" w:pos="6060"/>
              </w:tabs>
              <w:spacing w:line="420" w:lineRule="exact"/>
              <w:ind w:right="50" w:firstLineChars="2250" w:firstLine="5400"/>
              <w:rPr>
                <w:rFonts w:ascii="ＭＳ 明朝" w:hAnsi="ＭＳ 明朝"/>
                <w:sz w:val="24"/>
              </w:rPr>
            </w:pPr>
            <w:r w:rsidRPr="00C95C80">
              <w:rPr>
                <w:rFonts w:ascii="ＭＳ 明朝" w:hAnsi="ＭＳ 明朝" w:hint="eastAsia"/>
                <w:sz w:val="24"/>
              </w:rPr>
              <w:t>（・可能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C80">
              <w:rPr>
                <w:rFonts w:ascii="ＭＳ 明朝" w:hAnsi="ＭＳ 明朝" w:hint="eastAsia"/>
                <w:sz w:val="24"/>
              </w:rPr>
              <w:t>・不可能）</w:t>
            </w:r>
          </w:p>
          <w:p w:rsidR="007C5520" w:rsidRPr="00C95C80" w:rsidRDefault="007C5520" w:rsidP="00871379">
            <w:pPr>
              <w:tabs>
                <w:tab w:val="right" w:pos="7200"/>
              </w:tabs>
              <w:spacing w:line="420" w:lineRule="exact"/>
              <w:ind w:right="51"/>
              <w:rPr>
                <w:rFonts w:ascii="ＭＳ 明朝" w:hAnsi="ＭＳ 明朝"/>
                <w:sz w:val="24"/>
              </w:rPr>
            </w:pPr>
          </w:p>
          <w:p w:rsidR="007C5520" w:rsidRPr="00C95C80" w:rsidRDefault="007C5520" w:rsidP="00871379">
            <w:pPr>
              <w:tabs>
                <w:tab w:val="right" w:pos="7200"/>
              </w:tabs>
              <w:spacing w:line="420" w:lineRule="exact"/>
              <w:ind w:right="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注　この様式は、乳幼児期以前の非進行性の脳病変による運動機能障害に用いる。</w:t>
            </w:r>
          </w:p>
        </w:tc>
      </w:tr>
    </w:tbl>
    <w:p w:rsidR="007C5520" w:rsidRDefault="007C5520" w:rsidP="007C5520">
      <w:pPr>
        <w:ind w:right="50"/>
        <w:rPr>
          <w:rFonts w:ascii="ＭＳ 明朝" w:hAnsi="ＭＳ 明朝"/>
          <w:sz w:val="20"/>
        </w:rPr>
      </w:pPr>
    </w:p>
    <w:tbl>
      <w:tblPr>
        <w:tblpPr w:leftFromText="142" w:rightFromText="142" w:vertAnchor="text" w:horzAnchor="margin" w:tblpXSpec="center" w:tblpY="1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C5520" w:rsidRPr="00776D12" w:rsidTr="00871379">
        <w:trPr>
          <w:trHeight w:val="12304"/>
        </w:trPr>
        <w:tc>
          <w:tcPr>
            <w:tcW w:w="8919" w:type="dxa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1120140</wp:posOffset>
                  </wp:positionV>
                  <wp:extent cx="1485900" cy="813435"/>
                  <wp:effectExtent l="19050" t="0" r="0" b="0"/>
                  <wp:wrapNone/>
                  <wp:docPr id="42" name="図 42" descr="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上肢機能テストの具体的方法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ア　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結びテスト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事務用とじ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（概ね４３ｃｍ規格のもの）を使用する。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とじ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を机の上、被験者前方に図のように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置き並べる。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被験者は手前の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から順に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の両端をつまんで、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="795" w:right="51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軽くひと結びする。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注　○　上肢を体や机に押し付けて固定してはいけない。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○　手を机上に浮かして結ぶこと。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結び目の位置は問わない。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④　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が落ちたり、位置から外れたときには検査担当者が戻す。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⑤　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ひも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紐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は検査担当者が随時補充する。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⑥　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連続して５分間行つても、休み時間を置いて５回行つてもよい。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イ　５動作の能力テスト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ａ　封筒を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はさみ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鋏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で切る時に固定する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患手で封筒をテーブルの上に固定し、健手で鋏を用い封筒を切る。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患手を健手で持って封筒の上にのせてもよい。封筒の切る部分をテーブルの端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から出してもよい。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はさみ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鋏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はどのようなものを用いてもよい。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ｂ　財布から硬貨を出す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297" w:left="844" w:right="51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財布を患手で持ち、空中に支え（テーブル面上ではなく）、健手で硬貨を出す。ジッパーを開けて閉めることを含む。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ｃ　傘をさす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開いている傘を空中で支え、１０秒間以上まつすぐ支えている。立位では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なく座位のままでよい。肩に担いではいけない。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ｄ　健側の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つめ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爪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を切る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310" w:left="651" w:right="51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　大きめの</w:t>
            </w:r>
            <w:r w:rsidRPr="005D2B6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つめ</w:t>
                  </w:r>
                </w:rt>
                <w:rubyBase>
                  <w:r w:rsidR="007C5520" w:rsidRPr="005D2B66">
                    <w:rPr>
                      <w:rFonts w:ascii="ＭＳ 明朝" w:hAnsi="ＭＳ 明朝"/>
                      <w:sz w:val="22"/>
                      <w:szCs w:val="22"/>
                    </w:rPr>
                    <w:t>爪</w:t>
                  </w:r>
                </w:rubyBase>
              </w:ruby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切り（約１０ｃｍ）で特別の細工のないものを患手で持つて行う。</w:t>
            </w:r>
          </w:p>
          <w:p w:rsidR="007C5520" w:rsidRPr="005D2B66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right="5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>ｅ　健側のそで口のボタンを留める</w:t>
            </w:r>
          </w:p>
          <w:p w:rsidR="007C5520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405" w:left="1070" w:right="51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D2B66">
              <w:rPr>
                <w:rFonts w:ascii="ＭＳ 明朝" w:hAnsi="ＭＳ 明朝" w:hint="eastAsia"/>
                <w:sz w:val="22"/>
                <w:szCs w:val="22"/>
              </w:rPr>
              <w:t xml:space="preserve">　のりの効いて</w:t>
            </w:r>
            <w:r>
              <w:rPr>
                <w:rFonts w:ascii="ＭＳ 明朝" w:hAnsi="ＭＳ 明朝" w:hint="eastAsia"/>
                <w:sz w:val="22"/>
                <w:szCs w:val="22"/>
              </w:rPr>
              <w:t>いないワイシャツを健肢にそでだけ通し、患手でそで口のボタ</w:t>
            </w:r>
          </w:p>
          <w:p w:rsidR="007C5520" w:rsidRPr="00CE6B21" w:rsidRDefault="007C5520" w:rsidP="00871379">
            <w:pPr>
              <w:tabs>
                <w:tab w:val="right" w:pos="3960"/>
                <w:tab w:val="left" w:pos="4320"/>
                <w:tab w:val="right" w:pos="7560"/>
              </w:tabs>
              <w:spacing w:line="380" w:lineRule="exact"/>
              <w:ind w:leftChars="405" w:left="1070" w:right="51" w:hangingChars="100" w:hanging="2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ン</w:t>
            </w:r>
            <w:r w:rsidRPr="005D2B66">
              <w:rPr>
                <w:rFonts w:ascii="ＭＳ 明朝" w:hAnsi="ＭＳ 明朝" w:hint="eastAsia"/>
                <w:sz w:val="22"/>
                <w:szCs w:val="22"/>
              </w:rPr>
              <w:t>をかける。女性の被験者の場合も男性用のワイシャツを用いる。</w:t>
            </w:r>
          </w:p>
        </w:tc>
      </w:tr>
      <w:tr w:rsidR="007C5520" w:rsidRPr="00776D12" w:rsidTr="00871379">
        <w:trPr>
          <w:trHeight w:hRule="exact" w:val="278"/>
        </w:trPr>
        <w:tc>
          <w:tcPr>
            <w:tcW w:w="8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7C5520" w:rsidRPr="00776D12" w:rsidRDefault="007C5520" w:rsidP="00871379">
            <w:pPr>
              <w:ind w:leftChars="150" w:left="515" w:right="51" w:hangingChars="100" w:hanging="200"/>
              <w:rPr>
                <w:rFonts w:ascii="ＭＳ 明朝" w:hAnsi="ＭＳ 明朝"/>
                <w:sz w:val="20"/>
              </w:rPr>
            </w:pPr>
          </w:p>
        </w:tc>
      </w:tr>
    </w:tbl>
    <w:p w:rsidR="007C5520" w:rsidRPr="00C95C80" w:rsidRDefault="007C5520" w:rsidP="007C5520">
      <w:pPr>
        <w:ind w:right="50"/>
      </w:pPr>
    </w:p>
    <w:p w:rsidR="007C5520" w:rsidRPr="007C5520" w:rsidRDefault="007C5520"/>
    <w:sectPr w:rsidR="007C5520" w:rsidRPr="007C5520" w:rsidSect="006155A0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D4" w:rsidRDefault="00720BD4" w:rsidP="00720BD4">
      <w:r>
        <w:separator/>
      </w:r>
    </w:p>
  </w:endnote>
  <w:endnote w:type="continuationSeparator" w:id="0">
    <w:p w:rsidR="00720BD4" w:rsidRDefault="00720BD4" w:rsidP="007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D4" w:rsidRDefault="00720BD4" w:rsidP="00720BD4">
      <w:r>
        <w:separator/>
      </w:r>
    </w:p>
  </w:footnote>
  <w:footnote w:type="continuationSeparator" w:id="0">
    <w:p w:rsidR="00720BD4" w:rsidRDefault="00720BD4" w:rsidP="0072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0"/>
    <w:rsid w:val="001007FC"/>
    <w:rsid w:val="00720BD4"/>
    <w:rsid w:val="007C5520"/>
    <w:rsid w:val="00A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552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2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B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B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552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2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B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B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2015-04-16T13:49:00Z</cp:lastPrinted>
  <dcterms:created xsi:type="dcterms:W3CDTF">2017-04-07T02:12:00Z</dcterms:created>
  <dcterms:modified xsi:type="dcterms:W3CDTF">2017-04-07T02:12:00Z</dcterms:modified>
</cp:coreProperties>
</file>