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D0" w:rsidRPr="0038787D" w:rsidRDefault="00B116D0" w:rsidP="00B116D0">
      <w:pPr>
        <w:wordWrap w:val="0"/>
        <w:overflowPunct w:val="0"/>
        <w:autoSpaceDE w:val="0"/>
        <w:autoSpaceDN w:val="0"/>
        <w:spacing w:line="360" w:lineRule="exac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第６号様式</w:t>
      </w:r>
    </w:p>
    <w:p w:rsidR="00B116D0" w:rsidRPr="0038787D" w:rsidRDefault="00B116D0" w:rsidP="00B116D0">
      <w:pPr>
        <w:tabs>
          <w:tab w:val="left" w:pos="9356"/>
        </w:tabs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　　月　　日</w:t>
      </w:r>
    </w:p>
    <w:p w:rsidR="00B116D0" w:rsidRPr="0038787D" w:rsidRDefault="00B116D0" w:rsidP="00B116D0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spacing w:line="360" w:lineRule="exact"/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船橋市長　あて</w:t>
      </w:r>
    </w:p>
    <w:p w:rsidR="00B116D0" w:rsidRPr="0038787D" w:rsidRDefault="00B116D0" w:rsidP="00B116D0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line="340" w:lineRule="exact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船橋市ＥＰＡ介護福祉士候補者受入事業費補助金に係る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line="340" w:lineRule="exact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消費税及び地方消費税の仕入控除税額報告書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B116D0" w:rsidRPr="0038787D" w:rsidRDefault="00B116D0" w:rsidP="00B116D0">
      <w:pPr>
        <w:ind w:firstLineChars="1200" w:firstLine="28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受入れ機関（法人）名</w:t>
      </w:r>
    </w:p>
    <w:p w:rsidR="00B116D0" w:rsidRPr="0038787D" w:rsidRDefault="00B116D0" w:rsidP="00B116D0">
      <w:pPr>
        <w:ind w:firstLineChars="1200" w:firstLine="28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受入れ機関（法人）住所</w:t>
      </w:r>
    </w:p>
    <w:p w:rsidR="00B116D0" w:rsidRPr="0038787D" w:rsidRDefault="00B116D0" w:rsidP="00B116D0">
      <w:pPr>
        <w:ind w:firstLineChars="1200" w:firstLine="28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代表者職・氏名　　　　　　　　　　　　　　　　</w:t>
      </w:r>
    </w:p>
    <w:p w:rsidR="00B116D0" w:rsidRPr="0038787D" w:rsidRDefault="00B116D0" w:rsidP="00B116D0">
      <w:pPr>
        <w:ind w:firstLineChars="1600" w:firstLine="38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B116D0" w:rsidRPr="0038787D" w:rsidRDefault="00B116D0" w:rsidP="00B116D0">
      <w:pPr>
        <w:wordWrap w:val="0"/>
        <w:overflowPunct w:val="0"/>
        <w:autoSpaceDE w:val="0"/>
        <w:autoSpaceDN w:val="0"/>
        <w:ind w:left="210" w:rightChars="134" w:right="281" w:hanging="21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年　　月　　日付け第　　　号で交付確定</w:t>
      </w:r>
      <w:r w:rsidRPr="00CF0C3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のあった　　年度船橋市ＥＰＡ介護福祉士候補者受入事業費補助金について、</w:t>
      </w: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船橋市ＥＰＡ介護福祉士候補者受入事業費補助金交付要綱第１６条の規定により、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関係書類を添えて次のとおり報告します。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ind w:left="210" w:rightChars="134" w:right="281" w:hanging="21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after="120"/>
        <w:ind w:left="210" w:rightChars="134" w:right="281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１．補助金交付確定額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after="120"/>
        <w:ind w:left="210" w:rightChars="134" w:right="281" w:firstLineChars="2100" w:firstLine="5040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>金　　　　　　　　　　　　円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after="120"/>
        <w:ind w:left="210" w:rightChars="134" w:right="281" w:firstLineChars="2100" w:firstLine="5040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line="360" w:lineRule="exact"/>
        <w:ind w:left="210" w:rightChars="134" w:right="281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２．消費税額の申告により確定した船橋市ＥＰＡ介護福祉士候補者受入事業費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line="360" w:lineRule="exact"/>
        <w:ind w:left="210" w:rightChars="134" w:right="281"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補助金に係る仕入控除税額（補助金返還相当額）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after="120" w:line="360" w:lineRule="exact"/>
        <w:ind w:left="210" w:rightChars="134" w:right="281" w:firstLineChars="200" w:firstLine="40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0"/>
          <w:szCs w:val="24"/>
        </w:rPr>
        <w:t>（※消費税の申告義務がない場合も０円と記載すること）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before="240" w:after="120"/>
        <w:ind w:left="210" w:rightChars="134" w:right="281" w:firstLineChars="2100" w:firstLine="5040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>金　　　　　　　　　　　　円</w:t>
      </w:r>
    </w:p>
    <w:p w:rsidR="00B116D0" w:rsidRPr="0038787D" w:rsidRDefault="00B116D0" w:rsidP="00B116D0">
      <w:pPr>
        <w:overflowPunct w:val="0"/>
        <w:autoSpaceDE w:val="0"/>
        <w:autoSpaceDN w:val="0"/>
        <w:ind w:rightChars="134" w:right="281"/>
        <w:jc w:val="left"/>
        <w:rPr>
          <w:rFonts w:ascii="Segoe UI Symbol" w:eastAsia="ＭＳ 明朝" w:hAnsi="Segoe UI Symbol" w:cs="Segoe UI Symbol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※０円の場合はその理由について</w:t>
      </w:r>
      <w:r w:rsidRPr="0038787D">
        <w:rPr>
          <w:rFonts w:ascii="Segoe UI Symbol" w:eastAsia="ＭＳ 明朝" w:hAnsi="Segoe UI Symbol" w:cs="Segoe UI Symbol"/>
          <w:color w:val="000000" w:themeColor="text1"/>
          <w:sz w:val="24"/>
          <w:szCs w:val="24"/>
        </w:rPr>
        <w:t>☑</w:t>
      </w:r>
    </w:p>
    <w:p w:rsidR="00B116D0" w:rsidRPr="0038787D" w:rsidRDefault="00B116D0" w:rsidP="00B116D0">
      <w:pPr>
        <w:overflowPunct w:val="0"/>
        <w:autoSpaceDE w:val="0"/>
        <w:autoSpaceDN w:val="0"/>
        <w:spacing w:line="360" w:lineRule="exact"/>
        <w:ind w:rightChars="134" w:right="281"/>
        <w:jc w:val="left"/>
        <w:rPr>
          <w:rFonts w:ascii="Segoe UI Symbol" w:eastAsia="ＭＳ 明朝" w:hAnsi="Segoe UI Symbol" w:cs="Segoe UI Symbol"/>
          <w:color w:val="000000" w:themeColor="text1"/>
          <w:sz w:val="24"/>
          <w:szCs w:val="24"/>
        </w:rPr>
      </w:pP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 xml:space="preserve">　　　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 xml:space="preserve">  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>□消費税の申告義務がない</w:t>
      </w:r>
    </w:p>
    <w:p w:rsidR="00B116D0" w:rsidRPr="0038787D" w:rsidRDefault="00B116D0" w:rsidP="00B116D0">
      <w:pPr>
        <w:overflowPunct w:val="0"/>
        <w:autoSpaceDE w:val="0"/>
        <w:autoSpaceDN w:val="0"/>
        <w:spacing w:line="360" w:lineRule="exact"/>
        <w:ind w:rightChars="134" w:right="281"/>
        <w:jc w:val="left"/>
        <w:rPr>
          <w:rFonts w:ascii="Segoe UI Symbol" w:eastAsia="ＭＳ 明朝" w:hAnsi="Segoe UI Symbol" w:cs="Segoe UI Symbol"/>
          <w:color w:val="000000" w:themeColor="text1"/>
          <w:sz w:val="24"/>
          <w:szCs w:val="24"/>
        </w:rPr>
      </w:pPr>
      <w:r w:rsidRPr="0038787D">
        <w:rPr>
          <w:rFonts w:ascii="Segoe UI Symbol" w:eastAsia="ＭＳ 明朝" w:hAnsi="Segoe UI Symbol" w:cs="Segoe UI Symbol"/>
          <w:color w:val="000000" w:themeColor="text1"/>
          <w:sz w:val="24"/>
          <w:szCs w:val="24"/>
        </w:rPr>
        <w:t xml:space="preserve">       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 xml:space="preserve"> 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>□簡易課税方式による申告を行っている</w:t>
      </w:r>
    </w:p>
    <w:p w:rsidR="009711EB" w:rsidRDefault="00B116D0" w:rsidP="00B116D0">
      <w:pPr>
        <w:overflowPunct w:val="0"/>
        <w:autoSpaceDE w:val="0"/>
        <w:autoSpaceDN w:val="0"/>
        <w:spacing w:line="360" w:lineRule="exact"/>
        <w:ind w:left="960" w:rightChars="134" w:right="281" w:hangingChars="400" w:hanging="960"/>
        <w:jc w:val="left"/>
        <w:rPr>
          <w:rFonts w:ascii="Segoe UI Symbol" w:eastAsia="ＭＳ 明朝" w:hAnsi="Segoe UI Symbol" w:cs="Segoe UI Symbol"/>
          <w:color w:val="000000" w:themeColor="text1"/>
          <w:sz w:val="24"/>
          <w:szCs w:val="24"/>
        </w:rPr>
      </w:pP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 xml:space="preserve">　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 xml:space="preserve">      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>□消費税法別表第３に掲げる法人等であって特定収入割合が５％を超える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 xml:space="preserve"> </w:t>
      </w:r>
    </w:p>
    <w:p w:rsidR="00B116D0" w:rsidRPr="0038787D" w:rsidRDefault="00B116D0" w:rsidP="009711EB">
      <w:pPr>
        <w:overflowPunct w:val="0"/>
        <w:autoSpaceDE w:val="0"/>
        <w:autoSpaceDN w:val="0"/>
        <w:spacing w:line="360" w:lineRule="exact"/>
        <w:ind w:leftChars="400" w:left="840" w:rightChars="134" w:right="281" w:firstLineChars="50" w:firstLine="120"/>
        <w:jc w:val="left"/>
        <w:rPr>
          <w:rFonts w:ascii="Segoe UI Symbol" w:eastAsia="ＭＳ 明朝" w:hAnsi="Segoe UI Symbol" w:cs="Segoe UI Symbol"/>
          <w:color w:val="000000" w:themeColor="text1"/>
          <w:sz w:val="22"/>
          <w:szCs w:val="24"/>
        </w:rPr>
      </w:pPr>
      <w:bookmarkStart w:id="0" w:name="_GoBack"/>
      <w:bookmarkEnd w:id="0"/>
      <w:r w:rsidRPr="0038787D">
        <w:rPr>
          <w:rFonts w:ascii="Segoe UI Symbol" w:eastAsia="ＭＳ 明朝" w:hAnsi="Segoe UI Symbol" w:cs="Segoe UI Symbol" w:hint="eastAsia"/>
          <w:color w:val="000000" w:themeColor="text1"/>
          <w:sz w:val="24"/>
          <w:szCs w:val="24"/>
        </w:rPr>
        <w:t>□その他</w:t>
      </w:r>
      <w:r w:rsidRPr="0038787D">
        <w:rPr>
          <w:rFonts w:ascii="Segoe UI Symbol" w:eastAsia="ＭＳ 明朝" w:hAnsi="Segoe UI Symbol" w:cs="Segoe UI Symbol" w:hint="eastAsia"/>
          <w:color w:val="000000" w:themeColor="text1"/>
          <w:sz w:val="22"/>
          <w:szCs w:val="24"/>
        </w:rPr>
        <w:t>（返還額算出シートによる計算の結果、返還額が０円だった場合など）</w:t>
      </w:r>
    </w:p>
    <w:p w:rsidR="00B116D0" w:rsidRPr="0038787D" w:rsidRDefault="00B116D0" w:rsidP="00B116D0">
      <w:pPr>
        <w:overflowPunct w:val="0"/>
        <w:autoSpaceDE w:val="0"/>
        <w:autoSpaceDN w:val="0"/>
        <w:spacing w:line="360" w:lineRule="exact"/>
        <w:ind w:left="880" w:rightChars="134" w:right="281" w:hangingChars="400" w:hanging="880"/>
        <w:jc w:val="left"/>
        <w:rPr>
          <w:rFonts w:ascii="Segoe UI Symbol" w:eastAsia="ＭＳ 明朝" w:hAnsi="Segoe UI Symbol" w:cs="Segoe UI Symbol"/>
          <w:color w:val="000000" w:themeColor="text1"/>
          <w:sz w:val="22"/>
          <w:szCs w:val="24"/>
        </w:rPr>
      </w:pP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after="120"/>
        <w:ind w:rightChars="134" w:right="281"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３．添付書類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line="360" w:lineRule="exact"/>
        <w:ind w:rightChars="134" w:right="281" w:firstLineChars="250" w:firstLine="60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・返還額算出シート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line="360" w:lineRule="exact"/>
        <w:ind w:rightChars="134" w:right="281" w:firstLineChars="250" w:firstLine="550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（申告義務がない、簡易課税方式、消費税法別表第３に掲げる法人等であって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after="120" w:line="360" w:lineRule="exact"/>
        <w:ind w:rightChars="134" w:right="281" w:firstLineChars="450" w:firstLine="990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特定収入割合が５％を超える事業者は添付不要。）</w:t>
      </w:r>
    </w:p>
    <w:p w:rsidR="00B116D0" w:rsidRPr="0038787D" w:rsidRDefault="00B116D0" w:rsidP="00B116D0">
      <w:pPr>
        <w:wordWrap w:val="0"/>
        <w:overflowPunct w:val="0"/>
        <w:autoSpaceDE w:val="0"/>
        <w:autoSpaceDN w:val="0"/>
        <w:spacing w:after="120" w:line="360" w:lineRule="exact"/>
        <w:ind w:rightChars="134" w:right="281" w:firstLineChars="250" w:firstLine="60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8787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・別添　添付書類チェック表及び該当書類のとおり</w:t>
      </w:r>
    </w:p>
    <w:p w:rsidR="008368FA" w:rsidRPr="00B116D0" w:rsidRDefault="008368FA" w:rsidP="00B10979"/>
    <w:sectPr w:rsidR="008368FA" w:rsidRPr="00B116D0" w:rsidSect="00D21C0F">
      <w:pgSz w:w="11906" w:h="16838" w:code="9"/>
      <w:pgMar w:top="1134" w:right="1134" w:bottom="1134" w:left="1134" w:header="851" w:footer="454" w:gutter="0"/>
      <w:cols w:space="425"/>
      <w:docGrid w:type="lines" w:linePitch="4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43" w:rsidRDefault="00EA7543" w:rsidP="00EA7543">
      <w:r>
        <w:separator/>
      </w:r>
    </w:p>
  </w:endnote>
  <w:endnote w:type="continuationSeparator" w:id="0">
    <w:p w:rsidR="00EA7543" w:rsidRDefault="00EA7543" w:rsidP="00E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43" w:rsidRDefault="00EA7543" w:rsidP="00EA7543">
      <w:r>
        <w:separator/>
      </w:r>
    </w:p>
  </w:footnote>
  <w:footnote w:type="continuationSeparator" w:id="0">
    <w:p w:rsidR="00EA7543" w:rsidRDefault="00EA7543" w:rsidP="00E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3"/>
    <w:rsid w:val="000C3593"/>
    <w:rsid w:val="00576225"/>
    <w:rsid w:val="00676205"/>
    <w:rsid w:val="008368FA"/>
    <w:rsid w:val="009711EB"/>
    <w:rsid w:val="00B10979"/>
    <w:rsid w:val="00B116D0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FD8F5"/>
  <w15:chartTrackingRefBased/>
  <w15:docId w15:val="{436853C6-1DDE-4D9C-B3A8-FE35624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543"/>
  </w:style>
  <w:style w:type="paragraph" w:styleId="a5">
    <w:name w:val="footer"/>
    <w:basedOn w:val="a"/>
    <w:link w:val="a6"/>
    <w:uiPriority w:val="99"/>
    <w:unhideWhenUsed/>
    <w:rsid w:val="00EA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昇子</dc:creator>
  <cp:keywords/>
  <dc:description/>
  <cp:lastModifiedBy>大木　昇子</cp:lastModifiedBy>
  <cp:revision>7</cp:revision>
  <dcterms:created xsi:type="dcterms:W3CDTF">2022-04-27T03:37:00Z</dcterms:created>
  <dcterms:modified xsi:type="dcterms:W3CDTF">2022-06-01T10:12:00Z</dcterms:modified>
</cp:coreProperties>
</file>