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05" w:rsidRPr="00DD7F78" w:rsidRDefault="006B4C07" w:rsidP="00B17D05">
      <w:pPr>
        <w:widowControl/>
        <w:spacing w:line="0" w:lineRule="atLeast"/>
        <w:jc w:val="center"/>
        <w:rPr>
          <w:rFonts w:ascii="Meiryo UI" w:eastAsia="Meiryo UI" w:hAnsi="Meiryo UI"/>
          <w:sz w:val="36"/>
        </w:rPr>
      </w:pPr>
      <w:bookmarkStart w:id="0" w:name="_GoBack"/>
      <w:bookmarkEnd w:id="0"/>
      <w:r>
        <w:rPr>
          <w:rFonts w:ascii="Meiryo UI" w:eastAsia="Meiryo UI" w:hAnsi="Meiryo UI" w:hint="eastAsia"/>
          <w:sz w:val="36"/>
        </w:rPr>
        <w:t>防災</w:t>
      </w:r>
      <w:r w:rsidR="00B17D05" w:rsidRPr="00DD7F78">
        <w:rPr>
          <w:rFonts w:ascii="Meiryo UI" w:eastAsia="Meiryo UI" w:hAnsi="Meiryo UI" w:hint="eastAsia"/>
          <w:sz w:val="36"/>
        </w:rPr>
        <w:t>資機材購入一覧表</w:t>
      </w:r>
    </w:p>
    <w:p w:rsidR="00B17D05" w:rsidRPr="00DD7F78" w:rsidRDefault="00B17D05" w:rsidP="00B17D05">
      <w:pPr>
        <w:widowControl/>
        <w:spacing w:line="0" w:lineRule="atLeast"/>
        <w:jc w:val="left"/>
        <w:rPr>
          <w:rFonts w:ascii="Meiryo UI" w:eastAsia="Meiryo UI" w:hAnsi="Meiryo UI"/>
        </w:rPr>
      </w:pPr>
      <w:r w:rsidRPr="00DD7F78">
        <w:rPr>
          <w:rFonts w:ascii="Meiryo UI" w:eastAsia="Meiryo UI" w:hAnsi="Meiryo UI" w:hint="eastAsia"/>
        </w:rPr>
        <w:t>（品名のわかる領収書の写しを添付してください）</w:t>
      </w:r>
    </w:p>
    <w:p w:rsidR="00B17D05" w:rsidRPr="00DD7F78" w:rsidRDefault="00B17D05" w:rsidP="00B17D05">
      <w:pPr>
        <w:widowControl/>
        <w:wordWrap w:val="0"/>
        <w:spacing w:line="0" w:lineRule="atLeast"/>
        <w:jc w:val="right"/>
        <w:rPr>
          <w:rFonts w:ascii="Meiryo UI" w:eastAsia="Meiryo UI" w:hAnsi="Meiryo UI"/>
          <w:sz w:val="28"/>
          <w:u w:val="thick"/>
        </w:rPr>
      </w:pPr>
      <w:r w:rsidRPr="00DD7F78">
        <w:rPr>
          <w:rFonts w:ascii="Meiryo UI" w:eastAsia="Meiryo UI" w:hAnsi="Meiryo UI" w:hint="eastAsia"/>
          <w:sz w:val="28"/>
          <w:u w:val="thick"/>
        </w:rPr>
        <w:t xml:space="preserve">自主防災組織名　　　　　　　　　　　　　　　　</w:t>
      </w:r>
    </w:p>
    <w:p w:rsidR="00B17D05" w:rsidRPr="00DD7F78" w:rsidRDefault="000E3E40" w:rsidP="00DD7F78">
      <w:pPr>
        <w:widowControl/>
        <w:spacing w:line="0" w:lineRule="atLeast"/>
        <w:jc w:val="left"/>
        <w:rPr>
          <w:rFonts w:ascii="Meiryo UI" w:eastAsia="Meiryo UI" w:hAnsi="Meiryo UI"/>
          <w:spacing w:val="-1"/>
          <w:kern w:val="0"/>
          <w:sz w:val="22"/>
        </w:rPr>
      </w:pPr>
      <w:r w:rsidRPr="00DD7F78">
        <w:rPr>
          <w:rFonts w:ascii="Meiryo UI" w:eastAsia="Meiryo UI" w:hAnsi="Meiryo UI" w:hint="eastAsia"/>
          <w:spacing w:val="-1"/>
          <w:kern w:val="0"/>
          <w:sz w:val="22"/>
        </w:rPr>
        <w:t xml:space="preserve">　</w:t>
      </w:r>
      <w:r w:rsidRPr="00DD7F78">
        <w:rPr>
          <w:rFonts w:ascii="Meiryo UI" w:eastAsia="Meiryo UI" w:hAnsi="Meiryo UI" w:hint="eastAsia"/>
          <w:spacing w:val="-1"/>
          <w:kern w:val="0"/>
          <w:sz w:val="22"/>
          <w:u w:val="thick"/>
        </w:rPr>
        <w:t xml:space="preserve">領収書計　　</w:t>
      </w:r>
      <w:r w:rsidR="00DD7F78">
        <w:rPr>
          <w:rFonts w:ascii="Meiryo UI" w:eastAsia="Meiryo UI" w:hAnsi="Meiryo UI" w:hint="eastAsia"/>
          <w:spacing w:val="-1"/>
          <w:kern w:val="0"/>
          <w:sz w:val="22"/>
          <w:u w:val="thick"/>
        </w:rPr>
        <w:t xml:space="preserve">　</w:t>
      </w:r>
      <w:r w:rsidR="00584604">
        <w:rPr>
          <w:rFonts w:ascii="Meiryo UI" w:eastAsia="Meiryo UI" w:hAnsi="Meiryo UI" w:hint="eastAsia"/>
          <w:spacing w:val="-1"/>
          <w:kern w:val="0"/>
          <w:sz w:val="22"/>
          <w:u w:val="thick"/>
        </w:rPr>
        <w:t xml:space="preserve">　枚は自主防災組織の防災活動</w:t>
      </w:r>
      <w:r w:rsidRPr="00DD7F78">
        <w:rPr>
          <w:rFonts w:ascii="Meiryo UI" w:eastAsia="Meiryo UI" w:hAnsi="Meiryo UI" w:hint="eastAsia"/>
          <w:spacing w:val="-1"/>
          <w:kern w:val="0"/>
          <w:sz w:val="22"/>
          <w:u w:val="thick"/>
        </w:rPr>
        <w:t>のために購入したもので間違いありません</w:t>
      </w:r>
    </w:p>
    <w:p w:rsidR="000E3E40" w:rsidRPr="00584604" w:rsidRDefault="000E3E40" w:rsidP="00B17D05">
      <w:pPr>
        <w:widowControl/>
        <w:spacing w:line="0" w:lineRule="atLeast"/>
        <w:jc w:val="right"/>
        <w:rPr>
          <w:rFonts w:ascii="Meiryo UI" w:eastAsia="Meiryo UI" w:hAnsi="Meiryo UI"/>
          <w:spacing w:val="-1"/>
          <w:kern w:val="0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230"/>
        <w:gridCol w:w="236"/>
        <w:gridCol w:w="668"/>
        <w:gridCol w:w="2290"/>
        <w:gridCol w:w="236"/>
        <w:gridCol w:w="668"/>
        <w:gridCol w:w="2292"/>
      </w:tblGrid>
      <w:tr w:rsidR="00DD7F78" w:rsidTr="00DD7F78">
        <w:trPr>
          <w:trHeight w:hRule="exact" w:val="284"/>
        </w:trPr>
        <w:tc>
          <w:tcPr>
            <w:tcW w:w="2943" w:type="dxa"/>
            <w:gridSpan w:val="2"/>
            <w:shd w:val="clear" w:color="auto" w:fill="99FF99"/>
          </w:tcPr>
          <w:p w:rsid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救出･</w:t>
            </w: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  <w:shd w:val="clear" w:color="auto" w:fill="99FF99"/>
              </w:rPr>
              <w:t>救護･避難用</w:t>
            </w: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B17D05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3003" w:type="dxa"/>
            <w:gridSpan w:val="2"/>
            <w:shd w:val="clear" w:color="auto" w:fill="99FF99"/>
          </w:tcPr>
          <w:p w:rsid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給食・給水用具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B17D05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3005" w:type="dxa"/>
            <w:gridSpan w:val="2"/>
            <w:shd w:val="clear" w:color="auto" w:fill="99FF99"/>
          </w:tcPr>
          <w:p w:rsid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情報収集・伝達用具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領収書</w:t>
            </w: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2"/>
                <w:szCs w:val="12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品目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領収書</w:t>
            </w: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2"/>
                <w:szCs w:val="12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品目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領収書</w:t>
            </w: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2"/>
                <w:szCs w:val="12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品目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バール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鍋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トランジスタメガホン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ジャッキ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かまど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トランシーバー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のこぎり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コンロ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ハンドマイク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スコップ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備蓄燃料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ラジオ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つるはし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調理器具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ホイッスル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ハンマー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食器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left w:val="nil"/>
              <w:bottom w:val="single" w:sz="4" w:space="0" w:color="auto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斧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炊飯袋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3005" w:type="dxa"/>
            <w:gridSpan w:val="2"/>
            <w:shd w:val="clear" w:color="auto" w:fill="99FF99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被服・標識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チェーンソー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浄水用具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領収書</w:t>
            </w: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2"/>
                <w:szCs w:val="12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品目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工具セット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28" w:type="dxa"/>
            <w:tcBorders>
              <w:left w:val="nil"/>
              <w:bottom w:val="single" w:sz="4" w:space="0" w:color="auto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ヘルメット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はしご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3003" w:type="dxa"/>
            <w:gridSpan w:val="2"/>
            <w:shd w:val="clear" w:color="auto" w:fill="99FF99"/>
          </w:tcPr>
          <w:p w:rsid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消火用具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</w:tcPr>
          <w:p w:rsidR="00DD7F78" w:rsidRDefault="00DD7F78" w:rsidP="00DD7F78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防塵マスク、ゴーグル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懐中電灯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領収書</w:t>
            </w: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2"/>
                <w:szCs w:val="12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品目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腕章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ロープ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消火器（詰替え含む）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防災服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ビニールシート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消火器格納庫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避難誘導旗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テント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バケツ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left w:val="nil"/>
              <w:bottom w:val="single" w:sz="4" w:space="0" w:color="auto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寝袋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ホース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3005" w:type="dxa"/>
            <w:gridSpan w:val="2"/>
            <w:shd w:val="clear" w:color="auto" w:fill="99FF99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災害用マット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可搬型小型動力ポンプ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領収書</w:t>
            </w: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2"/>
                <w:szCs w:val="12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品目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毛布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組立水槽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4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スコッチコーン（バー・重しを含む）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簡易トイレ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投てき水パック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家具転倒防止器具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災害用トイレ用品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28" w:type="dxa"/>
            <w:tcBorders>
              <w:left w:val="nil"/>
              <w:bottom w:val="single" w:sz="4" w:space="0" w:color="auto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感震ブレーカー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トイレットペーパー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3003" w:type="dxa"/>
            <w:gridSpan w:val="2"/>
            <w:shd w:val="clear" w:color="auto" w:fill="99FF99"/>
          </w:tcPr>
          <w:p w:rsid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食料･医薬品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lef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凍結防止剤（融雪剤）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ウェットティッシュ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領収書</w:t>
            </w: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2"/>
                <w:szCs w:val="12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品目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乾電池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担架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備蓄食料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ビニール袋（ごみ袋を含む）</w:t>
            </w: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三角巾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備蓄飲料水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粘着テープ</w:t>
            </w:r>
          </w:p>
        </w:tc>
      </w:tr>
      <w:tr w:rsidR="00DD7F78" w:rsidTr="00756976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軍手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飲料水保存容器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6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8"/>
              </w:rPr>
              <w:t>防災マップ（作製経費を含む）</w:t>
            </w:r>
          </w:p>
        </w:tc>
      </w:tr>
      <w:tr w:rsidR="00DD7F78" w:rsidTr="00756976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車椅子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備蓄医薬品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756976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雪かき用具</w:t>
            </w:r>
          </w:p>
        </w:tc>
      </w:tr>
      <w:tr w:rsidR="00DD7F78" w:rsidTr="00756976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リヤカー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756976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小型除雪機</w:t>
            </w:r>
          </w:p>
        </w:tc>
      </w:tr>
      <w:tr w:rsidR="00DD7F78" w:rsidTr="00756976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発電機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3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倉　庫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発電機用携行缶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領収書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2"/>
                <w:szCs w:val="12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品目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F78" w:rsidTr="001B3E49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投光器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355234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2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防災用資機材倉庫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8"/>
              </w:rPr>
              <w:t>ランタン（非常用ろう</w:t>
            </w: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4"/>
                <w:szCs w:val="14"/>
              </w:rPr>
              <w:t>そくを含む）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倉庫用の棚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8"/>
              </w:rPr>
              <w:t>コードリール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倉庫の鍵（合鍵を含む）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D7F78" w:rsidTr="00DD7F78">
        <w:trPr>
          <w:trHeight w:hRule="exact" w:val="284"/>
        </w:trPr>
        <w:tc>
          <w:tcPr>
            <w:tcW w:w="675" w:type="dxa"/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土のう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78" w:rsidRPr="00DD7F78" w:rsidRDefault="00DD7F78" w:rsidP="00DD7F78">
            <w:pPr>
              <w:widowControl/>
              <w:spacing w:line="0" w:lineRule="atLeas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78" w:rsidRPr="00DD7F78" w:rsidRDefault="00DD7F78" w:rsidP="00DD7F78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D7F78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ブロック（倉庫の土台用）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DD7F78" w:rsidRDefault="00DD7F78" w:rsidP="00DD7F78">
            <w:pPr>
              <w:widowControl/>
              <w:spacing w:line="0" w:lineRule="atLeast"/>
              <w:jc w:val="right"/>
              <w:rPr>
                <w:rFonts w:ascii="Meiryo UI" w:eastAsia="Meiryo UI" w:hAnsi="Meiryo UI"/>
                <w:spacing w:val="-1"/>
                <w:kern w:val="0"/>
                <w:sz w:val="24"/>
              </w:rPr>
            </w:pPr>
          </w:p>
        </w:tc>
      </w:tr>
    </w:tbl>
    <w:p w:rsidR="00DD7F78" w:rsidRPr="00DD7F78" w:rsidRDefault="00DD7F78" w:rsidP="00DD7F78">
      <w:pPr>
        <w:widowControl/>
        <w:spacing w:line="0" w:lineRule="atLeast"/>
        <w:ind w:right="238"/>
        <w:jc w:val="right"/>
        <w:rPr>
          <w:rFonts w:ascii="Meiryo UI" w:eastAsia="Meiryo UI" w:hAnsi="Meiryo UI"/>
          <w:spacing w:val="-1"/>
          <w:kern w:val="0"/>
          <w:sz w:val="24"/>
        </w:rPr>
        <w:sectPr w:rsidR="00DD7F78" w:rsidRPr="00DD7F78" w:rsidSect="00B17D05">
          <w:pgSz w:w="11906" w:h="16838" w:code="9"/>
          <w:pgMar w:top="233" w:right="1304" w:bottom="233" w:left="1304" w:header="720" w:footer="567" w:gutter="0"/>
          <w:pgNumType w:start="0"/>
          <w:cols w:space="720"/>
          <w:noEndnote/>
          <w:titlePg/>
          <w:docGrid w:type="lines" w:linePitch="520" w:charSpace="6338"/>
        </w:sectPr>
      </w:pPr>
    </w:p>
    <w:p w:rsidR="00B17D05" w:rsidRPr="00DD7F78" w:rsidRDefault="00B17D05" w:rsidP="00B17D05">
      <w:pPr>
        <w:pStyle w:val="a3"/>
        <w:wordWrap/>
        <w:spacing w:line="0" w:lineRule="atLeast"/>
        <w:rPr>
          <w:rFonts w:ascii="Meiryo UI" w:eastAsia="Meiryo UI" w:hAnsi="Meiryo UI"/>
        </w:rPr>
        <w:sectPr w:rsidR="00B17D05" w:rsidRPr="00DD7F78" w:rsidSect="00B17D05">
          <w:type w:val="continuous"/>
          <w:pgSz w:w="11906" w:h="16838" w:code="9"/>
          <w:pgMar w:top="233" w:right="1304" w:bottom="233" w:left="1304" w:header="720" w:footer="567" w:gutter="0"/>
          <w:pgNumType w:start="0"/>
          <w:cols w:num="2" w:space="424"/>
          <w:noEndnote/>
          <w:titlePg/>
          <w:docGrid w:type="lines" w:linePitch="520" w:charSpace="6338"/>
        </w:sectPr>
      </w:pPr>
    </w:p>
    <w:p w:rsidR="00227789" w:rsidRPr="00DD7F78" w:rsidRDefault="00227789" w:rsidP="00B17D05">
      <w:pPr>
        <w:pStyle w:val="a3"/>
        <w:wordWrap/>
        <w:spacing w:line="0" w:lineRule="atLeast"/>
        <w:rPr>
          <w:rFonts w:ascii="Meiryo UI" w:eastAsia="Meiryo UI" w:hAnsi="Meiryo UI"/>
          <w:sz w:val="18"/>
        </w:rPr>
      </w:pPr>
      <w:r w:rsidRPr="00DD7F78">
        <w:rPr>
          <w:rFonts w:ascii="Meiryo UI" w:eastAsia="Meiryo UI" w:hAnsi="Meiryo UI" w:hint="eastAsia"/>
          <w:sz w:val="18"/>
        </w:rPr>
        <w:t>上記にないもので、防災資機材を購入した場合、下記表に使用目的を明確に記入してください。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8"/>
        <w:gridCol w:w="636"/>
        <w:gridCol w:w="637"/>
        <w:gridCol w:w="5097"/>
      </w:tblGrid>
      <w:tr w:rsidR="00227789" w:rsidRPr="00DD7F78" w:rsidTr="00227789">
        <w:trPr>
          <w:trHeight w:val="397"/>
        </w:trPr>
        <w:tc>
          <w:tcPr>
            <w:tcW w:w="2991" w:type="dxa"/>
            <w:vAlign w:val="center"/>
          </w:tcPr>
          <w:p w:rsidR="00227789" w:rsidRPr="00DD7F78" w:rsidRDefault="00227789" w:rsidP="00DD7F78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</w:rPr>
            </w:pPr>
            <w:r w:rsidRPr="00DD7F78">
              <w:rPr>
                <w:rFonts w:ascii="Meiryo UI" w:eastAsia="Meiryo UI" w:hAnsi="Meiryo UI" w:hint="eastAsia"/>
                <w:sz w:val="20"/>
              </w:rPr>
              <w:t>品名</w:t>
            </w:r>
          </w:p>
        </w:tc>
        <w:tc>
          <w:tcPr>
            <w:tcW w:w="643" w:type="dxa"/>
            <w:vAlign w:val="center"/>
          </w:tcPr>
          <w:p w:rsidR="00227789" w:rsidRPr="00DD7F78" w:rsidRDefault="00227789" w:rsidP="00DD7F78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</w:rPr>
            </w:pPr>
            <w:r w:rsidRPr="00DD7F78">
              <w:rPr>
                <w:rFonts w:ascii="Meiryo UI" w:eastAsia="Meiryo UI" w:hAnsi="Meiryo UI" w:hint="eastAsia"/>
                <w:sz w:val="20"/>
              </w:rPr>
              <w:t>数量</w:t>
            </w:r>
          </w:p>
        </w:tc>
        <w:tc>
          <w:tcPr>
            <w:tcW w:w="644" w:type="dxa"/>
            <w:vAlign w:val="center"/>
          </w:tcPr>
          <w:p w:rsidR="00227789" w:rsidRPr="00DD7F78" w:rsidRDefault="00227789" w:rsidP="00DD7F78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</w:rPr>
            </w:pPr>
            <w:r w:rsidRPr="00DD7F78">
              <w:rPr>
                <w:rFonts w:ascii="Meiryo UI" w:eastAsia="Meiryo UI" w:hAnsi="Meiryo UI" w:hint="eastAsia"/>
                <w:sz w:val="20"/>
              </w:rPr>
              <w:t>単位</w:t>
            </w:r>
          </w:p>
        </w:tc>
        <w:tc>
          <w:tcPr>
            <w:tcW w:w="5236" w:type="dxa"/>
            <w:vAlign w:val="center"/>
          </w:tcPr>
          <w:p w:rsidR="00227789" w:rsidRPr="00DD7F78" w:rsidRDefault="00227789" w:rsidP="00DD7F78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</w:rPr>
            </w:pPr>
            <w:r w:rsidRPr="00DD7F78">
              <w:rPr>
                <w:rFonts w:ascii="Meiryo UI" w:eastAsia="Meiryo UI" w:hAnsi="Meiryo UI" w:hint="eastAsia"/>
                <w:sz w:val="20"/>
              </w:rPr>
              <w:t>目的</w:t>
            </w:r>
          </w:p>
        </w:tc>
      </w:tr>
      <w:tr w:rsidR="00227789" w:rsidRPr="00DD7F78" w:rsidTr="00227789">
        <w:trPr>
          <w:trHeight w:val="397"/>
        </w:trPr>
        <w:tc>
          <w:tcPr>
            <w:tcW w:w="2991" w:type="dxa"/>
            <w:vAlign w:val="center"/>
          </w:tcPr>
          <w:p w:rsidR="00227789" w:rsidRPr="00DD7F78" w:rsidRDefault="00227789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43" w:type="dxa"/>
            <w:vAlign w:val="center"/>
          </w:tcPr>
          <w:p w:rsidR="00227789" w:rsidRPr="00DD7F78" w:rsidRDefault="00227789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44" w:type="dxa"/>
            <w:vAlign w:val="center"/>
          </w:tcPr>
          <w:p w:rsidR="00227789" w:rsidRPr="00DD7F78" w:rsidRDefault="00227789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236" w:type="dxa"/>
            <w:vAlign w:val="center"/>
          </w:tcPr>
          <w:p w:rsidR="00227789" w:rsidRPr="00DD7F78" w:rsidRDefault="00227789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</w:tr>
      <w:tr w:rsidR="00DD7F78" w:rsidRPr="00DD7F78" w:rsidTr="00227789">
        <w:trPr>
          <w:trHeight w:val="397"/>
        </w:trPr>
        <w:tc>
          <w:tcPr>
            <w:tcW w:w="2991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43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44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236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</w:tr>
      <w:tr w:rsidR="00DD7F78" w:rsidRPr="00DD7F78" w:rsidTr="00227789">
        <w:trPr>
          <w:trHeight w:val="397"/>
        </w:trPr>
        <w:tc>
          <w:tcPr>
            <w:tcW w:w="2991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43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44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236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</w:tr>
      <w:tr w:rsidR="00DD7F78" w:rsidRPr="00DD7F78" w:rsidTr="00227789">
        <w:trPr>
          <w:trHeight w:val="397"/>
        </w:trPr>
        <w:tc>
          <w:tcPr>
            <w:tcW w:w="2991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43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644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236" w:type="dxa"/>
            <w:vAlign w:val="center"/>
          </w:tcPr>
          <w:p w:rsidR="00DD7F78" w:rsidRPr="00DD7F78" w:rsidRDefault="00DD7F78" w:rsidP="000255F5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</w:p>
        </w:tc>
      </w:tr>
    </w:tbl>
    <w:p w:rsidR="000E3E40" w:rsidRPr="00DD7F78" w:rsidRDefault="000E3E40" w:rsidP="00227789">
      <w:pPr>
        <w:pStyle w:val="a3"/>
        <w:wordWrap/>
        <w:spacing w:line="0" w:lineRule="atLeast"/>
        <w:jc w:val="right"/>
        <w:rPr>
          <w:rFonts w:ascii="Meiryo UI" w:eastAsia="Meiryo UI" w:hAnsi="Meiryo UI"/>
          <w:sz w:val="28"/>
          <w:u w:val="single"/>
        </w:rPr>
      </w:pPr>
      <w:r w:rsidRPr="00DD7F78">
        <w:rPr>
          <w:rFonts w:ascii="Meiryo UI" w:eastAsia="Meiryo UI" w:hAnsi="Meiryo UI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-7572</wp:posOffset>
                </wp:positionH>
                <wp:positionV relativeFrom="paragraph">
                  <wp:posOffset>229571</wp:posOffset>
                </wp:positionV>
                <wp:extent cx="2786351" cy="362310"/>
                <wp:effectExtent l="0" t="0" r="1460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51" cy="362310"/>
                        </a:xfrm>
                        <a:custGeom>
                          <a:avLst/>
                          <a:gdLst>
                            <a:gd name="connsiteX0" fmla="*/ 0 w 3600450"/>
                            <a:gd name="connsiteY0" fmla="*/ 52389 h 314325"/>
                            <a:gd name="connsiteX1" fmla="*/ 52389 w 3600450"/>
                            <a:gd name="connsiteY1" fmla="*/ 0 h 314325"/>
                            <a:gd name="connsiteX2" fmla="*/ 2100263 w 3600450"/>
                            <a:gd name="connsiteY2" fmla="*/ 0 h 314325"/>
                            <a:gd name="connsiteX3" fmla="*/ 2100263 w 3600450"/>
                            <a:gd name="connsiteY3" fmla="*/ 0 h 314325"/>
                            <a:gd name="connsiteX4" fmla="*/ 3000375 w 3600450"/>
                            <a:gd name="connsiteY4" fmla="*/ 0 h 314325"/>
                            <a:gd name="connsiteX5" fmla="*/ 3548061 w 3600450"/>
                            <a:gd name="connsiteY5" fmla="*/ 0 h 314325"/>
                            <a:gd name="connsiteX6" fmla="*/ 3600450 w 3600450"/>
                            <a:gd name="connsiteY6" fmla="*/ 52389 h 314325"/>
                            <a:gd name="connsiteX7" fmla="*/ 3600450 w 3600450"/>
                            <a:gd name="connsiteY7" fmla="*/ 183356 h 314325"/>
                            <a:gd name="connsiteX8" fmla="*/ 3776548 w 3600450"/>
                            <a:gd name="connsiteY8" fmla="*/ 289056 h 314325"/>
                            <a:gd name="connsiteX9" fmla="*/ 3600450 w 3600450"/>
                            <a:gd name="connsiteY9" fmla="*/ 261938 h 314325"/>
                            <a:gd name="connsiteX10" fmla="*/ 3600450 w 3600450"/>
                            <a:gd name="connsiteY10" fmla="*/ 261936 h 314325"/>
                            <a:gd name="connsiteX11" fmla="*/ 3548061 w 3600450"/>
                            <a:gd name="connsiteY11" fmla="*/ 314325 h 314325"/>
                            <a:gd name="connsiteX12" fmla="*/ 3000375 w 3600450"/>
                            <a:gd name="connsiteY12" fmla="*/ 314325 h 314325"/>
                            <a:gd name="connsiteX13" fmla="*/ 2100263 w 3600450"/>
                            <a:gd name="connsiteY13" fmla="*/ 314325 h 314325"/>
                            <a:gd name="connsiteX14" fmla="*/ 2100263 w 3600450"/>
                            <a:gd name="connsiteY14" fmla="*/ 314325 h 314325"/>
                            <a:gd name="connsiteX15" fmla="*/ 52389 w 3600450"/>
                            <a:gd name="connsiteY15" fmla="*/ 314325 h 314325"/>
                            <a:gd name="connsiteX16" fmla="*/ 0 w 3600450"/>
                            <a:gd name="connsiteY16" fmla="*/ 261936 h 314325"/>
                            <a:gd name="connsiteX17" fmla="*/ 0 w 3600450"/>
                            <a:gd name="connsiteY17" fmla="*/ 261938 h 314325"/>
                            <a:gd name="connsiteX18" fmla="*/ 0 w 3600450"/>
                            <a:gd name="connsiteY18" fmla="*/ 183356 h 314325"/>
                            <a:gd name="connsiteX19" fmla="*/ 0 w 3600450"/>
                            <a:gd name="connsiteY19" fmla="*/ 183356 h 314325"/>
                            <a:gd name="connsiteX20" fmla="*/ 0 w 3600450"/>
                            <a:gd name="connsiteY20" fmla="*/ 52389 h 314325"/>
                            <a:gd name="connsiteX0" fmla="*/ 0 w 3776548"/>
                            <a:gd name="connsiteY0" fmla="*/ 52389 h 314325"/>
                            <a:gd name="connsiteX1" fmla="*/ 52389 w 3776548"/>
                            <a:gd name="connsiteY1" fmla="*/ 0 h 314325"/>
                            <a:gd name="connsiteX2" fmla="*/ 2100263 w 3776548"/>
                            <a:gd name="connsiteY2" fmla="*/ 0 h 314325"/>
                            <a:gd name="connsiteX3" fmla="*/ 2100263 w 3776548"/>
                            <a:gd name="connsiteY3" fmla="*/ 0 h 314325"/>
                            <a:gd name="connsiteX4" fmla="*/ 3000375 w 3776548"/>
                            <a:gd name="connsiteY4" fmla="*/ 0 h 314325"/>
                            <a:gd name="connsiteX5" fmla="*/ 3548061 w 3776548"/>
                            <a:gd name="connsiteY5" fmla="*/ 0 h 314325"/>
                            <a:gd name="connsiteX6" fmla="*/ 3600450 w 3776548"/>
                            <a:gd name="connsiteY6" fmla="*/ 52389 h 314325"/>
                            <a:gd name="connsiteX7" fmla="*/ 3600450 w 3776548"/>
                            <a:gd name="connsiteY7" fmla="*/ 116681 h 314325"/>
                            <a:gd name="connsiteX8" fmla="*/ 3776548 w 3776548"/>
                            <a:gd name="connsiteY8" fmla="*/ 289056 h 314325"/>
                            <a:gd name="connsiteX9" fmla="*/ 3600450 w 3776548"/>
                            <a:gd name="connsiteY9" fmla="*/ 261938 h 314325"/>
                            <a:gd name="connsiteX10" fmla="*/ 3600450 w 3776548"/>
                            <a:gd name="connsiteY10" fmla="*/ 261936 h 314325"/>
                            <a:gd name="connsiteX11" fmla="*/ 3548061 w 3776548"/>
                            <a:gd name="connsiteY11" fmla="*/ 314325 h 314325"/>
                            <a:gd name="connsiteX12" fmla="*/ 3000375 w 3776548"/>
                            <a:gd name="connsiteY12" fmla="*/ 314325 h 314325"/>
                            <a:gd name="connsiteX13" fmla="*/ 2100263 w 3776548"/>
                            <a:gd name="connsiteY13" fmla="*/ 314325 h 314325"/>
                            <a:gd name="connsiteX14" fmla="*/ 2100263 w 3776548"/>
                            <a:gd name="connsiteY14" fmla="*/ 314325 h 314325"/>
                            <a:gd name="connsiteX15" fmla="*/ 52389 w 3776548"/>
                            <a:gd name="connsiteY15" fmla="*/ 314325 h 314325"/>
                            <a:gd name="connsiteX16" fmla="*/ 0 w 3776548"/>
                            <a:gd name="connsiteY16" fmla="*/ 261936 h 314325"/>
                            <a:gd name="connsiteX17" fmla="*/ 0 w 3776548"/>
                            <a:gd name="connsiteY17" fmla="*/ 261938 h 314325"/>
                            <a:gd name="connsiteX18" fmla="*/ 0 w 3776548"/>
                            <a:gd name="connsiteY18" fmla="*/ 183356 h 314325"/>
                            <a:gd name="connsiteX19" fmla="*/ 0 w 3776548"/>
                            <a:gd name="connsiteY19" fmla="*/ 183356 h 314325"/>
                            <a:gd name="connsiteX20" fmla="*/ 0 w 3776548"/>
                            <a:gd name="connsiteY20" fmla="*/ 52389 h 314325"/>
                            <a:gd name="connsiteX0" fmla="*/ 0 w 3973397"/>
                            <a:gd name="connsiteY0" fmla="*/ 52389 h 314325"/>
                            <a:gd name="connsiteX1" fmla="*/ 52389 w 3973397"/>
                            <a:gd name="connsiteY1" fmla="*/ 0 h 314325"/>
                            <a:gd name="connsiteX2" fmla="*/ 2100263 w 3973397"/>
                            <a:gd name="connsiteY2" fmla="*/ 0 h 314325"/>
                            <a:gd name="connsiteX3" fmla="*/ 2100263 w 3973397"/>
                            <a:gd name="connsiteY3" fmla="*/ 0 h 314325"/>
                            <a:gd name="connsiteX4" fmla="*/ 3000375 w 3973397"/>
                            <a:gd name="connsiteY4" fmla="*/ 0 h 314325"/>
                            <a:gd name="connsiteX5" fmla="*/ 3548061 w 3973397"/>
                            <a:gd name="connsiteY5" fmla="*/ 0 h 314325"/>
                            <a:gd name="connsiteX6" fmla="*/ 3600450 w 3973397"/>
                            <a:gd name="connsiteY6" fmla="*/ 52389 h 314325"/>
                            <a:gd name="connsiteX7" fmla="*/ 3600450 w 3973397"/>
                            <a:gd name="connsiteY7" fmla="*/ 116681 h 314325"/>
                            <a:gd name="connsiteX8" fmla="*/ 3973397 w 3973397"/>
                            <a:gd name="connsiteY8" fmla="*/ 191668 h 314325"/>
                            <a:gd name="connsiteX9" fmla="*/ 3600450 w 3973397"/>
                            <a:gd name="connsiteY9" fmla="*/ 261938 h 314325"/>
                            <a:gd name="connsiteX10" fmla="*/ 3600450 w 3973397"/>
                            <a:gd name="connsiteY10" fmla="*/ 261936 h 314325"/>
                            <a:gd name="connsiteX11" fmla="*/ 3548061 w 3973397"/>
                            <a:gd name="connsiteY11" fmla="*/ 314325 h 314325"/>
                            <a:gd name="connsiteX12" fmla="*/ 3000375 w 3973397"/>
                            <a:gd name="connsiteY12" fmla="*/ 314325 h 314325"/>
                            <a:gd name="connsiteX13" fmla="*/ 2100263 w 3973397"/>
                            <a:gd name="connsiteY13" fmla="*/ 314325 h 314325"/>
                            <a:gd name="connsiteX14" fmla="*/ 2100263 w 3973397"/>
                            <a:gd name="connsiteY14" fmla="*/ 314325 h 314325"/>
                            <a:gd name="connsiteX15" fmla="*/ 52389 w 3973397"/>
                            <a:gd name="connsiteY15" fmla="*/ 314325 h 314325"/>
                            <a:gd name="connsiteX16" fmla="*/ 0 w 3973397"/>
                            <a:gd name="connsiteY16" fmla="*/ 261936 h 314325"/>
                            <a:gd name="connsiteX17" fmla="*/ 0 w 3973397"/>
                            <a:gd name="connsiteY17" fmla="*/ 261938 h 314325"/>
                            <a:gd name="connsiteX18" fmla="*/ 0 w 3973397"/>
                            <a:gd name="connsiteY18" fmla="*/ 183356 h 314325"/>
                            <a:gd name="connsiteX19" fmla="*/ 0 w 3973397"/>
                            <a:gd name="connsiteY19" fmla="*/ 183356 h 314325"/>
                            <a:gd name="connsiteX20" fmla="*/ 0 w 3973397"/>
                            <a:gd name="connsiteY20" fmla="*/ 52389 h 31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973397" h="314325">
                              <a:moveTo>
                                <a:pt x="0" y="52389"/>
                              </a:moveTo>
                              <a:cubicBezTo>
                                <a:pt x="0" y="23455"/>
                                <a:pt x="23455" y="0"/>
                                <a:pt x="52389" y="0"/>
                              </a:cubicBezTo>
                              <a:lnTo>
                                <a:pt x="2100263" y="0"/>
                              </a:lnTo>
                              <a:lnTo>
                                <a:pt x="2100263" y="0"/>
                              </a:lnTo>
                              <a:lnTo>
                                <a:pt x="3000375" y="0"/>
                              </a:lnTo>
                              <a:lnTo>
                                <a:pt x="3548061" y="0"/>
                              </a:lnTo>
                              <a:cubicBezTo>
                                <a:pt x="3576995" y="0"/>
                                <a:pt x="3600450" y="23455"/>
                                <a:pt x="3600450" y="52389"/>
                              </a:cubicBezTo>
                              <a:lnTo>
                                <a:pt x="3600450" y="116681"/>
                              </a:lnTo>
                              <a:lnTo>
                                <a:pt x="3973397" y="191668"/>
                              </a:lnTo>
                              <a:lnTo>
                                <a:pt x="3600450" y="261938"/>
                              </a:lnTo>
                              <a:lnTo>
                                <a:pt x="3600450" y="261936"/>
                              </a:lnTo>
                              <a:cubicBezTo>
                                <a:pt x="3600450" y="290870"/>
                                <a:pt x="3576995" y="314325"/>
                                <a:pt x="3548061" y="314325"/>
                              </a:cubicBezTo>
                              <a:lnTo>
                                <a:pt x="3000375" y="314325"/>
                              </a:lnTo>
                              <a:lnTo>
                                <a:pt x="2100263" y="314325"/>
                              </a:lnTo>
                              <a:lnTo>
                                <a:pt x="2100263" y="314325"/>
                              </a:lnTo>
                              <a:lnTo>
                                <a:pt x="52389" y="314325"/>
                              </a:lnTo>
                              <a:cubicBezTo>
                                <a:pt x="23455" y="314325"/>
                                <a:pt x="0" y="290870"/>
                                <a:pt x="0" y="261936"/>
                              </a:cubicBezTo>
                              <a:lnTo>
                                <a:pt x="0" y="261938"/>
                              </a:lnTo>
                              <a:lnTo>
                                <a:pt x="0" y="183356"/>
                              </a:lnTo>
                              <a:lnTo>
                                <a:pt x="0" y="183356"/>
                              </a:lnTo>
                              <a:lnTo>
                                <a:pt x="0" y="5238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789" w:rsidRPr="00541440" w:rsidRDefault="00227789" w:rsidP="000E3E40">
                            <w:pPr>
                              <w:ind w:firstLineChars="50" w:firstLine="80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</w:pPr>
                            <w:r w:rsidRPr="0054144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送料</w:t>
                            </w:r>
                            <w:r w:rsidRPr="00541440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・</w:t>
                            </w:r>
                            <w:r w:rsidRPr="0054144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手数料</w:t>
                            </w:r>
                            <w:r w:rsidRPr="00541440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等は</w:t>
                            </w:r>
                            <w:r w:rsidRPr="0054144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</w:rPr>
                              <w:t>含まれませんのでご注意ください</w:t>
                            </w:r>
                            <w:r w:rsidRPr="00541440"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6" style="position:absolute;left:0;text-align:left;margin-left:-.6pt;margin-top:18.1pt;width:219.4pt;height:2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3397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" adj="-11796480,,5400" path="m,52389c,23455,23455,,52389,l2100263,r,l3000375,r547686,c3576995,,3600450,23455,3600450,52389r,64292l3973397,191668r-372947,70270l3600450,261936v,28934,-23455,52389,-52389,52389l3000375,314325r-900112,l2100263,314325r-2047874,c23455,314325,,290870,,261936r,2l,183356r,l,52389xe" filled="f" strokecolor="black [3213]" strokeweight=".5pt">
                <v:stroke joinstyle="miter"/>
                <v:formulas/>
                <v:path arrowok="t" o:connecttype="custom" o:connectlocs="0,60387;36738,0;1472813,0;1472813,0;2104018,0;2488083,0;2524821,60387;2524821,134494;2786351,220928;2524821,301926;2524821,301923;2488083,362310;2104018,362310;1472813,362310;1472813,362310;36738,362310;0,301923;0,301926;0,211347;0,211347;0,60387" o:connectangles="0,0,0,0,0,0,0,0,0,0,0,0,0,0,0,0,0,0,0,0,0" textboxrect="0,0,3973397,314325"/>
                <v:textbox inset="0,0,0,0">
                  <w:txbxContent>
                    <w:p w:rsidR="00227789" w:rsidRPr="00541440" w:rsidRDefault="00227789" w:rsidP="000E3E40">
                      <w:pPr>
                        <w:ind w:firstLineChars="50" w:firstLine="80"/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</w:pPr>
                      <w:r w:rsidRPr="00541440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送料</w:t>
                      </w:r>
                      <w:r w:rsidRPr="00541440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・</w:t>
                      </w:r>
                      <w:r w:rsidRPr="00541440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手数料</w:t>
                      </w:r>
                      <w:r w:rsidRPr="00541440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等は</w:t>
                      </w:r>
                      <w:r w:rsidRPr="00541440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</w:rPr>
                        <w:t>含まれませんのでご注意ください</w:t>
                      </w:r>
                      <w:r w:rsidRPr="00541440">
                        <w:rPr>
                          <w:rFonts w:ascii="Meiryo UI" w:eastAsia="Meiryo UI" w:hAnsi="Meiryo UI"/>
                          <w:color w:val="000000" w:themeColor="text1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27789" w:rsidRPr="00DD7F78" w:rsidRDefault="00DD7F78" w:rsidP="00227789">
      <w:pPr>
        <w:pStyle w:val="a3"/>
        <w:wordWrap/>
        <w:spacing w:line="0" w:lineRule="atLeast"/>
        <w:jc w:val="right"/>
        <w:rPr>
          <w:rFonts w:ascii="Meiryo UI" w:eastAsia="Meiryo UI" w:hAnsi="Meiryo UI"/>
          <w:sz w:val="28"/>
          <w:u w:val="single"/>
        </w:rPr>
      </w:pPr>
      <w:r>
        <w:rPr>
          <w:rFonts w:ascii="Meiryo UI" w:eastAsia="Meiryo UI" w:hAnsi="Meiryo UI" w:hint="eastAsia"/>
          <w:sz w:val="28"/>
          <w:u w:val="single"/>
        </w:rPr>
        <w:t>補</w:t>
      </w:r>
      <w:r w:rsidR="00227789" w:rsidRPr="00DD7F78">
        <w:rPr>
          <w:rFonts w:ascii="Meiryo UI" w:eastAsia="Meiryo UI" w:hAnsi="Meiryo UI" w:hint="eastAsia"/>
          <w:sz w:val="28"/>
          <w:u w:val="single"/>
        </w:rPr>
        <w:t>助対象経費合計額　　　　　　　　　　　円</w:t>
      </w:r>
    </w:p>
    <w:sectPr w:rsidR="00227789" w:rsidRPr="00DD7F78" w:rsidSect="00B17D05">
      <w:type w:val="continuous"/>
      <w:pgSz w:w="11906" w:h="16838" w:code="9"/>
      <w:pgMar w:top="233" w:right="1304" w:bottom="233" w:left="1304" w:header="720" w:footer="567" w:gutter="0"/>
      <w:pgNumType w:start="0"/>
      <w:cols w:space="720"/>
      <w:noEndnote/>
      <w:titlePg/>
      <w:docGrid w:type="lines" w:linePitch="52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F3" w:rsidRDefault="006F2CF3" w:rsidP="006F2CF3">
      <w:r>
        <w:separator/>
      </w:r>
    </w:p>
  </w:endnote>
  <w:endnote w:type="continuationSeparator" w:id="0">
    <w:p w:rsidR="006F2CF3" w:rsidRDefault="006F2CF3" w:rsidP="006F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F3" w:rsidRDefault="006F2CF3" w:rsidP="006F2CF3">
      <w:r>
        <w:separator/>
      </w:r>
    </w:p>
  </w:footnote>
  <w:footnote w:type="continuationSeparator" w:id="0">
    <w:p w:rsidR="006F2CF3" w:rsidRDefault="006F2CF3" w:rsidP="006F2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7"/>
    <w:rsid w:val="000437E6"/>
    <w:rsid w:val="00045039"/>
    <w:rsid w:val="000E3E40"/>
    <w:rsid w:val="001627AE"/>
    <w:rsid w:val="001841BE"/>
    <w:rsid w:val="001A4793"/>
    <w:rsid w:val="001F0A2B"/>
    <w:rsid w:val="00220E5E"/>
    <w:rsid w:val="00227789"/>
    <w:rsid w:val="002659D7"/>
    <w:rsid w:val="00277043"/>
    <w:rsid w:val="002C2ED3"/>
    <w:rsid w:val="00355234"/>
    <w:rsid w:val="004275C0"/>
    <w:rsid w:val="00460DED"/>
    <w:rsid w:val="00541440"/>
    <w:rsid w:val="00554DCE"/>
    <w:rsid w:val="005664FC"/>
    <w:rsid w:val="00584604"/>
    <w:rsid w:val="005F19E0"/>
    <w:rsid w:val="005F2CE5"/>
    <w:rsid w:val="006015BB"/>
    <w:rsid w:val="00672D80"/>
    <w:rsid w:val="006B4C07"/>
    <w:rsid w:val="006F2CF3"/>
    <w:rsid w:val="00756976"/>
    <w:rsid w:val="00783F88"/>
    <w:rsid w:val="007F63EE"/>
    <w:rsid w:val="008625BB"/>
    <w:rsid w:val="009C382A"/>
    <w:rsid w:val="009C4C98"/>
    <w:rsid w:val="00AD5FD8"/>
    <w:rsid w:val="00B17D05"/>
    <w:rsid w:val="00C349C0"/>
    <w:rsid w:val="00C67F3B"/>
    <w:rsid w:val="00C9729E"/>
    <w:rsid w:val="00DB1873"/>
    <w:rsid w:val="00DD7F78"/>
    <w:rsid w:val="00E23EE7"/>
    <w:rsid w:val="00E337DC"/>
    <w:rsid w:val="00EA75A9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2B27FD2-3EB1-4785-86E4-DB495A1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59D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Times New Roman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26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72D8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2D8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72D80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2D8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72D80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2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2D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2CF3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2CF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rsid w:val="006015BB"/>
    <w:pPr>
      <w:jc w:val="center"/>
    </w:pPr>
    <w:rPr>
      <w:rFonts w:ascii="ＭＳ 明朝" w:hAnsi="ＭＳ 明朝"/>
      <w:spacing w:val="-1"/>
      <w:kern w:val="0"/>
      <w:sz w:val="24"/>
    </w:rPr>
  </w:style>
  <w:style w:type="character" w:customStyle="1" w:styleId="af1">
    <w:name w:val="記 (文字)"/>
    <w:basedOn w:val="a0"/>
    <w:link w:val="af0"/>
    <w:uiPriority w:val="99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015BB"/>
    <w:pPr>
      <w:jc w:val="right"/>
    </w:pPr>
    <w:rPr>
      <w:rFonts w:ascii="ＭＳ 明朝" w:hAnsi="ＭＳ 明朝"/>
      <w:spacing w:val="-1"/>
      <w:kern w:val="0"/>
      <w:sz w:val="24"/>
    </w:rPr>
  </w:style>
  <w:style w:type="character" w:customStyle="1" w:styleId="af3">
    <w:name w:val="結語 (文字)"/>
    <w:basedOn w:val="a0"/>
    <w:link w:val="af2"/>
    <w:uiPriority w:val="99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石鍋　峰広</cp:lastModifiedBy>
  <cp:revision>2</cp:revision>
  <cp:lastPrinted>2021-04-26T09:14:00Z</cp:lastPrinted>
  <dcterms:created xsi:type="dcterms:W3CDTF">2023-05-09T05:38:00Z</dcterms:created>
  <dcterms:modified xsi:type="dcterms:W3CDTF">2023-05-09T05:38:00Z</dcterms:modified>
</cp:coreProperties>
</file>